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52E93" w14:textId="4194EF88" w:rsidR="00363AC0" w:rsidRPr="008560EE" w:rsidRDefault="00F3699B" w:rsidP="00AC3966">
      <w:pPr>
        <w:pStyle w:val="TOCHeading"/>
        <w:rPr>
          <w:rFonts w:asciiTheme="minorHAnsi" w:hAnsiTheme="minorHAnsi" w:cstheme="minorHAnsi"/>
          <w:sz w:val="20"/>
          <w:szCs w:val="20"/>
        </w:rPr>
      </w:pPr>
      <w:bookmarkStart w:id="0" w:name="_Toc399405457"/>
      <w:r w:rsidRPr="008560EE">
        <w:rPr>
          <w:rFonts w:asciiTheme="minorHAnsi" w:hAnsiTheme="minorHAnsi" w:cstheme="minorHAnsi"/>
          <w:noProof/>
          <w:sz w:val="20"/>
          <w:szCs w:val="20"/>
          <w:lang w:val="en-US"/>
        </w:rPr>
        <w:drawing>
          <wp:anchor distT="0" distB="0" distL="114300" distR="114300" simplePos="0" relativeHeight="251658240" behindDoc="0" locked="0" layoutInCell="1" allowOverlap="1" wp14:anchorId="5D7E6173" wp14:editId="107729C3">
            <wp:simplePos x="0" y="0"/>
            <wp:positionH relativeFrom="margin">
              <wp:align>center</wp:align>
            </wp:positionH>
            <wp:positionV relativeFrom="paragraph">
              <wp:posOffset>-838186</wp:posOffset>
            </wp:positionV>
            <wp:extent cx="3391786" cy="837613"/>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1786" cy="837613"/>
                    </a:xfrm>
                    <a:prstGeom prst="rect">
                      <a:avLst/>
                    </a:prstGeom>
                    <a:noFill/>
                  </pic:spPr>
                </pic:pic>
              </a:graphicData>
            </a:graphic>
            <wp14:sizeRelH relativeFrom="margin">
              <wp14:pctWidth>0</wp14:pctWidth>
            </wp14:sizeRelH>
            <wp14:sizeRelV relativeFrom="margin">
              <wp14:pctHeight>0</wp14:pctHeight>
            </wp14:sizeRelV>
          </wp:anchor>
        </w:drawing>
      </w:r>
    </w:p>
    <w:p w14:paraId="7798B140" w14:textId="2686028E" w:rsidR="00363AC0" w:rsidRPr="008560EE" w:rsidRDefault="00363AC0" w:rsidP="00363AC0">
      <w:pPr>
        <w:pStyle w:val="TOCHeading"/>
        <w:rPr>
          <w:rFonts w:asciiTheme="minorHAnsi" w:hAnsiTheme="minorHAnsi" w:cstheme="minorHAnsi"/>
          <w:b w:val="0"/>
          <w:sz w:val="20"/>
          <w:szCs w:val="20"/>
        </w:rPr>
      </w:pPr>
    </w:p>
    <w:p w14:paraId="50943107" w14:textId="66E50C11" w:rsidR="00A70630" w:rsidRPr="008560EE" w:rsidRDefault="00A70630" w:rsidP="00A70630">
      <w:pPr>
        <w:rPr>
          <w:rFonts w:asciiTheme="minorHAnsi" w:hAnsiTheme="minorHAnsi" w:cstheme="minorHAnsi"/>
          <w:sz w:val="20"/>
          <w:szCs w:val="20"/>
          <w:lang w:eastAsia="en-GB"/>
        </w:rPr>
      </w:pPr>
    </w:p>
    <w:p w14:paraId="6029C823" w14:textId="0E54F4D8" w:rsidR="00A70630" w:rsidRPr="008560EE" w:rsidRDefault="00C06364" w:rsidP="00A70630">
      <w:pPr>
        <w:rPr>
          <w:rFonts w:asciiTheme="minorHAnsi" w:hAnsiTheme="minorHAnsi" w:cstheme="minorHAnsi"/>
          <w:sz w:val="20"/>
          <w:szCs w:val="20"/>
          <w:lang w:eastAsia="en-GB"/>
        </w:rPr>
      </w:pPr>
      <w:r w:rsidRPr="008560EE">
        <w:rPr>
          <w:rFonts w:asciiTheme="minorHAnsi" w:hAnsiTheme="minorHAnsi" w:cstheme="minorHAnsi"/>
          <w:noProof/>
          <w:sz w:val="20"/>
          <w:szCs w:val="20"/>
          <w:lang w:eastAsia="en-GB"/>
        </w:rPr>
        <mc:AlternateContent>
          <mc:Choice Requires="wps">
            <w:drawing>
              <wp:anchor distT="45720" distB="45720" distL="114300" distR="114300" simplePos="0" relativeHeight="251661312" behindDoc="0" locked="0" layoutInCell="1" allowOverlap="1" wp14:anchorId="0323BF15" wp14:editId="2F3E7E7A">
                <wp:simplePos x="0" y="0"/>
                <wp:positionH relativeFrom="margin">
                  <wp:posOffset>0</wp:posOffset>
                </wp:positionH>
                <wp:positionV relativeFrom="paragraph">
                  <wp:posOffset>146050</wp:posOffset>
                </wp:positionV>
                <wp:extent cx="5715000" cy="16624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62430"/>
                        </a:xfrm>
                        <a:prstGeom prst="rect">
                          <a:avLst/>
                        </a:prstGeom>
                        <a:noFill/>
                        <a:ln w="9525">
                          <a:noFill/>
                          <a:miter lim="800000"/>
                          <a:headEnd/>
                          <a:tailEnd/>
                        </a:ln>
                      </wps:spPr>
                      <wps:txbx>
                        <w:txbxContent>
                          <w:p w14:paraId="52D6E784" w14:textId="77777777" w:rsidR="00DE634F" w:rsidRPr="00EB58AF" w:rsidRDefault="00DE634F" w:rsidP="00E25B70">
                            <w:pPr>
                              <w:pStyle w:val="TOCHeading"/>
                              <w:rPr>
                                <w:rFonts w:ascii="Trebuchet MS" w:hAnsi="Trebuchet MS" w:cstheme="minorHAnsi"/>
                                <w:sz w:val="52"/>
                                <w:szCs w:val="50"/>
                              </w:rPr>
                            </w:pPr>
                            <w:r w:rsidRPr="00EB58AF">
                              <w:rPr>
                                <w:rFonts w:ascii="Trebuchet MS" w:hAnsi="Trebuchet MS" w:cstheme="minorHAnsi"/>
                                <w:sz w:val="72"/>
                                <w:szCs w:val="50"/>
                              </w:rPr>
                              <w:t>EXAMPLES</w:t>
                            </w:r>
                          </w:p>
                          <w:p w14:paraId="009C4C3A" w14:textId="7BA291CD" w:rsidR="00DE634F" w:rsidRPr="00EB58AF" w:rsidRDefault="00DE634F" w:rsidP="00D66E50">
                            <w:pPr>
                              <w:pStyle w:val="TOCHeading"/>
                              <w:rPr>
                                <w:rFonts w:ascii="Trebuchet MS" w:hAnsi="Trebuchet MS" w:cstheme="minorHAnsi"/>
                                <w:sz w:val="36"/>
                                <w:szCs w:val="50"/>
                              </w:rPr>
                            </w:pPr>
                            <w:r w:rsidRPr="00EB58AF">
                              <w:rPr>
                                <w:rFonts w:ascii="Trebuchet MS" w:hAnsi="Trebuchet MS" w:cstheme="minorHAnsi"/>
                                <w:sz w:val="36"/>
                                <w:szCs w:val="50"/>
                              </w:rPr>
                              <w:t xml:space="preserve">TECHNICAL ASSISTANCE AND CAPACITY BUILDING </w:t>
                            </w:r>
                          </w:p>
                          <w:p w14:paraId="16405323" w14:textId="2783A6A2" w:rsidR="00DE634F" w:rsidRPr="00EB58AF" w:rsidRDefault="00DE634F" w:rsidP="00D66E50">
                            <w:pPr>
                              <w:pStyle w:val="TOCHeading"/>
                              <w:rPr>
                                <w:rFonts w:ascii="Trebuchet MS" w:hAnsi="Trebuchet MS" w:cstheme="minorHAnsi"/>
                                <w:sz w:val="36"/>
                                <w:szCs w:val="50"/>
                              </w:rPr>
                            </w:pPr>
                            <w:r w:rsidRPr="00EB58AF">
                              <w:rPr>
                                <w:rFonts w:ascii="Trebuchet MS" w:hAnsi="Trebuchet MS" w:cstheme="minorHAnsi"/>
                                <w:sz w:val="36"/>
                                <w:szCs w:val="50"/>
                              </w:rPr>
                              <w:t xml:space="preserve">FROM MEMBER NOTIFICATIONS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3BF15" id="_x0000_t202" coordsize="21600,21600" o:spt="202" path="m,l,21600r21600,l21600,xe">
                <v:stroke joinstyle="miter"/>
                <v:path gradientshapeok="t" o:connecttype="rect"/>
              </v:shapetype>
              <v:shape id="Text Box 2" o:spid="_x0000_s1026" type="#_x0000_t202" style="position:absolute;left:0;text-align:left;margin-left:0;margin-top:11.5pt;width:450pt;height:13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" filled="f" stroked="f">
                <v:textbox>
                  <w:txbxContent>
                    <w:p w14:paraId="52D6E784" w14:textId="77777777" w:rsidR="00DE634F" w:rsidRPr="00EB58AF" w:rsidRDefault="00DE634F" w:rsidP="00E25B70">
                      <w:pPr>
                        <w:pStyle w:val="TOCHeading"/>
                        <w:rPr>
                          <w:rFonts w:ascii="Trebuchet MS" w:hAnsi="Trebuchet MS" w:cstheme="minorHAnsi"/>
                          <w:sz w:val="52"/>
                          <w:szCs w:val="50"/>
                        </w:rPr>
                      </w:pPr>
                      <w:r w:rsidRPr="00EB58AF">
                        <w:rPr>
                          <w:rFonts w:ascii="Trebuchet MS" w:hAnsi="Trebuchet MS" w:cstheme="minorHAnsi"/>
                          <w:sz w:val="72"/>
                          <w:szCs w:val="50"/>
                        </w:rPr>
                        <w:t>EXAMPLES</w:t>
                      </w:r>
                    </w:p>
                    <w:p w14:paraId="009C4C3A" w14:textId="7BA291CD" w:rsidR="00DE634F" w:rsidRPr="00EB58AF" w:rsidRDefault="00DE634F" w:rsidP="00D66E50">
                      <w:pPr>
                        <w:pStyle w:val="TOCHeading"/>
                        <w:rPr>
                          <w:rFonts w:ascii="Trebuchet MS" w:hAnsi="Trebuchet MS" w:cstheme="minorHAnsi"/>
                          <w:sz w:val="36"/>
                          <w:szCs w:val="50"/>
                        </w:rPr>
                      </w:pPr>
                      <w:r w:rsidRPr="00EB58AF">
                        <w:rPr>
                          <w:rFonts w:ascii="Trebuchet MS" w:hAnsi="Trebuchet MS" w:cstheme="minorHAnsi"/>
                          <w:sz w:val="36"/>
                          <w:szCs w:val="50"/>
                        </w:rPr>
                        <w:t xml:space="preserve">TECHNICAL ASSISTANCE AND CAPACITY BUILDING </w:t>
                      </w:r>
                    </w:p>
                    <w:p w14:paraId="16405323" w14:textId="2783A6A2" w:rsidR="00DE634F" w:rsidRPr="00EB58AF" w:rsidRDefault="00DE634F" w:rsidP="00D66E50">
                      <w:pPr>
                        <w:pStyle w:val="TOCHeading"/>
                        <w:rPr>
                          <w:rFonts w:ascii="Trebuchet MS" w:hAnsi="Trebuchet MS" w:cstheme="minorHAnsi"/>
                          <w:sz w:val="36"/>
                          <w:szCs w:val="50"/>
                        </w:rPr>
                      </w:pPr>
                      <w:r w:rsidRPr="00EB58AF">
                        <w:rPr>
                          <w:rFonts w:ascii="Trebuchet MS" w:hAnsi="Trebuchet MS" w:cstheme="minorHAnsi"/>
                          <w:sz w:val="36"/>
                          <w:szCs w:val="50"/>
                        </w:rPr>
                        <w:t xml:space="preserve">FROM MEMBER NOTIFICATIONS </w:t>
                      </w:r>
                    </w:p>
                  </w:txbxContent>
                </v:textbox>
                <w10:wrap anchorx="margin"/>
              </v:shape>
            </w:pict>
          </mc:Fallback>
        </mc:AlternateContent>
      </w:r>
    </w:p>
    <w:p w14:paraId="3DEFC473" w14:textId="662E03CE" w:rsidR="00AC3966" w:rsidRPr="008560EE" w:rsidRDefault="00AC3966" w:rsidP="00AC3966">
      <w:pPr>
        <w:rPr>
          <w:rFonts w:asciiTheme="minorHAnsi" w:hAnsiTheme="minorHAnsi" w:cstheme="minorHAnsi"/>
          <w:sz w:val="20"/>
          <w:szCs w:val="20"/>
          <w:lang w:eastAsia="en-GB"/>
        </w:rPr>
      </w:pPr>
    </w:p>
    <w:p w14:paraId="62D538EA" w14:textId="4AC96DF2" w:rsidR="00AC3966" w:rsidRPr="008560EE" w:rsidRDefault="00AC3966" w:rsidP="00AC3966">
      <w:pPr>
        <w:rPr>
          <w:rFonts w:asciiTheme="minorHAnsi" w:hAnsiTheme="minorHAnsi" w:cstheme="minorHAnsi"/>
          <w:sz w:val="20"/>
          <w:szCs w:val="20"/>
          <w:lang w:eastAsia="en-GB"/>
        </w:rPr>
      </w:pPr>
    </w:p>
    <w:p w14:paraId="28F563D1" w14:textId="60C9CA7A" w:rsidR="00AC3966" w:rsidRPr="008560EE" w:rsidRDefault="00AC3966" w:rsidP="00AC3966">
      <w:pPr>
        <w:rPr>
          <w:rFonts w:asciiTheme="minorHAnsi" w:hAnsiTheme="minorHAnsi" w:cstheme="minorHAnsi"/>
          <w:sz w:val="20"/>
          <w:szCs w:val="20"/>
          <w:lang w:eastAsia="en-GB"/>
        </w:rPr>
      </w:pPr>
    </w:p>
    <w:p w14:paraId="69031799" w14:textId="19314EF0" w:rsidR="00AC3966" w:rsidRPr="008560EE" w:rsidRDefault="00AC3966" w:rsidP="00AC3966">
      <w:pPr>
        <w:rPr>
          <w:rFonts w:asciiTheme="minorHAnsi" w:hAnsiTheme="minorHAnsi" w:cstheme="minorHAnsi"/>
          <w:sz w:val="20"/>
          <w:szCs w:val="20"/>
          <w:lang w:eastAsia="en-GB"/>
        </w:rPr>
      </w:pPr>
    </w:p>
    <w:p w14:paraId="553722E5" w14:textId="63FF5116" w:rsidR="00363AC0" w:rsidRPr="008560EE" w:rsidRDefault="00363AC0" w:rsidP="00C62C76">
      <w:pPr>
        <w:pStyle w:val="Body"/>
        <w:jc w:val="center"/>
        <w:rPr>
          <w:rFonts w:asciiTheme="minorHAnsi" w:hAnsiTheme="minorHAnsi" w:cstheme="minorHAnsi"/>
          <w:b/>
          <w:bCs/>
          <w:color w:val="auto"/>
          <w:sz w:val="20"/>
          <w:szCs w:val="20"/>
        </w:rPr>
      </w:pPr>
    </w:p>
    <w:p w14:paraId="79B66A61" w14:textId="17FAB152" w:rsidR="00363AC0" w:rsidRPr="008560EE" w:rsidRDefault="00363AC0" w:rsidP="00C62C76">
      <w:pPr>
        <w:pStyle w:val="Body"/>
        <w:jc w:val="center"/>
        <w:rPr>
          <w:rFonts w:asciiTheme="minorHAnsi" w:hAnsiTheme="minorHAnsi" w:cstheme="minorHAnsi"/>
          <w:b/>
          <w:bCs/>
          <w:color w:val="auto"/>
          <w:sz w:val="20"/>
          <w:szCs w:val="20"/>
        </w:rPr>
      </w:pPr>
    </w:p>
    <w:p w14:paraId="5D90B88E" w14:textId="0B5042A7" w:rsidR="00363AC0" w:rsidRPr="008560EE" w:rsidRDefault="00363AC0" w:rsidP="00C62C76">
      <w:pPr>
        <w:pStyle w:val="Body"/>
        <w:jc w:val="center"/>
        <w:rPr>
          <w:rFonts w:asciiTheme="minorHAnsi" w:hAnsiTheme="minorHAnsi" w:cstheme="minorHAnsi"/>
          <w:b/>
          <w:bCs/>
          <w:color w:val="auto"/>
          <w:sz w:val="20"/>
          <w:szCs w:val="20"/>
        </w:rPr>
      </w:pPr>
    </w:p>
    <w:p w14:paraId="1EC4B20E" w14:textId="38FDE7E3" w:rsidR="00363AC0" w:rsidRPr="008560EE" w:rsidRDefault="00363AC0" w:rsidP="00C62C76">
      <w:pPr>
        <w:pStyle w:val="Body"/>
        <w:jc w:val="center"/>
        <w:rPr>
          <w:rFonts w:asciiTheme="minorHAnsi" w:hAnsiTheme="minorHAnsi" w:cstheme="minorHAnsi"/>
          <w:b/>
          <w:bCs/>
          <w:color w:val="auto"/>
          <w:sz w:val="20"/>
          <w:szCs w:val="20"/>
        </w:rPr>
      </w:pPr>
    </w:p>
    <w:p w14:paraId="528702BF" w14:textId="72363E9E" w:rsidR="00363AC0" w:rsidRPr="008560EE" w:rsidRDefault="00363AC0" w:rsidP="00C62C76">
      <w:pPr>
        <w:pStyle w:val="Body"/>
        <w:jc w:val="center"/>
        <w:rPr>
          <w:rFonts w:asciiTheme="minorHAnsi" w:hAnsiTheme="minorHAnsi" w:cstheme="minorHAnsi"/>
          <w:b/>
          <w:bCs/>
          <w:color w:val="auto"/>
          <w:sz w:val="20"/>
          <w:szCs w:val="20"/>
        </w:rPr>
      </w:pPr>
    </w:p>
    <w:p w14:paraId="19CA7066" w14:textId="18ABAC74" w:rsidR="00363AC0" w:rsidRPr="008560EE" w:rsidRDefault="00363AC0" w:rsidP="00C62C76">
      <w:pPr>
        <w:pStyle w:val="Body"/>
        <w:jc w:val="center"/>
        <w:rPr>
          <w:rFonts w:asciiTheme="minorHAnsi" w:hAnsiTheme="minorHAnsi" w:cstheme="minorHAnsi"/>
          <w:b/>
          <w:bCs/>
          <w:color w:val="auto"/>
          <w:sz w:val="20"/>
          <w:szCs w:val="20"/>
        </w:rPr>
      </w:pPr>
    </w:p>
    <w:p w14:paraId="0EA23F4B" w14:textId="0D038F99" w:rsidR="00363AC0" w:rsidRPr="008560EE" w:rsidRDefault="00D66E50" w:rsidP="00C62C76">
      <w:pPr>
        <w:pStyle w:val="Body"/>
        <w:jc w:val="center"/>
        <w:rPr>
          <w:rFonts w:asciiTheme="minorHAnsi" w:hAnsiTheme="minorHAnsi" w:cstheme="minorHAnsi"/>
          <w:b/>
          <w:bCs/>
          <w:color w:val="auto"/>
          <w:sz w:val="20"/>
          <w:szCs w:val="20"/>
        </w:rPr>
      </w:pPr>
      <w:r w:rsidRPr="008560EE">
        <w:rPr>
          <w:rFonts w:asciiTheme="minorHAnsi" w:hAnsiTheme="minorHAnsi" w:cstheme="minorHAnsi"/>
          <w:noProof/>
          <w:color w:val="auto"/>
          <w:sz w:val="20"/>
          <w:szCs w:val="20"/>
        </w:rPr>
        <w:drawing>
          <wp:anchor distT="0" distB="0" distL="114300" distR="114300" simplePos="0" relativeHeight="251659264" behindDoc="0" locked="0" layoutInCell="1" allowOverlap="1" wp14:anchorId="166D9EC1" wp14:editId="3FA3444F">
            <wp:simplePos x="0" y="0"/>
            <wp:positionH relativeFrom="margin">
              <wp:posOffset>2014855</wp:posOffset>
            </wp:positionH>
            <wp:positionV relativeFrom="paragraph">
              <wp:posOffset>7620</wp:posOffset>
            </wp:positionV>
            <wp:extent cx="1962150" cy="2099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duotone>
                        <a:prstClr val="black"/>
                        <a:schemeClr val="tx2">
                          <a:tint val="45000"/>
                          <a:satMod val="400000"/>
                        </a:schemeClr>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62150" cy="2099945"/>
                    </a:xfrm>
                    <a:prstGeom prst="rect">
                      <a:avLst/>
                    </a:prstGeom>
                  </pic:spPr>
                </pic:pic>
              </a:graphicData>
            </a:graphic>
            <wp14:sizeRelH relativeFrom="margin">
              <wp14:pctWidth>0</wp14:pctWidth>
            </wp14:sizeRelH>
            <wp14:sizeRelV relativeFrom="margin">
              <wp14:pctHeight>0</wp14:pctHeight>
            </wp14:sizeRelV>
          </wp:anchor>
        </w:drawing>
      </w:r>
    </w:p>
    <w:p w14:paraId="45954692" w14:textId="046CCEAF" w:rsidR="00363AC0" w:rsidRPr="008560EE" w:rsidRDefault="00363AC0" w:rsidP="00C62C76">
      <w:pPr>
        <w:pStyle w:val="Body"/>
        <w:jc w:val="center"/>
        <w:rPr>
          <w:rFonts w:asciiTheme="minorHAnsi" w:hAnsiTheme="minorHAnsi" w:cstheme="minorHAnsi"/>
          <w:b/>
          <w:bCs/>
          <w:color w:val="auto"/>
          <w:sz w:val="20"/>
          <w:szCs w:val="20"/>
        </w:rPr>
      </w:pPr>
    </w:p>
    <w:p w14:paraId="304CD13C" w14:textId="22310C7E" w:rsidR="00363AC0" w:rsidRPr="008560EE" w:rsidRDefault="00363AC0" w:rsidP="00C62C76">
      <w:pPr>
        <w:pStyle w:val="Body"/>
        <w:jc w:val="center"/>
        <w:rPr>
          <w:rFonts w:asciiTheme="minorHAnsi" w:hAnsiTheme="minorHAnsi" w:cstheme="minorHAnsi"/>
          <w:b/>
          <w:bCs/>
          <w:color w:val="auto"/>
          <w:sz w:val="20"/>
          <w:szCs w:val="20"/>
        </w:rPr>
      </w:pPr>
    </w:p>
    <w:p w14:paraId="423F4B84" w14:textId="18AC887D" w:rsidR="00363AC0" w:rsidRPr="008560EE" w:rsidRDefault="00363AC0" w:rsidP="00C62C76">
      <w:pPr>
        <w:pStyle w:val="Body"/>
        <w:jc w:val="center"/>
        <w:rPr>
          <w:rFonts w:asciiTheme="minorHAnsi" w:hAnsiTheme="minorHAnsi" w:cstheme="minorHAnsi"/>
          <w:b/>
          <w:bCs/>
          <w:color w:val="auto"/>
          <w:sz w:val="20"/>
          <w:szCs w:val="20"/>
        </w:rPr>
      </w:pPr>
    </w:p>
    <w:p w14:paraId="00364658" w14:textId="4D543D0D" w:rsidR="00363AC0" w:rsidRPr="008560EE" w:rsidRDefault="00363AC0" w:rsidP="00C62C76">
      <w:pPr>
        <w:pStyle w:val="Body"/>
        <w:jc w:val="center"/>
        <w:rPr>
          <w:rFonts w:asciiTheme="minorHAnsi" w:hAnsiTheme="minorHAnsi" w:cstheme="minorHAnsi"/>
          <w:b/>
          <w:bCs/>
          <w:color w:val="auto"/>
          <w:sz w:val="20"/>
          <w:szCs w:val="20"/>
        </w:rPr>
      </w:pPr>
    </w:p>
    <w:p w14:paraId="43CF9993" w14:textId="77777777" w:rsidR="00363AC0" w:rsidRPr="008560EE" w:rsidRDefault="00363AC0" w:rsidP="00C62C76">
      <w:pPr>
        <w:pStyle w:val="Body"/>
        <w:jc w:val="center"/>
        <w:rPr>
          <w:rFonts w:asciiTheme="minorHAnsi" w:hAnsiTheme="minorHAnsi" w:cstheme="minorHAnsi"/>
          <w:b/>
          <w:bCs/>
          <w:color w:val="auto"/>
          <w:sz w:val="20"/>
          <w:szCs w:val="20"/>
        </w:rPr>
      </w:pPr>
    </w:p>
    <w:p w14:paraId="403FDBF7" w14:textId="77777777" w:rsidR="007062FD" w:rsidRPr="008560EE" w:rsidRDefault="007062FD" w:rsidP="00C62C76">
      <w:pPr>
        <w:pStyle w:val="Body"/>
        <w:jc w:val="center"/>
        <w:rPr>
          <w:rFonts w:asciiTheme="minorHAnsi" w:hAnsiTheme="minorHAnsi" w:cstheme="minorHAnsi"/>
          <w:b/>
          <w:bCs/>
          <w:color w:val="auto"/>
          <w:sz w:val="20"/>
          <w:szCs w:val="20"/>
        </w:rPr>
      </w:pPr>
    </w:p>
    <w:p w14:paraId="2E2AA276" w14:textId="77777777" w:rsidR="008A2080" w:rsidRPr="008560EE" w:rsidRDefault="008A2080" w:rsidP="00C62C76">
      <w:pPr>
        <w:pStyle w:val="Body"/>
        <w:jc w:val="center"/>
        <w:rPr>
          <w:rFonts w:asciiTheme="minorHAnsi" w:hAnsiTheme="minorHAnsi" w:cstheme="minorHAnsi"/>
          <w:b/>
          <w:bCs/>
          <w:color w:val="auto"/>
          <w:sz w:val="20"/>
          <w:szCs w:val="20"/>
        </w:rPr>
      </w:pPr>
    </w:p>
    <w:p w14:paraId="3A48A83F" w14:textId="5BE11299" w:rsidR="008A2080" w:rsidRPr="008560EE" w:rsidRDefault="008A2080" w:rsidP="00C62C76">
      <w:pPr>
        <w:pStyle w:val="Body"/>
        <w:jc w:val="center"/>
        <w:rPr>
          <w:rFonts w:asciiTheme="minorHAnsi" w:hAnsiTheme="minorHAnsi" w:cstheme="minorHAnsi"/>
          <w:b/>
          <w:bCs/>
          <w:color w:val="auto"/>
          <w:sz w:val="20"/>
          <w:szCs w:val="20"/>
        </w:rPr>
      </w:pPr>
    </w:p>
    <w:p w14:paraId="424DAF9F" w14:textId="3ECF651B" w:rsidR="00D66E50" w:rsidRPr="008560EE" w:rsidRDefault="00D66E50" w:rsidP="00D66E50">
      <w:pPr>
        <w:pStyle w:val="Body"/>
        <w:rPr>
          <w:rFonts w:asciiTheme="minorHAnsi" w:hAnsiTheme="minorHAnsi" w:cstheme="minorHAnsi"/>
          <w:b/>
          <w:bCs/>
          <w:color w:val="auto"/>
          <w:sz w:val="20"/>
          <w:szCs w:val="20"/>
        </w:rPr>
      </w:pPr>
    </w:p>
    <w:p w14:paraId="356683B1" w14:textId="77777777" w:rsidR="00304A31" w:rsidRPr="008560EE" w:rsidRDefault="00304A31" w:rsidP="00D66E50">
      <w:pPr>
        <w:pStyle w:val="Body"/>
        <w:rPr>
          <w:rFonts w:asciiTheme="minorHAnsi" w:hAnsiTheme="minorHAnsi" w:cstheme="minorHAnsi"/>
          <w:b/>
          <w:bCs/>
          <w:color w:val="auto"/>
          <w:sz w:val="20"/>
          <w:szCs w:val="20"/>
        </w:rPr>
      </w:pPr>
    </w:p>
    <w:p w14:paraId="604B28AA" w14:textId="77777777" w:rsidR="00D66E50" w:rsidRPr="008560EE" w:rsidRDefault="00D66E50" w:rsidP="00C62C76">
      <w:pPr>
        <w:pStyle w:val="Body"/>
        <w:jc w:val="center"/>
        <w:rPr>
          <w:rFonts w:asciiTheme="minorHAnsi" w:hAnsiTheme="minorHAnsi" w:cstheme="minorHAnsi"/>
          <w:b/>
          <w:bCs/>
          <w:color w:val="auto"/>
          <w:sz w:val="20"/>
          <w:szCs w:val="20"/>
        </w:rPr>
      </w:pPr>
    </w:p>
    <w:p w14:paraId="3150A8FF" w14:textId="7E701CAB" w:rsidR="000E6A82" w:rsidRPr="008560EE" w:rsidRDefault="000E6A82" w:rsidP="00D66E50">
      <w:pPr>
        <w:pStyle w:val="Body"/>
        <w:spacing w:after="0" w:line="240" w:lineRule="auto"/>
        <w:jc w:val="center"/>
        <w:rPr>
          <w:rFonts w:asciiTheme="minorHAnsi" w:hAnsiTheme="minorHAnsi" w:cstheme="minorHAnsi"/>
          <w:color w:val="auto"/>
          <w:sz w:val="24"/>
          <w:szCs w:val="20"/>
          <w:lang w:val="en-GB"/>
        </w:rPr>
      </w:pPr>
    </w:p>
    <w:p w14:paraId="59A268CE" w14:textId="14AF4ADE" w:rsidR="000E6A82" w:rsidRPr="008560EE" w:rsidRDefault="0000135F" w:rsidP="00304A31">
      <w:pPr>
        <w:pStyle w:val="Body"/>
        <w:spacing w:after="0" w:line="240" w:lineRule="auto"/>
        <w:jc w:val="center"/>
        <w:rPr>
          <w:rFonts w:asciiTheme="minorHAnsi" w:hAnsiTheme="minorHAnsi" w:cstheme="minorHAnsi"/>
          <w:color w:val="auto"/>
          <w:sz w:val="24"/>
          <w:szCs w:val="20"/>
          <w:lang w:val="en-GB"/>
        </w:rPr>
      </w:pPr>
      <w:r w:rsidRPr="008560EE">
        <w:rPr>
          <w:rFonts w:asciiTheme="minorHAnsi" w:hAnsiTheme="minorHAnsi" w:cstheme="minorHAnsi"/>
          <w:color w:val="auto"/>
          <w:sz w:val="24"/>
          <w:szCs w:val="20"/>
          <w:lang w:val="en-GB"/>
        </w:rPr>
        <w:t xml:space="preserve">Last updated </w:t>
      </w:r>
      <w:r w:rsidR="00EB58AF">
        <w:rPr>
          <w:rFonts w:asciiTheme="minorHAnsi" w:hAnsiTheme="minorHAnsi" w:cstheme="minorHAnsi"/>
          <w:color w:val="auto"/>
          <w:sz w:val="24"/>
          <w:szCs w:val="20"/>
          <w:lang w:val="en-GB"/>
        </w:rPr>
        <w:t>9</w:t>
      </w:r>
      <w:r w:rsidRPr="008560EE">
        <w:rPr>
          <w:rFonts w:asciiTheme="minorHAnsi" w:hAnsiTheme="minorHAnsi" w:cstheme="minorHAnsi"/>
          <w:color w:val="auto"/>
          <w:sz w:val="24"/>
          <w:szCs w:val="20"/>
          <w:lang w:val="en-GB"/>
        </w:rPr>
        <w:t xml:space="preserve"> JULY 2019</w:t>
      </w:r>
    </w:p>
    <w:p w14:paraId="031C18DC" w14:textId="5978618D" w:rsidR="009D2403" w:rsidRDefault="009D2403">
      <w:pPr>
        <w:spacing w:after="200" w:line="276" w:lineRule="auto"/>
        <w:jc w:val="left"/>
        <w:rPr>
          <w:rFonts w:asciiTheme="minorHAnsi" w:hAnsiTheme="minorHAnsi" w:cstheme="minorHAnsi"/>
          <w:sz w:val="24"/>
          <w:szCs w:val="20"/>
          <w:u w:color="000000"/>
          <w:bdr w:val="nil"/>
        </w:rPr>
      </w:pPr>
      <w:r>
        <w:rPr>
          <w:rFonts w:asciiTheme="minorHAnsi" w:hAnsiTheme="minorHAnsi" w:cstheme="minorHAnsi"/>
          <w:sz w:val="24"/>
          <w:szCs w:val="20"/>
        </w:rPr>
        <w:br w:type="page"/>
      </w:r>
    </w:p>
    <w:p w14:paraId="7A4337D5" w14:textId="77777777" w:rsidR="00D66E50" w:rsidRPr="008560EE" w:rsidRDefault="00D66E50" w:rsidP="00D66E50">
      <w:pPr>
        <w:pStyle w:val="Body"/>
        <w:spacing w:after="0" w:line="240" w:lineRule="auto"/>
        <w:jc w:val="center"/>
        <w:rPr>
          <w:rFonts w:asciiTheme="minorHAnsi" w:hAnsiTheme="minorHAnsi" w:cstheme="minorHAnsi"/>
          <w:color w:val="auto"/>
          <w:sz w:val="24"/>
          <w:szCs w:val="20"/>
          <w:lang w:val="en-GB"/>
        </w:rPr>
      </w:pPr>
      <w:bookmarkStart w:id="1" w:name="_GoBack"/>
      <w:bookmarkEnd w:id="1"/>
    </w:p>
    <w:p w14:paraId="132194B1" w14:textId="64FF07ED" w:rsidR="004C59AF" w:rsidRPr="008560EE" w:rsidRDefault="004C59AF" w:rsidP="00AC3966">
      <w:pPr>
        <w:rPr>
          <w:rFonts w:asciiTheme="minorHAnsi" w:hAnsiTheme="minorHAnsi" w:cstheme="minorHAnsi"/>
          <w:sz w:val="20"/>
          <w:szCs w:val="20"/>
          <w:lang w:eastAsia="en-GB"/>
        </w:rPr>
      </w:pPr>
    </w:p>
    <w:sdt>
      <w:sdtPr>
        <w:rPr>
          <w:rFonts w:asciiTheme="minorHAnsi" w:eastAsia="Calibri" w:hAnsiTheme="minorHAnsi" w:cstheme="minorHAnsi"/>
          <w:b w:val="0"/>
          <w:bCs w:val="0"/>
          <w:sz w:val="22"/>
          <w:szCs w:val="22"/>
          <w:lang w:eastAsia="en-US"/>
        </w:rPr>
        <w:id w:val="1765807731"/>
        <w:docPartObj>
          <w:docPartGallery w:val="Table of Contents"/>
          <w:docPartUnique/>
        </w:docPartObj>
      </w:sdtPr>
      <w:sdtEndPr>
        <w:rPr>
          <w:noProof/>
        </w:rPr>
      </w:sdtEndPr>
      <w:sdtContent>
        <w:p w14:paraId="4F202A69" w14:textId="77777777" w:rsidR="00E50637" w:rsidRPr="008560EE" w:rsidRDefault="00C61EDB" w:rsidP="00C62C76">
          <w:pPr>
            <w:pStyle w:val="TOCHeading"/>
            <w:rPr>
              <w:rFonts w:asciiTheme="minorHAnsi" w:hAnsiTheme="minorHAnsi" w:cstheme="minorHAnsi"/>
              <w:sz w:val="22"/>
              <w:szCs w:val="22"/>
            </w:rPr>
          </w:pPr>
          <w:r w:rsidRPr="008560EE">
            <w:rPr>
              <w:rFonts w:asciiTheme="minorHAnsi" w:eastAsia="Calibri" w:hAnsiTheme="minorHAnsi" w:cstheme="minorHAnsi"/>
              <w:bCs w:val="0"/>
              <w:sz w:val="22"/>
              <w:szCs w:val="22"/>
              <w:lang w:eastAsia="en-US"/>
            </w:rPr>
            <w:t>TABLE OF</w:t>
          </w:r>
          <w:r w:rsidRPr="008560EE">
            <w:rPr>
              <w:rFonts w:asciiTheme="minorHAnsi" w:eastAsia="Calibri" w:hAnsiTheme="minorHAnsi" w:cstheme="minorHAnsi"/>
              <w:b w:val="0"/>
              <w:bCs w:val="0"/>
              <w:sz w:val="22"/>
              <w:szCs w:val="22"/>
              <w:lang w:eastAsia="en-US"/>
            </w:rPr>
            <w:t xml:space="preserve"> </w:t>
          </w:r>
          <w:r w:rsidR="00927162" w:rsidRPr="008560EE">
            <w:rPr>
              <w:rFonts w:asciiTheme="minorHAnsi" w:hAnsiTheme="minorHAnsi" w:cstheme="minorHAnsi"/>
              <w:sz w:val="22"/>
              <w:szCs w:val="22"/>
            </w:rPr>
            <w:t>C</w:t>
          </w:r>
          <w:r w:rsidRPr="008560EE">
            <w:rPr>
              <w:rFonts w:asciiTheme="minorHAnsi" w:hAnsiTheme="minorHAnsi" w:cstheme="minorHAnsi"/>
              <w:sz w:val="22"/>
              <w:szCs w:val="22"/>
            </w:rPr>
            <w:t>ONTENTS</w:t>
          </w:r>
        </w:p>
        <w:bookmarkStart w:id="2" w:name="_Hlk11225761"/>
        <w:p w14:paraId="72DFAD0A" w14:textId="285AB074" w:rsidR="00304A31" w:rsidRPr="008560EE" w:rsidRDefault="00E50637">
          <w:pPr>
            <w:pStyle w:val="TOC2"/>
            <w:tabs>
              <w:tab w:val="left" w:pos="1134"/>
            </w:tabs>
            <w:rPr>
              <w:rFonts w:asciiTheme="minorHAnsi" w:eastAsiaTheme="minorEastAsia" w:hAnsiTheme="minorHAnsi" w:cstheme="minorBidi"/>
              <w:sz w:val="22"/>
              <w:szCs w:val="22"/>
            </w:rPr>
          </w:pPr>
          <w:r w:rsidRPr="008560EE">
            <w:rPr>
              <w:rFonts w:asciiTheme="minorHAnsi" w:hAnsiTheme="minorHAnsi" w:cstheme="minorHAnsi"/>
              <w:sz w:val="22"/>
              <w:szCs w:val="22"/>
            </w:rPr>
            <w:fldChar w:fldCharType="begin"/>
          </w:r>
          <w:r w:rsidRPr="008560EE">
            <w:rPr>
              <w:rFonts w:asciiTheme="minorHAnsi" w:hAnsiTheme="minorHAnsi" w:cstheme="minorHAnsi"/>
              <w:sz w:val="22"/>
              <w:szCs w:val="22"/>
            </w:rPr>
            <w:instrText xml:space="preserve"> TOC \o "1-3" \h \z \u </w:instrText>
          </w:r>
          <w:r w:rsidRPr="008560EE">
            <w:rPr>
              <w:rFonts w:asciiTheme="minorHAnsi" w:hAnsiTheme="minorHAnsi" w:cstheme="minorHAnsi"/>
              <w:sz w:val="22"/>
              <w:szCs w:val="22"/>
            </w:rPr>
            <w:fldChar w:fldCharType="separate"/>
          </w:r>
          <w:hyperlink w:anchor="_Toc14180306" w:history="1">
            <w:r w:rsidR="00304A31" w:rsidRPr="008560EE">
              <w:rPr>
                <w:rStyle w:val="Hyperlink"/>
                <w:rFonts w:cstheme="minorHAnsi"/>
                <w:color w:val="auto"/>
              </w:rPr>
              <w:t>Article 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Publication and Availability of Information</w:t>
            </w:r>
            <w:r w:rsidR="00304A31" w:rsidRPr="008560EE">
              <w:rPr>
                <w:webHidden/>
              </w:rPr>
              <w:tab/>
            </w:r>
            <w:r w:rsidR="00304A31" w:rsidRPr="008560EE">
              <w:rPr>
                <w:webHidden/>
              </w:rPr>
              <w:fldChar w:fldCharType="begin"/>
            </w:r>
            <w:r w:rsidR="00304A31" w:rsidRPr="008560EE">
              <w:rPr>
                <w:webHidden/>
              </w:rPr>
              <w:instrText xml:space="preserve"> PAGEREF _Toc14180306 \h </w:instrText>
            </w:r>
            <w:r w:rsidR="00304A31" w:rsidRPr="008560EE">
              <w:rPr>
                <w:webHidden/>
              </w:rPr>
            </w:r>
            <w:r w:rsidR="00304A31" w:rsidRPr="008560EE">
              <w:rPr>
                <w:webHidden/>
              </w:rPr>
              <w:fldChar w:fldCharType="separate"/>
            </w:r>
            <w:r w:rsidR="002C5CB1">
              <w:rPr>
                <w:webHidden/>
              </w:rPr>
              <w:t>1</w:t>
            </w:r>
            <w:r w:rsidR="00304A31" w:rsidRPr="008560EE">
              <w:rPr>
                <w:webHidden/>
              </w:rPr>
              <w:fldChar w:fldCharType="end"/>
            </w:r>
          </w:hyperlink>
        </w:p>
        <w:p w14:paraId="09FE6008" w14:textId="1E013B1B" w:rsidR="00304A31" w:rsidRPr="008560EE" w:rsidRDefault="000232EF">
          <w:pPr>
            <w:pStyle w:val="TOC3"/>
            <w:rPr>
              <w:rFonts w:asciiTheme="minorHAnsi" w:eastAsiaTheme="minorEastAsia" w:hAnsiTheme="minorHAnsi" w:cstheme="minorBidi"/>
              <w:sz w:val="22"/>
              <w:szCs w:val="22"/>
            </w:rPr>
          </w:pPr>
          <w:hyperlink w:anchor="_Toc14180307" w:history="1">
            <w:r w:rsidR="00304A31" w:rsidRPr="008560EE">
              <w:rPr>
                <w:rStyle w:val="Hyperlink"/>
                <w:rFonts w:cstheme="minorHAnsi"/>
                <w:color w:val="auto"/>
              </w:rPr>
              <w:t>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Publication</w:t>
            </w:r>
            <w:r w:rsidR="00304A31" w:rsidRPr="008560EE">
              <w:rPr>
                <w:webHidden/>
              </w:rPr>
              <w:tab/>
            </w:r>
            <w:r w:rsidR="00304A31" w:rsidRPr="008560EE">
              <w:rPr>
                <w:webHidden/>
              </w:rPr>
              <w:fldChar w:fldCharType="begin"/>
            </w:r>
            <w:r w:rsidR="00304A31" w:rsidRPr="008560EE">
              <w:rPr>
                <w:webHidden/>
              </w:rPr>
              <w:instrText xml:space="preserve"> PAGEREF _Toc14180307 \h </w:instrText>
            </w:r>
            <w:r w:rsidR="00304A31" w:rsidRPr="008560EE">
              <w:rPr>
                <w:webHidden/>
              </w:rPr>
            </w:r>
            <w:r w:rsidR="00304A31" w:rsidRPr="008560EE">
              <w:rPr>
                <w:webHidden/>
              </w:rPr>
              <w:fldChar w:fldCharType="separate"/>
            </w:r>
            <w:r w:rsidR="002C5CB1">
              <w:rPr>
                <w:webHidden/>
              </w:rPr>
              <w:t>1</w:t>
            </w:r>
            <w:r w:rsidR="00304A31" w:rsidRPr="008560EE">
              <w:rPr>
                <w:webHidden/>
              </w:rPr>
              <w:fldChar w:fldCharType="end"/>
            </w:r>
          </w:hyperlink>
        </w:p>
        <w:p w14:paraId="7EB6CF12" w14:textId="6CA54ECE" w:rsidR="00304A31" w:rsidRPr="008560EE" w:rsidRDefault="000232EF">
          <w:pPr>
            <w:pStyle w:val="TOC2"/>
            <w:tabs>
              <w:tab w:val="left" w:pos="1134"/>
            </w:tabs>
            <w:rPr>
              <w:rFonts w:asciiTheme="minorHAnsi" w:eastAsiaTheme="minorEastAsia" w:hAnsiTheme="minorHAnsi" w:cstheme="minorBidi"/>
              <w:sz w:val="22"/>
              <w:szCs w:val="22"/>
            </w:rPr>
          </w:pPr>
          <w:hyperlink w:anchor="_Toc14180308" w:history="1">
            <w:r w:rsidR="00304A31" w:rsidRPr="008560EE">
              <w:rPr>
                <w:rStyle w:val="Hyperlink"/>
                <w:rFonts w:cstheme="minorHAnsi"/>
                <w:color w:val="auto"/>
              </w:rPr>
              <w:t>Article 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Publication and Availability of Information</w:t>
            </w:r>
            <w:r w:rsidR="00304A31" w:rsidRPr="008560EE">
              <w:rPr>
                <w:webHidden/>
              </w:rPr>
              <w:tab/>
            </w:r>
            <w:r w:rsidR="00304A31" w:rsidRPr="008560EE">
              <w:rPr>
                <w:webHidden/>
              </w:rPr>
              <w:fldChar w:fldCharType="begin"/>
            </w:r>
            <w:r w:rsidR="00304A31" w:rsidRPr="008560EE">
              <w:rPr>
                <w:webHidden/>
              </w:rPr>
              <w:instrText xml:space="preserve"> PAGEREF _Toc14180308 \h </w:instrText>
            </w:r>
            <w:r w:rsidR="00304A31" w:rsidRPr="008560EE">
              <w:rPr>
                <w:webHidden/>
              </w:rPr>
            </w:r>
            <w:r w:rsidR="00304A31" w:rsidRPr="008560EE">
              <w:rPr>
                <w:webHidden/>
              </w:rPr>
              <w:fldChar w:fldCharType="separate"/>
            </w:r>
            <w:r w:rsidR="002C5CB1">
              <w:rPr>
                <w:webHidden/>
              </w:rPr>
              <w:t>4</w:t>
            </w:r>
            <w:r w:rsidR="00304A31" w:rsidRPr="008560EE">
              <w:rPr>
                <w:webHidden/>
              </w:rPr>
              <w:fldChar w:fldCharType="end"/>
            </w:r>
          </w:hyperlink>
        </w:p>
        <w:p w14:paraId="4632E046" w14:textId="053F6BFD" w:rsidR="00304A31" w:rsidRPr="008560EE" w:rsidRDefault="000232EF">
          <w:pPr>
            <w:pStyle w:val="TOC3"/>
            <w:rPr>
              <w:rFonts w:asciiTheme="minorHAnsi" w:eastAsiaTheme="minorEastAsia" w:hAnsiTheme="minorHAnsi" w:cstheme="minorBidi"/>
              <w:sz w:val="22"/>
              <w:szCs w:val="22"/>
            </w:rPr>
          </w:pPr>
          <w:hyperlink w:anchor="_Toc14180309" w:history="1">
            <w:r w:rsidR="00304A31" w:rsidRPr="008560EE">
              <w:rPr>
                <w:rStyle w:val="Hyperlink"/>
                <w:rFonts w:cstheme="minorHAnsi"/>
                <w:color w:val="auto"/>
              </w:rPr>
              <w:t>2.</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Information Available Through Internet</w:t>
            </w:r>
            <w:r w:rsidR="00304A31" w:rsidRPr="008560EE">
              <w:rPr>
                <w:webHidden/>
              </w:rPr>
              <w:tab/>
            </w:r>
            <w:r w:rsidR="00304A31" w:rsidRPr="008560EE">
              <w:rPr>
                <w:webHidden/>
              </w:rPr>
              <w:fldChar w:fldCharType="begin"/>
            </w:r>
            <w:r w:rsidR="00304A31" w:rsidRPr="008560EE">
              <w:rPr>
                <w:webHidden/>
              </w:rPr>
              <w:instrText xml:space="preserve"> PAGEREF _Toc14180309 \h </w:instrText>
            </w:r>
            <w:r w:rsidR="00304A31" w:rsidRPr="008560EE">
              <w:rPr>
                <w:webHidden/>
              </w:rPr>
            </w:r>
            <w:r w:rsidR="00304A31" w:rsidRPr="008560EE">
              <w:rPr>
                <w:webHidden/>
              </w:rPr>
              <w:fldChar w:fldCharType="separate"/>
            </w:r>
            <w:r w:rsidR="002C5CB1">
              <w:rPr>
                <w:webHidden/>
              </w:rPr>
              <w:t>4</w:t>
            </w:r>
            <w:r w:rsidR="00304A31" w:rsidRPr="008560EE">
              <w:rPr>
                <w:webHidden/>
              </w:rPr>
              <w:fldChar w:fldCharType="end"/>
            </w:r>
          </w:hyperlink>
        </w:p>
        <w:p w14:paraId="28D2A54A" w14:textId="481D768A" w:rsidR="00304A31" w:rsidRPr="008560EE" w:rsidRDefault="000232EF">
          <w:pPr>
            <w:pStyle w:val="TOC2"/>
            <w:tabs>
              <w:tab w:val="left" w:pos="1134"/>
            </w:tabs>
            <w:rPr>
              <w:rFonts w:asciiTheme="minorHAnsi" w:eastAsiaTheme="minorEastAsia" w:hAnsiTheme="minorHAnsi" w:cstheme="minorBidi"/>
              <w:sz w:val="22"/>
              <w:szCs w:val="22"/>
            </w:rPr>
          </w:pPr>
          <w:hyperlink w:anchor="_Toc14180310" w:history="1">
            <w:r w:rsidR="00304A31" w:rsidRPr="008560EE">
              <w:rPr>
                <w:rStyle w:val="Hyperlink"/>
                <w:rFonts w:cstheme="minorHAnsi"/>
                <w:color w:val="auto"/>
              </w:rPr>
              <w:t>Article 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Publication and Availability of Information</w:t>
            </w:r>
            <w:r w:rsidR="00304A31" w:rsidRPr="008560EE">
              <w:rPr>
                <w:webHidden/>
              </w:rPr>
              <w:tab/>
            </w:r>
            <w:r w:rsidR="00304A31" w:rsidRPr="008560EE">
              <w:rPr>
                <w:webHidden/>
              </w:rPr>
              <w:fldChar w:fldCharType="begin"/>
            </w:r>
            <w:r w:rsidR="00304A31" w:rsidRPr="008560EE">
              <w:rPr>
                <w:webHidden/>
              </w:rPr>
              <w:instrText xml:space="preserve"> PAGEREF _Toc14180310 \h </w:instrText>
            </w:r>
            <w:r w:rsidR="00304A31" w:rsidRPr="008560EE">
              <w:rPr>
                <w:webHidden/>
              </w:rPr>
            </w:r>
            <w:r w:rsidR="00304A31" w:rsidRPr="008560EE">
              <w:rPr>
                <w:webHidden/>
              </w:rPr>
              <w:fldChar w:fldCharType="separate"/>
            </w:r>
            <w:r w:rsidR="002C5CB1">
              <w:rPr>
                <w:webHidden/>
              </w:rPr>
              <w:t>7</w:t>
            </w:r>
            <w:r w:rsidR="00304A31" w:rsidRPr="008560EE">
              <w:rPr>
                <w:webHidden/>
              </w:rPr>
              <w:fldChar w:fldCharType="end"/>
            </w:r>
          </w:hyperlink>
        </w:p>
        <w:p w14:paraId="341BC2C7" w14:textId="58A15F07" w:rsidR="00304A31" w:rsidRPr="008560EE" w:rsidRDefault="000232EF">
          <w:pPr>
            <w:pStyle w:val="TOC3"/>
            <w:rPr>
              <w:rFonts w:asciiTheme="minorHAnsi" w:eastAsiaTheme="minorEastAsia" w:hAnsiTheme="minorHAnsi" w:cstheme="minorBidi"/>
              <w:sz w:val="22"/>
              <w:szCs w:val="22"/>
            </w:rPr>
          </w:pPr>
          <w:hyperlink w:anchor="_Toc14180311" w:history="1">
            <w:r w:rsidR="00304A31" w:rsidRPr="008560EE">
              <w:rPr>
                <w:rStyle w:val="Hyperlink"/>
                <w:rFonts w:cstheme="minorHAnsi"/>
                <w:color w:val="auto"/>
              </w:rPr>
              <w:t>3.</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Enquiry Points</w:t>
            </w:r>
            <w:r w:rsidR="00304A31" w:rsidRPr="008560EE">
              <w:rPr>
                <w:webHidden/>
              </w:rPr>
              <w:tab/>
            </w:r>
            <w:r w:rsidR="00304A31" w:rsidRPr="008560EE">
              <w:rPr>
                <w:webHidden/>
              </w:rPr>
              <w:fldChar w:fldCharType="begin"/>
            </w:r>
            <w:r w:rsidR="00304A31" w:rsidRPr="008560EE">
              <w:rPr>
                <w:webHidden/>
              </w:rPr>
              <w:instrText xml:space="preserve"> PAGEREF _Toc14180311 \h </w:instrText>
            </w:r>
            <w:r w:rsidR="00304A31" w:rsidRPr="008560EE">
              <w:rPr>
                <w:webHidden/>
              </w:rPr>
            </w:r>
            <w:r w:rsidR="00304A31" w:rsidRPr="008560EE">
              <w:rPr>
                <w:webHidden/>
              </w:rPr>
              <w:fldChar w:fldCharType="separate"/>
            </w:r>
            <w:r w:rsidR="002C5CB1">
              <w:rPr>
                <w:webHidden/>
              </w:rPr>
              <w:t>7</w:t>
            </w:r>
            <w:r w:rsidR="00304A31" w:rsidRPr="008560EE">
              <w:rPr>
                <w:webHidden/>
              </w:rPr>
              <w:fldChar w:fldCharType="end"/>
            </w:r>
          </w:hyperlink>
        </w:p>
        <w:p w14:paraId="280C1D4B" w14:textId="1964EED0" w:rsidR="00304A31" w:rsidRPr="008560EE" w:rsidRDefault="000232EF">
          <w:pPr>
            <w:pStyle w:val="TOC2"/>
            <w:tabs>
              <w:tab w:val="left" w:pos="1134"/>
            </w:tabs>
            <w:rPr>
              <w:rFonts w:asciiTheme="minorHAnsi" w:eastAsiaTheme="minorEastAsia" w:hAnsiTheme="minorHAnsi" w:cstheme="minorBidi"/>
              <w:sz w:val="22"/>
              <w:szCs w:val="22"/>
            </w:rPr>
          </w:pPr>
          <w:hyperlink w:anchor="_Toc14180312" w:history="1">
            <w:r w:rsidR="00304A31" w:rsidRPr="008560EE">
              <w:rPr>
                <w:rStyle w:val="Hyperlink"/>
                <w:rFonts w:cstheme="minorHAnsi"/>
                <w:color w:val="auto"/>
              </w:rPr>
              <w:t>Article 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Publication and Availability of Information</w:t>
            </w:r>
            <w:r w:rsidR="00304A31" w:rsidRPr="008560EE">
              <w:rPr>
                <w:webHidden/>
              </w:rPr>
              <w:tab/>
            </w:r>
            <w:r w:rsidR="00304A31" w:rsidRPr="008560EE">
              <w:rPr>
                <w:webHidden/>
              </w:rPr>
              <w:fldChar w:fldCharType="begin"/>
            </w:r>
            <w:r w:rsidR="00304A31" w:rsidRPr="008560EE">
              <w:rPr>
                <w:webHidden/>
              </w:rPr>
              <w:instrText xml:space="preserve"> PAGEREF _Toc14180312 \h </w:instrText>
            </w:r>
            <w:r w:rsidR="00304A31" w:rsidRPr="008560EE">
              <w:rPr>
                <w:webHidden/>
              </w:rPr>
            </w:r>
            <w:r w:rsidR="00304A31" w:rsidRPr="008560EE">
              <w:rPr>
                <w:webHidden/>
              </w:rPr>
              <w:fldChar w:fldCharType="separate"/>
            </w:r>
            <w:r w:rsidR="002C5CB1">
              <w:rPr>
                <w:webHidden/>
              </w:rPr>
              <w:t>10</w:t>
            </w:r>
            <w:r w:rsidR="00304A31" w:rsidRPr="008560EE">
              <w:rPr>
                <w:webHidden/>
              </w:rPr>
              <w:fldChar w:fldCharType="end"/>
            </w:r>
          </w:hyperlink>
        </w:p>
        <w:p w14:paraId="73CC8748" w14:textId="03802D23" w:rsidR="00304A31" w:rsidRPr="008560EE" w:rsidRDefault="000232EF">
          <w:pPr>
            <w:pStyle w:val="TOC3"/>
            <w:rPr>
              <w:rFonts w:asciiTheme="minorHAnsi" w:eastAsiaTheme="minorEastAsia" w:hAnsiTheme="minorHAnsi" w:cstheme="minorBidi"/>
              <w:sz w:val="22"/>
              <w:szCs w:val="22"/>
            </w:rPr>
          </w:pPr>
          <w:hyperlink w:anchor="_Toc14180313" w:history="1">
            <w:r w:rsidR="00304A31" w:rsidRPr="008560EE">
              <w:rPr>
                <w:rStyle w:val="Hyperlink"/>
                <w:rFonts w:cstheme="minorHAnsi"/>
                <w:color w:val="auto"/>
              </w:rPr>
              <w:t>4.</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Notification</w:t>
            </w:r>
            <w:r w:rsidR="00304A31" w:rsidRPr="008560EE">
              <w:rPr>
                <w:webHidden/>
              </w:rPr>
              <w:tab/>
            </w:r>
            <w:r w:rsidR="00304A31" w:rsidRPr="008560EE">
              <w:rPr>
                <w:webHidden/>
              </w:rPr>
              <w:fldChar w:fldCharType="begin"/>
            </w:r>
            <w:r w:rsidR="00304A31" w:rsidRPr="008560EE">
              <w:rPr>
                <w:webHidden/>
              </w:rPr>
              <w:instrText xml:space="preserve"> PAGEREF _Toc14180313 \h </w:instrText>
            </w:r>
            <w:r w:rsidR="00304A31" w:rsidRPr="008560EE">
              <w:rPr>
                <w:webHidden/>
              </w:rPr>
            </w:r>
            <w:r w:rsidR="00304A31" w:rsidRPr="008560EE">
              <w:rPr>
                <w:webHidden/>
              </w:rPr>
              <w:fldChar w:fldCharType="separate"/>
            </w:r>
            <w:r w:rsidR="002C5CB1">
              <w:rPr>
                <w:webHidden/>
              </w:rPr>
              <w:t>10</w:t>
            </w:r>
            <w:r w:rsidR="00304A31" w:rsidRPr="008560EE">
              <w:rPr>
                <w:webHidden/>
              </w:rPr>
              <w:fldChar w:fldCharType="end"/>
            </w:r>
          </w:hyperlink>
        </w:p>
        <w:p w14:paraId="086EC87A" w14:textId="0C9B3CE9" w:rsidR="00304A31" w:rsidRPr="008560EE" w:rsidRDefault="000232EF">
          <w:pPr>
            <w:pStyle w:val="TOC2"/>
            <w:tabs>
              <w:tab w:val="left" w:pos="1134"/>
            </w:tabs>
            <w:rPr>
              <w:rFonts w:asciiTheme="minorHAnsi" w:eastAsiaTheme="minorEastAsia" w:hAnsiTheme="minorHAnsi" w:cstheme="minorBidi"/>
              <w:sz w:val="22"/>
              <w:szCs w:val="22"/>
            </w:rPr>
          </w:pPr>
          <w:hyperlink w:anchor="_Toc14180314" w:history="1">
            <w:r w:rsidR="00304A31" w:rsidRPr="008560EE">
              <w:rPr>
                <w:rStyle w:val="Hyperlink"/>
                <w:rFonts w:cstheme="minorHAnsi"/>
                <w:color w:val="auto"/>
              </w:rPr>
              <w:t>Article 2:</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Opportunity to Comment, Information before Entry into Force and Consultations</w:t>
            </w:r>
            <w:r w:rsidR="00304A31" w:rsidRPr="008560EE">
              <w:rPr>
                <w:webHidden/>
              </w:rPr>
              <w:tab/>
            </w:r>
            <w:r w:rsidR="00304A31" w:rsidRPr="008560EE">
              <w:rPr>
                <w:webHidden/>
              </w:rPr>
              <w:fldChar w:fldCharType="begin"/>
            </w:r>
            <w:r w:rsidR="00304A31" w:rsidRPr="008560EE">
              <w:rPr>
                <w:webHidden/>
              </w:rPr>
              <w:instrText xml:space="preserve"> PAGEREF _Toc14180314 \h </w:instrText>
            </w:r>
            <w:r w:rsidR="00304A31" w:rsidRPr="008560EE">
              <w:rPr>
                <w:webHidden/>
              </w:rPr>
            </w:r>
            <w:r w:rsidR="00304A31" w:rsidRPr="008560EE">
              <w:rPr>
                <w:webHidden/>
              </w:rPr>
              <w:fldChar w:fldCharType="separate"/>
            </w:r>
            <w:r w:rsidR="002C5CB1">
              <w:rPr>
                <w:webHidden/>
              </w:rPr>
              <w:t>12</w:t>
            </w:r>
            <w:r w:rsidR="00304A31" w:rsidRPr="008560EE">
              <w:rPr>
                <w:webHidden/>
              </w:rPr>
              <w:fldChar w:fldCharType="end"/>
            </w:r>
          </w:hyperlink>
        </w:p>
        <w:p w14:paraId="1D0D926A" w14:textId="51C67B85" w:rsidR="00304A31" w:rsidRPr="008560EE" w:rsidRDefault="000232EF">
          <w:pPr>
            <w:pStyle w:val="TOC3"/>
            <w:rPr>
              <w:rFonts w:asciiTheme="minorHAnsi" w:eastAsiaTheme="minorEastAsia" w:hAnsiTheme="minorHAnsi" w:cstheme="minorBidi"/>
              <w:sz w:val="22"/>
              <w:szCs w:val="22"/>
            </w:rPr>
          </w:pPr>
          <w:hyperlink w:anchor="_Toc14180315" w:history="1">
            <w:r w:rsidR="00304A31" w:rsidRPr="008560EE">
              <w:rPr>
                <w:rStyle w:val="Hyperlink"/>
                <w:rFonts w:cstheme="minorHAnsi"/>
                <w:color w:val="auto"/>
              </w:rPr>
              <w:t>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Opportunity to Comment and Information before Entry into Force</w:t>
            </w:r>
            <w:r w:rsidR="00304A31" w:rsidRPr="008560EE">
              <w:rPr>
                <w:webHidden/>
              </w:rPr>
              <w:tab/>
            </w:r>
            <w:r w:rsidR="00304A31" w:rsidRPr="008560EE">
              <w:rPr>
                <w:webHidden/>
              </w:rPr>
              <w:fldChar w:fldCharType="begin"/>
            </w:r>
            <w:r w:rsidR="00304A31" w:rsidRPr="008560EE">
              <w:rPr>
                <w:webHidden/>
              </w:rPr>
              <w:instrText xml:space="preserve"> PAGEREF _Toc14180315 \h </w:instrText>
            </w:r>
            <w:r w:rsidR="00304A31" w:rsidRPr="008560EE">
              <w:rPr>
                <w:webHidden/>
              </w:rPr>
            </w:r>
            <w:r w:rsidR="00304A31" w:rsidRPr="008560EE">
              <w:rPr>
                <w:webHidden/>
              </w:rPr>
              <w:fldChar w:fldCharType="separate"/>
            </w:r>
            <w:r w:rsidR="002C5CB1">
              <w:rPr>
                <w:webHidden/>
              </w:rPr>
              <w:t>12</w:t>
            </w:r>
            <w:r w:rsidR="00304A31" w:rsidRPr="008560EE">
              <w:rPr>
                <w:webHidden/>
              </w:rPr>
              <w:fldChar w:fldCharType="end"/>
            </w:r>
          </w:hyperlink>
        </w:p>
        <w:p w14:paraId="2CB6B8C9" w14:textId="571A4226" w:rsidR="00304A31" w:rsidRPr="008560EE" w:rsidRDefault="000232EF">
          <w:pPr>
            <w:pStyle w:val="TOC2"/>
            <w:tabs>
              <w:tab w:val="left" w:pos="1134"/>
            </w:tabs>
            <w:rPr>
              <w:rFonts w:asciiTheme="minorHAnsi" w:eastAsiaTheme="minorEastAsia" w:hAnsiTheme="minorHAnsi" w:cstheme="minorBidi"/>
              <w:sz w:val="22"/>
              <w:szCs w:val="22"/>
            </w:rPr>
          </w:pPr>
          <w:hyperlink w:anchor="_Toc14180316" w:history="1">
            <w:r w:rsidR="00304A31" w:rsidRPr="008560EE">
              <w:rPr>
                <w:rStyle w:val="Hyperlink"/>
                <w:rFonts w:cstheme="minorHAnsi"/>
                <w:color w:val="auto"/>
              </w:rPr>
              <w:t>Article 2:</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Opportunity to Comment, Information before Entry into Force and Consultations</w:t>
            </w:r>
            <w:r w:rsidR="00304A31" w:rsidRPr="008560EE">
              <w:rPr>
                <w:webHidden/>
              </w:rPr>
              <w:tab/>
            </w:r>
            <w:r w:rsidR="00304A31" w:rsidRPr="008560EE">
              <w:rPr>
                <w:webHidden/>
              </w:rPr>
              <w:fldChar w:fldCharType="begin"/>
            </w:r>
            <w:r w:rsidR="00304A31" w:rsidRPr="008560EE">
              <w:rPr>
                <w:webHidden/>
              </w:rPr>
              <w:instrText xml:space="preserve"> PAGEREF _Toc14180316 \h </w:instrText>
            </w:r>
            <w:r w:rsidR="00304A31" w:rsidRPr="008560EE">
              <w:rPr>
                <w:webHidden/>
              </w:rPr>
            </w:r>
            <w:r w:rsidR="00304A31" w:rsidRPr="008560EE">
              <w:rPr>
                <w:webHidden/>
              </w:rPr>
              <w:fldChar w:fldCharType="separate"/>
            </w:r>
            <w:r w:rsidR="002C5CB1">
              <w:rPr>
                <w:webHidden/>
              </w:rPr>
              <w:t>14</w:t>
            </w:r>
            <w:r w:rsidR="00304A31" w:rsidRPr="008560EE">
              <w:rPr>
                <w:webHidden/>
              </w:rPr>
              <w:fldChar w:fldCharType="end"/>
            </w:r>
          </w:hyperlink>
        </w:p>
        <w:p w14:paraId="78DBCD69" w14:textId="388DBD93" w:rsidR="00304A31" w:rsidRPr="008560EE" w:rsidRDefault="000232EF">
          <w:pPr>
            <w:pStyle w:val="TOC3"/>
            <w:rPr>
              <w:rFonts w:asciiTheme="minorHAnsi" w:eastAsiaTheme="minorEastAsia" w:hAnsiTheme="minorHAnsi" w:cstheme="minorBidi"/>
              <w:sz w:val="22"/>
              <w:szCs w:val="22"/>
            </w:rPr>
          </w:pPr>
          <w:hyperlink w:anchor="_Toc14180317" w:history="1">
            <w:r w:rsidR="00304A31" w:rsidRPr="008560EE">
              <w:rPr>
                <w:rStyle w:val="Hyperlink"/>
                <w:rFonts w:cstheme="minorHAnsi"/>
                <w:color w:val="auto"/>
              </w:rPr>
              <w:t>2.</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Consultations</w:t>
            </w:r>
            <w:r w:rsidR="00304A31" w:rsidRPr="008560EE">
              <w:rPr>
                <w:webHidden/>
              </w:rPr>
              <w:tab/>
            </w:r>
            <w:r w:rsidR="00304A31" w:rsidRPr="008560EE">
              <w:rPr>
                <w:webHidden/>
              </w:rPr>
              <w:fldChar w:fldCharType="begin"/>
            </w:r>
            <w:r w:rsidR="00304A31" w:rsidRPr="008560EE">
              <w:rPr>
                <w:webHidden/>
              </w:rPr>
              <w:instrText xml:space="preserve"> PAGEREF _Toc14180317 \h </w:instrText>
            </w:r>
            <w:r w:rsidR="00304A31" w:rsidRPr="008560EE">
              <w:rPr>
                <w:webHidden/>
              </w:rPr>
            </w:r>
            <w:r w:rsidR="00304A31" w:rsidRPr="008560EE">
              <w:rPr>
                <w:webHidden/>
              </w:rPr>
              <w:fldChar w:fldCharType="separate"/>
            </w:r>
            <w:r w:rsidR="002C5CB1">
              <w:rPr>
                <w:webHidden/>
              </w:rPr>
              <w:t>14</w:t>
            </w:r>
            <w:r w:rsidR="00304A31" w:rsidRPr="008560EE">
              <w:rPr>
                <w:webHidden/>
              </w:rPr>
              <w:fldChar w:fldCharType="end"/>
            </w:r>
          </w:hyperlink>
        </w:p>
        <w:p w14:paraId="23641F8B" w14:textId="342AF07D" w:rsidR="00304A31" w:rsidRPr="008560EE" w:rsidRDefault="000232EF">
          <w:pPr>
            <w:pStyle w:val="TOC2"/>
            <w:rPr>
              <w:rFonts w:asciiTheme="minorHAnsi" w:eastAsiaTheme="minorEastAsia" w:hAnsiTheme="minorHAnsi" w:cstheme="minorBidi"/>
              <w:sz w:val="22"/>
              <w:szCs w:val="22"/>
            </w:rPr>
          </w:pPr>
          <w:hyperlink w:anchor="_Toc14180318" w:history="1">
            <w:r w:rsidR="00304A31" w:rsidRPr="008560EE">
              <w:rPr>
                <w:rStyle w:val="Hyperlink"/>
                <w:rFonts w:cstheme="minorHAnsi"/>
                <w:color w:val="auto"/>
              </w:rPr>
              <w:t>Article 3: Advance Rulings</w:t>
            </w:r>
            <w:r w:rsidR="00304A31" w:rsidRPr="008560EE">
              <w:rPr>
                <w:webHidden/>
              </w:rPr>
              <w:tab/>
            </w:r>
            <w:r w:rsidR="00304A31" w:rsidRPr="008560EE">
              <w:rPr>
                <w:webHidden/>
              </w:rPr>
              <w:fldChar w:fldCharType="begin"/>
            </w:r>
            <w:r w:rsidR="00304A31" w:rsidRPr="008560EE">
              <w:rPr>
                <w:webHidden/>
              </w:rPr>
              <w:instrText xml:space="preserve"> PAGEREF _Toc14180318 \h </w:instrText>
            </w:r>
            <w:r w:rsidR="00304A31" w:rsidRPr="008560EE">
              <w:rPr>
                <w:webHidden/>
              </w:rPr>
            </w:r>
            <w:r w:rsidR="00304A31" w:rsidRPr="008560EE">
              <w:rPr>
                <w:webHidden/>
              </w:rPr>
              <w:fldChar w:fldCharType="separate"/>
            </w:r>
            <w:r w:rsidR="002C5CB1">
              <w:rPr>
                <w:webHidden/>
              </w:rPr>
              <w:t>16</w:t>
            </w:r>
            <w:r w:rsidR="00304A31" w:rsidRPr="008560EE">
              <w:rPr>
                <w:webHidden/>
              </w:rPr>
              <w:fldChar w:fldCharType="end"/>
            </w:r>
          </w:hyperlink>
        </w:p>
        <w:p w14:paraId="531AEEA3" w14:textId="5C49944E" w:rsidR="00304A31" w:rsidRPr="008560EE" w:rsidRDefault="000232EF">
          <w:pPr>
            <w:pStyle w:val="TOC2"/>
            <w:rPr>
              <w:rFonts w:asciiTheme="minorHAnsi" w:eastAsiaTheme="minorEastAsia" w:hAnsiTheme="minorHAnsi" w:cstheme="minorBidi"/>
              <w:sz w:val="22"/>
              <w:szCs w:val="22"/>
            </w:rPr>
          </w:pPr>
          <w:hyperlink w:anchor="_Toc14180319" w:history="1">
            <w:r w:rsidR="00304A31" w:rsidRPr="008560EE">
              <w:rPr>
                <w:rStyle w:val="Hyperlink"/>
                <w:rFonts w:cstheme="minorHAnsi"/>
                <w:color w:val="auto"/>
              </w:rPr>
              <w:t xml:space="preserve">Article 4: Procedures for Appeal </w:t>
            </w:r>
            <w:r w:rsidR="00304A31" w:rsidRPr="008560EE">
              <w:rPr>
                <w:rStyle w:val="Hyperlink"/>
                <w:rFonts w:cstheme="minorHAnsi"/>
                <w:color w:val="auto"/>
                <w:lang w:val="en-US"/>
              </w:rPr>
              <w:t xml:space="preserve">or </w:t>
            </w:r>
            <w:r w:rsidR="00304A31" w:rsidRPr="008560EE">
              <w:rPr>
                <w:rStyle w:val="Hyperlink"/>
                <w:rFonts w:cstheme="minorHAnsi"/>
                <w:color w:val="auto"/>
              </w:rPr>
              <w:t>Review</w:t>
            </w:r>
            <w:r w:rsidR="00304A31" w:rsidRPr="008560EE">
              <w:rPr>
                <w:webHidden/>
              </w:rPr>
              <w:tab/>
            </w:r>
            <w:r w:rsidR="00304A31" w:rsidRPr="008560EE">
              <w:rPr>
                <w:webHidden/>
              </w:rPr>
              <w:fldChar w:fldCharType="begin"/>
            </w:r>
            <w:r w:rsidR="00304A31" w:rsidRPr="008560EE">
              <w:rPr>
                <w:webHidden/>
              </w:rPr>
              <w:instrText xml:space="preserve"> PAGEREF _Toc14180319 \h </w:instrText>
            </w:r>
            <w:r w:rsidR="00304A31" w:rsidRPr="008560EE">
              <w:rPr>
                <w:webHidden/>
              </w:rPr>
            </w:r>
            <w:r w:rsidR="00304A31" w:rsidRPr="008560EE">
              <w:rPr>
                <w:webHidden/>
              </w:rPr>
              <w:fldChar w:fldCharType="separate"/>
            </w:r>
            <w:r w:rsidR="002C5CB1">
              <w:rPr>
                <w:webHidden/>
              </w:rPr>
              <w:t>18</w:t>
            </w:r>
            <w:r w:rsidR="00304A31" w:rsidRPr="008560EE">
              <w:rPr>
                <w:webHidden/>
              </w:rPr>
              <w:fldChar w:fldCharType="end"/>
            </w:r>
          </w:hyperlink>
        </w:p>
        <w:p w14:paraId="4B41C692" w14:textId="4AF8EC3A" w:rsidR="00304A31" w:rsidRPr="008560EE" w:rsidRDefault="000232EF">
          <w:pPr>
            <w:pStyle w:val="TOC2"/>
            <w:rPr>
              <w:rFonts w:asciiTheme="minorHAnsi" w:eastAsiaTheme="minorEastAsia" w:hAnsiTheme="minorHAnsi" w:cstheme="minorBidi"/>
              <w:sz w:val="22"/>
              <w:szCs w:val="22"/>
            </w:rPr>
          </w:pPr>
          <w:hyperlink w:anchor="_Toc14180320" w:history="1">
            <w:r w:rsidR="00304A31" w:rsidRPr="008560EE">
              <w:rPr>
                <w:rStyle w:val="Hyperlink"/>
                <w:rFonts w:cstheme="minorHAnsi"/>
                <w:color w:val="auto"/>
              </w:rPr>
              <w:t>Article 5: Other Measures to Enhance Impartiality, Non-Discrimination and Transparency</w:t>
            </w:r>
            <w:r w:rsidR="00304A31" w:rsidRPr="008560EE">
              <w:rPr>
                <w:webHidden/>
              </w:rPr>
              <w:tab/>
            </w:r>
            <w:r w:rsidR="00304A31" w:rsidRPr="008560EE">
              <w:rPr>
                <w:webHidden/>
              </w:rPr>
              <w:fldChar w:fldCharType="begin"/>
            </w:r>
            <w:r w:rsidR="00304A31" w:rsidRPr="008560EE">
              <w:rPr>
                <w:webHidden/>
              </w:rPr>
              <w:instrText xml:space="preserve"> PAGEREF _Toc14180320 \h </w:instrText>
            </w:r>
            <w:r w:rsidR="00304A31" w:rsidRPr="008560EE">
              <w:rPr>
                <w:webHidden/>
              </w:rPr>
            </w:r>
            <w:r w:rsidR="00304A31" w:rsidRPr="008560EE">
              <w:rPr>
                <w:webHidden/>
              </w:rPr>
              <w:fldChar w:fldCharType="separate"/>
            </w:r>
            <w:r w:rsidR="002C5CB1">
              <w:rPr>
                <w:webHidden/>
              </w:rPr>
              <w:t>20</w:t>
            </w:r>
            <w:r w:rsidR="00304A31" w:rsidRPr="008560EE">
              <w:rPr>
                <w:webHidden/>
              </w:rPr>
              <w:fldChar w:fldCharType="end"/>
            </w:r>
          </w:hyperlink>
        </w:p>
        <w:p w14:paraId="356BA356" w14:textId="5D00E0BF" w:rsidR="00304A31" w:rsidRPr="008560EE" w:rsidRDefault="000232EF">
          <w:pPr>
            <w:pStyle w:val="TOC3"/>
            <w:rPr>
              <w:rFonts w:asciiTheme="minorHAnsi" w:eastAsiaTheme="minorEastAsia" w:hAnsiTheme="minorHAnsi" w:cstheme="minorBidi"/>
              <w:sz w:val="22"/>
              <w:szCs w:val="22"/>
            </w:rPr>
          </w:pPr>
          <w:hyperlink w:anchor="_Toc14180321" w:history="1">
            <w:r w:rsidR="00304A31" w:rsidRPr="008560EE">
              <w:rPr>
                <w:rStyle w:val="Hyperlink"/>
                <w:rFonts w:cstheme="minorHAnsi"/>
                <w:color w:val="auto"/>
              </w:rPr>
              <w:t>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Notifications for Enhanced Controls or Inspections</w:t>
            </w:r>
            <w:r w:rsidR="00304A31" w:rsidRPr="008560EE">
              <w:rPr>
                <w:webHidden/>
              </w:rPr>
              <w:tab/>
            </w:r>
            <w:r w:rsidR="00304A31" w:rsidRPr="008560EE">
              <w:rPr>
                <w:webHidden/>
              </w:rPr>
              <w:fldChar w:fldCharType="begin"/>
            </w:r>
            <w:r w:rsidR="00304A31" w:rsidRPr="008560EE">
              <w:rPr>
                <w:webHidden/>
              </w:rPr>
              <w:instrText xml:space="preserve"> PAGEREF _Toc14180321 \h </w:instrText>
            </w:r>
            <w:r w:rsidR="00304A31" w:rsidRPr="008560EE">
              <w:rPr>
                <w:webHidden/>
              </w:rPr>
            </w:r>
            <w:r w:rsidR="00304A31" w:rsidRPr="008560EE">
              <w:rPr>
                <w:webHidden/>
              </w:rPr>
              <w:fldChar w:fldCharType="separate"/>
            </w:r>
            <w:r w:rsidR="002C5CB1">
              <w:rPr>
                <w:webHidden/>
              </w:rPr>
              <w:t>20</w:t>
            </w:r>
            <w:r w:rsidR="00304A31" w:rsidRPr="008560EE">
              <w:rPr>
                <w:webHidden/>
              </w:rPr>
              <w:fldChar w:fldCharType="end"/>
            </w:r>
          </w:hyperlink>
        </w:p>
        <w:p w14:paraId="7D65DAFA" w14:textId="6C65D527" w:rsidR="00304A31" w:rsidRPr="008560EE" w:rsidRDefault="000232EF">
          <w:pPr>
            <w:pStyle w:val="TOC2"/>
            <w:rPr>
              <w:rFonts w:asciiTheme="minorHAnsi" w:eastAsiaTheme="minorEastAsia" w:hAnsiTheme="minorHAnsi" w:cstheme="minorBidi"/>
              <w:sz w:val="22"/>
              <w:szCs w:val="22"/>
            </w:rPr>
          </w:pPr>
          <w:hyperlink w:anchor="_Toc14180322" w:history="1">
            <w:r w:rsidR="00304A31" w:rsidRPr="008560EE">
              <w:rPr>
                <w:rStyle w:val="Hyperlink"/>
                <w:rFonts w:cstheme="minorHAnsi"/>
                <w:color w:val="auto"/>
              </w:rPr>
              <w:t>Article 5: Other Measures to Enhance Impartiality, Non-Discrimination and Transparency</w:t>
            </w:r>
            <w:r w:rsidR="00304A31" w:rsidRPr="008560EE">
              <w:rPr>
                <w:webHidden/>
              </w:rPr>
              <w:tab/>
            </w:r>
            <w:r w:rsidR="00304A31" w:rsidRPr="008560EE">
              <w:rPr>
                <w:webHidden/>
              </w:rPr>
              <w:fldChar w:fldCharType="begin"/>
            </w:r>
            <w:r w:rsidR="00304A31" w:rsidRPr="008560EE">
              <w:rPr>
                <w:webHidden/>
              </w:rPr>
              <w:instrText xml:space="preserve"> PAGEREF _Toc14180322 \h </w:instrText>
            </w:r>
            <w:r w:rsidR="00304A31" w:rsidRPr="008560EE">
              <w:rPr>
                <w:webHidden/>
              </w:rPr>
            </w:r>
            <w:r w:rsidR="00304A31" w:rsidRPr="008560EE">
              <w:rPr>
                <w:webHidden/>
              </w:rPr>
              <w:fldChar w:fldCharType="separate"/>
            </w:r>
            <w:r w:rsidR="002C5CB1">
              <w:rPr>
                <w:webHidden/>
              </w:rPr>
              <w:t>23</w:t>
            </w:r>
            <w:r w:rsidR="00304A31" w:rsidRPr="008560EE">
              <w:rPr>
                <w:webHidden/>
              </w:rPr>
              <w:fldChar w:fldCharType="end"/>
            </w:r>
          </w:hyperlink>
        </w:p>
        <w:p w14:paraId="478EA6A0" w14:textId="714D0DDC" w:rsidR="00304A31" w:rsidRPr="008560EE" w:rsidRDefault="000232EF">
          <w:pPr>
            <w:pStyle w:val="TOC3"/>
            <w:rPr>
              <w:rFonts w:asciiTheme="minorHAnsi" w:eastAsiaTheme="minorEastAsia" w:hAnsiTheme="minorHAnsi" w:cstheme="minorBidi"/>
              <w:sz w:val="22"/>
              <w:szCs w:val="22"/>
            </w:rPr>
          </w:pPr>
          <w:hyperlink w:anchor="_Toc14180323" w:history="1">
            <w:r w:rsidR="00304A31" w:rsidRPr="008560EE">
              <w:rPr>
                <w:rStyle w:val="Hyperlink"/>
                <w:rFonts w:cstheme="minorHAnsi"/>
                <w:color w:val="auto"/>
              </w:rPr>
              <w:t>2.</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Detention</w:t>
            </w:r>
            <w:r w:rsidR="00304A31" w:rsidRPr="008560EE">
              <w:rPr>
                <w:webHidden/>
              </w:rPr>
              <w:tab/>
            </w:r>
            <w:r w:rsidR="00304A31" w:rsidRPr="008560EE">
              <w:rPr>
                <w:webHidden/>
              </w:rPr>
              <w:fldChar w:fldCharType="begin"/>
            </w:r>
            <w:r w:rsidR="00304A31" w:rsidRPr="008560EE">
              <w:rPr>
                <w:webHidden/>
              </w:rPr>
              <w:instrText xml:space="preserve"> PAGEREF _Toc14180323 \h </w:instrText>
            </w:r>
            <w:r w:rsidR="00304A31" w:rsidRPr="008560EE">
              <w:rPr>
                <w:webHidden/>
              </w:rPr>
            </w:r>
            <w:r w:rsidR="00304A31" w:rsidRPr="008560EE">
              <w:rPr>
                <w:webHidden/>
              </w:rPr>
              <w:fldChar w:fldCharType="separate"/>
            </w:r>
            <w:r w:rsidR="002C5CB1">
              <w:rPr>
                <w:webHidden/>
              </w:rPr>
              <w:t>23</w:t>
            </w:r>
            <w:r w:rsidR="00304A31" w:rsidRPr="008560EE">
              <w:rPr>
                <w:webHidden/>
              </w:rPr>
              <w:fldChar w:fldCharType="end"/>
            </w:r>
          </w:hyperlink>
        </w:p>
        <w:p w14:paraId="469B2111" w14:textId="588D4BB8" w:rsidR="00304A31" w:rsidRPr="008560EE" w:rsidRDefault="000232EF">
          <w:pPr>
            <w:pStyle w:val="TOC2"/>
            <w:rPr>
              <w:rFonts w:asciiTheme="minorHAnsi" w:eastAsiaTheme="minorEastAsia" w:hAnsiTheme="minorHAnsi" w:cstheme="minorBidi"/>
              <w:sz w:val="22"/>
              <w:szCs w:val="22"/>
            </w:rPr>
          </w:pPr>
          <w:hyperlink w:anchor="_Toc14180324" w:history="1">
            <w:r w:rsidR="00304A31" w:rsidRPr="008560EE">
              <w:rPr>
                <w:rStyle w:val="Hyperlink"/>
                <w:rFonts w:cstheme="minorHAnsi"/>
                <w:color w:val="auto"/>
              </w:rPr>
              <w:t>Article 5: Other Measures to Enhance Impartiality, Non-Discrimination and Transparency</w:t>
            </w:r>
            <w:r w:rsidR="00304A31" w:rsidRPr="008560EE">
              <w:rPr>
                <w:webHidden/>
              </w:rPr>
              <w:tab/>
            </w:r>
            <w:r w:rsidR="00304A31" w:rsidRPr="008560EE">
              <w:rPr>
                <w:webHidden/>
              </w:rPr>
              <w:fldChar w:fldCharType="begin"/>
            </w:r>
            <w:r w:rsidR="00304A31" w:rsidRPr="008560EE">
              <w:rPr>
                <w:webHidden/>
              </w:rPr>
              <w:instrText xml:space="preserve"> PAGEREF _Toc14180324 \h </w:instrText>
            </w:r>
            <w:r w:rsidR="00304A31" w:rsidRPr="008560EE">
              <w:rPr>
                <w:webHidden/>
              </w:rPr>
            </w:r>
            <w:r w:rsidR="00304A31" w:rsidRPr="008560EE">
              <w:rPr>
                <w:webHidden/>
              </w:rPr>
              <w:fldChar w:fldCharType="separate"/>
            </w:r>
            <w:r w:rsidR="002C5CB1">
              <w:rPr>
                <w:webHidden/>
              </w:rPr>
              <w:t>25</w:t>
            </w:r>
            <w:r w:rsidR="00304A31" w:rsidRPr="008560EE">
              <w:rPr>
                <w:webHidden/>
              </w:rPr>
              <w:fldChar w:fldCharType="end"/>
            </w:r>
          </w:hyperlink>
        </w:p>
        <w:p w14:paraId="485053F4" w14:textId="46273EFF" w:rsidR="00304A31" w:rsidRPr="008560EE" w:rsidRDefault="000232EF">
          <w:pPr>
            <w:pStyle w:val="TOC3"/>
            <w:rPr>
              <w:rFonts w:asciiTheme="minorHAnsi" w:eastAsiaTheme="minorEastAsia" w:hAnsiTheme="minorHAnsi" w:cstheme="minorBidi"/>
              <w:sz w:val="22"/>
              <w:szCs w:val="22"/>
            </w:rPr>
          </w:pPr>
          <w:hyperlink w:anchor="_Toc14180325" w:history="1">
            <w:r w:rsidR="00304A31" w:rsidRPr="008560EE">
              <w:rPr>
                <w:rStyle w:val="Hyperlink"/>
                <w:rFonts w:cstheme="minorHAnsi"/>
                <w:color w:val="auto"/>
              </w:rPr>
              <w:t>3.</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Test Procedures</w:t>
            </w:r>
            <w:r w:rsidR="00304A31" w:rsidRPr="008560EE">
              <w:rPr>
                <w:webHidden/>
              </w:rPr>
              <w:tab/>
            </w:r>
            <w:r w:rsidR="00304A31" w:rsidRPr="008560EE">
              <w:rPr>
                <w:webHidden/>
              </w:rPr>
              <w:fldChar w:fldCharType="begin"/>
            </w:r>
            <w:r w:rsidR="00304A31" w:rsidRPr="008560EE">
              <w:rPr>
                <w:webHidden/>
              </w:rPr>
              <w:instrText xml:space="preserve"> PAGEREF _Toc14180325 \h </w:instrText>
            </w:r>
            <w:r w:rsidR="00304A31" w:rsidRPr="008560EE">
              <w:rPr>
                <w:webHidden/>
              </w:rPr>
            </w:r>
            <w:r w:rsidR="00304A31" w:rsidRPr="008560EE">
              <w:rPr>
                <w:webHidden/>
              </w:rPr>
              <w:fldChar w:fldCharType="separate"/>
            </w:r>
            <w:r w:rsidR="002C5CB1">
              <w:rPr>
                <w:webHidden/>
              </w:rPr>
              <w:t>25</w:t>
            </w:r>
            <w:r w:rsidR="00304A31" w:rsidRPr="008560EE">
              <w:rPr>
                <w:webHidden/>
              </w:rPr>
              <w:fldChar w:fldCharType="end"/>
            </w:r>
          </w:hyperlink>
        </w:p>
        <w:p w14:paraId="4CB19C1E" w14:textId="5E938FA8" w:rsidR="00304A31" w:rsidRPr="008560EE" w:rsidRDefault="000232EF">
          <w:pPr>
            <w:pStyle w:val="TOC2"/>
            <w:tabs>
              <w:tab w:val="left" w:pos="1134"/>
            </w:tabs>
            <w:rPr>
              <w:rFonts w:asciiTheme="minorHAnsi" w:eastAsiaTheme="minorEastAsia" w:hAnsiTheme="minorHAnsi" w:cstheme="minorBidi"/>
              <w:sz w:val="22"/>
              <w:szCs w:val="22"/>
            </w:rPr>
          </w:pPr>
          <w:hyperlink w:anchor="_Toc14180326" w:history="1">
            <w:r w:rsidR="00304A31" w:rsidRPr="008560EE">
              <w:rPr>
                <w:rStyle w:val="Hyperlink"/>
                <w:rFonts w:cstheme="minorHAnsi"/>
                <w:color w:val="auto"/>
              </w:rPr>
              <w:t>Article 6:</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Disciplines on Fees and Charges Imposed on or in Connection with Importation and Exportation and Penalties</w:t>
            </w:r>
            <w:r w:rsidR="00304A31" w:rsidRPr="008560EE">
              <w:rPr>
                <w:webHidden/>
              </w:rPr>
              <w:tab/>
            </w:r>
            <w:r w:rsidR="00304A31" w:rsidRPr="008560EE">
              <w:rPr>
                <w:webHidden/>
              </w:rPr>
              <w:fldChar w:fldCharType="begin"/>
            </w:r>
            <w:r w:rsidR="00304A31" w:rsidRPr="008560EE">
              <w:rPr>
                <w:webHidden/>
              </w:rPr>
              <w:instrText xml:space="preserve"> PAGEREF _Toc14180326 \h </w:instrText>
            </w:r>
            <w:r w:rsidR="00304A31" w:rsidRPr="008560EE">
              <w:rPr>
                <w:webHidden/>
              </w:rPr>
            </w:r>
            <w:r w:rsidR="00304A31" w:rsidRPr="008560EE">
              <w:rPr>
                <w:webHidden/>
              </w:rPr>
              <w:fldChar w:fldCharType="separate"/>
            </w:r>
            <w:r w:rsidR="002C5CB1">
              <w:rPr>
                <w:webHidden/>
              </w:rPr>
              <w:t>28</w:t>
            </w:r>
            <w:r w:rsidR="00304A31" w:rsidRPr="008560EE">
              <w:rPr>
                <w:webHidden/>
              </w:rPr>
              <w:fldChar w:fldCharType="end"/>
            </w:r>
          </w:hyperlink>
        </w:p>
        <w:p w14:paraId="54BF1AFD" w14:textId="040826E1" w:rsidR="00304A31" w:rsidRPr="008560EE" w:rsidRDefault="000232EF">
          <w:pPr>
            <w:pStyle w:val="TOC3"/>
            <w:rPr>
              <w:rFonts w:asciiTheme="minorHAnsi" w:eastAsiaTheme="minorEastAsia" w:hAnsiTheme="minorHAnsi" w:cstheme="minorBidi"/>
              <w:sz w:val="22"/>
              <w:szCs w:val="22"/>
            </w:rPr>
          </w:pPr>
          <w:hyperlink w:anchor="_Toc14180327" w:history="1">
            <w:r w:rsidR="00304A31" w:rsidRPr="008560EE">
              <w:rPr>
                <w:rStyle w:val="Hyperlink"/>
                <w:rFonts w:cstheme="minorHAnsi"/>
                <w:color w:val="auto"/>
              </w:rPr>
              <w:t>1.     General Disciplines on Fees and Charges Imposed on or in Connection with Importation and Exportation</w:t>
            </w:r>
            <w:r w:rsidR="00304A31" w:rsidRPr="008560EE">
              <w:rPr>
                <w:webHidden/>
              </w:rPr>
              <w:tab/>
            </w:r>
            <w:r w:rsidR="00304A31" w:rsidRPr="008560EE">
              <w:rPr>
                <w:webHidden/>
              </w:rPr>
              <w:fldChar w:fldCharType="begin"/>
            </w:r>
            <w:r w:rsidR="00304A31" w:rsidRPr="008560EE">
              <w:rPr>
                <w:webHidden/>
              </w:rPr>
              <w:instrText xml:space="preserve"> PAGEREF _Toc14180327 \h </w:instrText>
            </w:r>
            <w:r w:rsidR="00304A31" w:rsidRPr="008560EE">
              <w:rPr>
                <w:webHidden/>
              </w:rPr>
            </w:r>
            <w:r w:rsidR="00304A31" w:rsidRPr="008560EE">
              <w:rPr>
                <w:webHidden/>
              </w:rPr>
              <w:fldChar w:fldCharType="separate"/>
            </w:r>
            <w:r w:rsidR="002C5CB1">
              <w:rPr>
                <w:webHidden/>
              </w:rPr>
              <w:t>28</w:t>
            </w:r>
            <w:r w:rsidR="00304A31" w:rsidRPr="008560EE">
              <w:rPr>
                <w:webHidden/>
              </w:rPr>
              <w:fldChar w:fldCharType="end"/>
            </w:r>
          </w:hyperlink>
        </w:p>
        <w:p w14:paraId="427B51EC" w14:textId="69C30812" w:rsidR="00304A31" w:rsidRPr="008560EE" w:rsidRDefault="000232EF">
          <w:pPr>
            <w:pStyle w:val="TOC2"/>
            <w:tabs>
              <w:tab w:val="left" w:pos="1134"/>
            </w:tabs>
            <w:rPr>
              <w:rFonts w:asciiTheme="minorHAnsi" w:eastAsiaTheme="minorEastAsia" w:hAnsiTheme="minorHAnsi" w:cstheme="minorBidi"/>
              <w:sz w:val="22"/>
              <w:szCs w:val="22"/>
            </w:rPr>
          </w:pPr>
          <w:hyperlink w:anchor="_Toc14180328" w:history="1">
            <w:r w:rsidR="00304A31" w:rsidRPr="008560EE">
              <w:rPr>
                <w:rStyle w:val="Hyperlink"/>
                <w:rFonts w:cstheme="minorHAnsi"/>
                <w:color w:val="auto"/>
              </w:rPr>
              <w:t>Article 6:</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Disciplines on Fees and Charges Imposed on or in Connection with Importation and Exportation and Penalties</w:t>
            </w:r>
            <w:r w:rsidR="00304A31" w:rsidRPr="008560EE">
              <w:rPr>
                <w:webHidden/>
              </w:rPr>
              <w:tab/>
            </w:r>
            <w:r w:rsidR="00304A31" w:rsidRPr="008560EE">
              <w:rPr>
                <w:webHidden/>
              </w:rPr>
              <w:fldChar w:fldCharType="begin"/>
            </w:r>
            <w:r w:rsidR="00304A31" w:rsidRPr="008560EE">
              <w:rPr>
                <w:webHidden/>
              </w:rPr>
              <w:instrText xml:space="preserve"> PAGEREF _Toc14180328 \h </w:instrText>
            </w:r>
            <w:r w:rsidR="00304A31" w:rsidRPr="008560EE">
              <w:rPr>
                <w:webHidden/>
              </w:rPr>
            </w:r>
            <w:r w:rsidR="00304A31" w:rsidRPr="008560EE">
              <w:rPr>
                <w:webHidden/>
              </w:rPr>
              <w:fldChar w:fldCharType="separate"/>
            </w:r>
            <w:r w:rsidR="002C5CB1">
              <w:rPr>
                <w:webHidden/>
              </w:rPr>
              <w:t>30</w:t>
            </w:r>
            <w:r w:rsidR="00304A31" w:rsidRPr="008560EE">
              <w:rPr>
                <w:webHidden/>
              </w:rPr>
              <w:fldChar w:fldCharType="end"/>
            </w:r>
          </w:hyperlink>
        </w:p>
        <w:p w14:paraId="1002A7CC" w14:textId="3EFF8E7C" w:rsidR="00304A31" w:rsidRPr="008560EE" w:rsidRDefault="000232EF">
          <w:pPr>
            <w:pStyle w:val="TOC3"/>
            <w:rPr>
              <w:rFonts w:asciiTheme="minorHAnsi" w:eastAsiaTheme="minorEastAsia" w:hAnsiTheme="minorHAnsi" w:cstheme="minorBidi"/>
              <w:sz w:val="22"/>
              <w:szCs w:val="22"/>
            </w:rPr>
          </w:pPr>
          <w:hyperlink w:anchor="_Toc14180329" w:history="1">
            <w:r w:rsidR="00304A31" w:rsidRPr="008560EE">
              <w:rPr>
                <w:rStyle w:val="Hyperlink"/>
                <w:rFonts w:cstheme="minorHAnsi"/>
                <w:color w:val="auto"/>
              </w:rPr>
              <w:t xml:space="preserve">2. </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Specific Disciplines on Fees and Charges for Customs Processing Imposed on or in Connection with Importation and Exportation</w:t>
            </w:r>
            <w:r w:rsidR="00304A31" w:rsidRPr="008560EE">
              <w:rPr>
                <w:webHidden/>
              </w:rPr>
              <w:tab/>
            </w:r>
            <w:r w:rsidR="00304A31" w:rsidRPr="008560EE">
              <w:rPr>
                <w:webHidden/>
              </w:rPr>
              <w:fldChar w:fldCharType="begin"/>
            </w:r>
            <w:r w:rsidR="00304A31" w:rsidRPr="008560EE">
              <w:rPr>
                <w:webHidden/>
              </w:rPr>
              <w:instrText xml:space="preserve"> PAGEREF _Toc14180329 \h </w:instrText>
            </w:r>
            <w:r w:rsidR="00304A31" w:rsidRPr="008560EE">
              <w:rPr>
                <w:webHidden/>
              </w:rPr>
            </w:r>
            <w:r w:rsidR="00304A31" w:rsidRPr="008560EE">
              <w:rPr>
                <w:webHidden/>
              </w:rPr>
              <w:fldChar w:fldCharType="separate"/>
            </w:r>
            <w:r w:rsidR="002C5CB1">
              <w:rPr>
                <w:webHidden/>
              </w:rPr>
              <w:t>30</w:t>
            </w:r>
            <w:r w:rsidR="00304A31" w:rsidRPr="008560EE">
              <w:rPr>
                <w:webHidden/>
              </w:rPr>
              <w:fldChar w:fldCharType="end"/>
            </w:r>
          </w:hyperlink>
        </w:p>
        <w:p w14:paraId="50EC0783" w14:textId="3669F31E" w:rsidR="00304A31" w:rsidRPr="008560EE" w:rsidRDefault="000232EF">
          <w:pPr>
            <w:pStyle w:val="TOC2"/>
            <w:tabs>
              <w:tab w:val="left" w:pos="1134"/>
            </w:tabs>
            <w:rPr>
              <w:rFonts w:asciiTheme="minorHAnsi" w:eastAsiaTheme="minorEastAsia" w:hAnsiTheme="minorHAnsi" w:cstheme="minorBidi"/>
              <w:sz w:val="22"/>
              <w:szCs w:val="22"/>
            </w:rPr>
          </w:pPr>
          <w:hyperlink w:anchor="_Toc14180330" w:history="1">
            <w:r w:rsidR="00304A31" w:rsidRPr="008560EE">
              <w:rPr>
                <w:rStyle w:val="Hyperlink"/>
                <w:rFonts w:cstheme="minorHAnsi"/>
                <w:color w:val="auto"/>
              </w:rPr>
              <w:t>Article 6:</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Disciplines on Fees and Charges Imposed on or in Connection with Importation and Exportation and Penalties</w:t>
            </w:r>
            <w:r w:rsidR="00304A31" w:rsidRPr="008560EE">
              <w:rPr>
                <w:webHidden/>
              </w:rPr>
              <w:tab/>
            </w:r>
            <w:r w:rsidR="00304A31" w:rsidRPr="008560EE">
              <w:rPr>
                <w:webHidden/>
              </w:rPr>
              <w:fldChar w:fldCharType="begin"/>
            </w:r>
            <w:r w:rsidR="00304A31" w:rsidRPr="008560EE">
              <w:rPr>
                <w:webHidden/>
              </w:rPr>
              <w:instrText xml:space="preserve"> PAGEREF _Toc14180330 \h </w:instrText>
            </w:r>
            <w:r w:rsidR="00304A31" w:rsidRPr="008560EE">
              <w:rPr>
                <w:webHidden/>
              </w:rPr>
            </w:r>
            <w:r w:rsidR="00304A31" w:rsidRPr="008560EE">
              <w:rPr>
                <w:webHidden/>
              </w:rPr>
              <w:fldChar w:fldCharType="separate"/>
            </w:r>
            <w:r w:rsidR="002C5CB1">
              <w:rPr>
                <w:webHidden/>
              </w:rPr>
              <w:t>32</w:t>
            </w:r>
            <w:r w:rsidR="00304A31" w:rsidRPr="008560EE">
              <w:rPr>
                <w:webHidden/>
              </w:rPr>
              <w:fldChar w:fldCharType="end"/>
            </w:r>
          </w:hyperlink>
        </w:p>
        <w:p w14:paraId="09E91498" w14:textId="41597020" w:rsidR="00304A31" w:rsidRPr="008560EE" w:rsidRDefault="000232EF">
          <w:pPr>
            <w:pStyle w:val="TOC3"/>
            <w:rPr>
              <w:rFonts w:asciiTheme="minorHAnsi" w:eastAsiaTheme="minorEastAsia" w:hAnsiTheme="minorHAnsi" w:cstheme="minorBidi"/>
              <w:sz w:val="22"/>
              <w:szCs w:val="22"/>
            </w:rPr>
          </w:pPr>
          <w:hyperlink w:anchor="_Toc14180331" w:history="1">
            <w:r w:rsidR="00304A31" w:rsidRPr="008560EE">
              <w:rPr>
                <w:rStyle w:val="Hyperlink"/>
                <w:rFonts w:cstheme="minorHAnsi"/>
                <w:color w:val="auto"/>
              </w:rPr>
              <w:t>3.</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Penalty Disciplines</w:t>
            </w:r>
            <w:r w:rsidR="00304A31" w:rsidRPr="008560EE">
              <w:rPr>
                <w:webHidden/>
              </w:rPr>
              <w:tab/>
            </w:r>
            <w:r w:rsidR="00304A31" w:rsidRPr="008560EE">
              <w:rPr>
                <w:webHidden/>
              </w:rPr>
              <w:fldChar w:fldCharType="begin"/>
            </w:r>
            <w:r w:rsidR="00304A31" w:rsidRPr="008560EE">
              <w:rPr>
                <w:webHidden/>
              </w:rPr>
              <w:instrText xml:space="preserve"> PAGEREF _Toc14180331 \h </w:instrText>
            </w:r>
            <w:r w:rsidR="00304A31" w:rsidRPr="008560EE">
              <w:rPr>
                <w:webHidden/>
              </w:rPr>
            </w:r>
            <w:r w:rsidR="00304A31" w:rsidRPr="008560EE">
              <w:rPr>
                <w:webHidden/>
              </w:rPr>
              <w:fldChar w:fldCharType="separate"/>
            </w:r>
            <w:r w:rsidR="002C5CB1">
              <w:rPr>
                <w:webHidden/>
              </w:rPr>
              <w:t>32</w:t>
            </w:r>
            <w:r w:rsidR="00304A31" w:rsidRPr="008560EE">
              <w:rPr>
                <w:webHidden/>
              </w:rPr>
              <w:fldChar w:fldCharType="end"/>
            </w:r>
          </w:hyperlink>
        </w:p>
        <w:p w14:paraId="4DC7C331" w14:textId="779DB480" w:rsidR="00304A31" w:rsidRPr="008560EE" w:rsidRDefault="000232EF">
          <w:pPr>
            <w:pStyle w:val="TOC2"/>
            <w:tabs>
              <w:tab w:val="left" w:pos="1134"/>
            </w:tabs>
            <w:rPr>
              <w:rFonts w:asciiTheme="minorHAnsi" w:eastAsiaTheme="minorEastAsia" w:hAnsiTheme="minorHAnsi" w:cstheme="minorBidi"/>
              <w:sz w:val="22"/>
              <w:szCs w:val="22"/>
            </w:rPr>
          </w:pPr>
          <w:hyperlink w:anchor="_Toc14180332"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_Toc14180332 \h </w:instrText>
            </w:r>
            <w:r w:rsidR="00304A31" w:rsidRPr="008560EE">
              <w:rPr>
                <w:webHidden/>
              </w:rPr>
            </w:r>
            <w:r w:rsidR="00304A31" w:rsidRPr="008560EE">
              <w:rPr>
                <w:webHidden/>
              </w:rPr>
              <w:fldChar w:fldCharType="separate"/>
            </w:r>
            <w:r w:rsidR="002C5CB1">
              <w:rPr>
                <w:webHidden/>
              </w:rPr>
              <w:t>34</w:t>
            </w:r>
            <w:r w:rsidR="00304A31" w:rsidRPr="008560EE">
              <w:rPr>
                <w:webHidden/>
              </w:rPr>
              <w:fldChar w:fldCharType="end"/>
            </w:r>
          </w:hyperlink>
        </w:p>
        <w:p w14:paraId="0397FC95" w14:textId="60AADD6A" w:rsidR="00304A31" w:rsidRPr="008560EE" w:rsidRDefault="000232EF">
          <w:pPr>
            <w:pStyle w:val="TOC3"/>
            <w:rPr>
              <w:rFonts w:asciiTheme="minorHAnsi" w:eastAsiaTheme="minorEastAsia" w:hAnsiTheme="minorHAnsi" w:cstheme="minorBidi"/>
              <w:sz w:val="22"/>
              <w:szCs w:val="22"/>
            </w:rPr>
          </w:pPr>
          <w:hyperlink w:anchor="_Toc14180333" w:history="1">
            <w:r w:rsidR="00304A31" w:rsidRPr="008560EE">
              <w:rPr>
                <w:rStyle w:val="Hyperlink"/>
                <w:rFonts w:cstheme="minorHAnsi"/>
                <w:color w:val="auto"/>
              </w:rPr>
              <w:t>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Pre-arrival Processing</w:t>
            </w:r>
            <w:r w:rsidR="00304A31" w:rsidRPr="008560EE">
              <w:rPr>
                <w:webHidden/>
              </w:rPr>
              <w:tab/>
            </w:r>
            <w:r w:rsidR="00304A31" w:rsidRPr="008560EE">
              <w:rPr>
                <w:webHidden/>
              </w:rPr>
              <w:fldChar w:fldCharType="begin"/>
            </w:r>
            <w:r w:rsidR="00304A31" w:rsidRPr="008560EE">
              <w:rPr>
                <w:webHidden/>
              </w:rPr>
              <w:instrText xml:space="preserve"> PAGEREF _Toc14180333 \h </w:instrText>
            </w:r>
            <w:r w:rsidR="00304A31" w:rsidRPr="008560EE">
              <w:rPr>
                <w:webHidden/>
              </w:rPr>
            </w:r>
            <w:r w:rsidR="00304A31" w:rsidRPr="008560EE">
              <w:rPr>
                <w:webHidden/>
              </w:rPr>
              <w:fldChar w:fldCharType="separate"/>
            </w:r>
            <w:r w:rsidR="002C5CB1">
              <w:rPr>
                <w:webHidden/>
              </w:rPr>
              <w:t>34</w:t>
            </w:r>
            <w:r w:rsidR="00304A31" w:rsidRPr="008560EE">
              <w:rPr>
                <w:webHidden/>
              </w:rPr>
              <w:fldChar w:fldCharType="end"/>
            </w:r>
          </w:hyperlink>
        </w:p>
        <w:p w14:paraId="78C18211" w14:textId="2707F5E7" w:rsidR="00304A31" w:rsidRPr="008560EE" w:rsidRDefault="000232EF">
          <w:pPr>
            <w:pStyle w:val="TOC2"/>
            <w:tabs>
              <w:tab w:val="left" w:pos="1134"/>
            </w:tabs>
            <w:rPr>
              <w:rFonts w:asciiTheme="minorHAnsi" w:eastAsiaTheme="minorEastAsia" w:hAnsiTheme="minorHAnsi" w:cstheme="minorBidi"/>
              <w:sz w:val="22"/>
              <w:szCs w:val="22"/>
            </w:rPr>
          </w:pPr>
          <w:hyperlink w:anchor="_Toc14180334"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_Toc14180334 \h </w:instrText>
            </w:r>
            <w:r w:rsidR="00304A31" w:rsidRPr="008560EE">
              <w:rPr>
                <w:webHidden/>
              </w:rPr>
            </w:r>
            <w:r w:rsidR="00304A31" w:rsidRPr="008560EE">
              <w:rPr>
                <w:webHidden/>
              </w:rPr>
              <w:fldChar w:fldCharType="separate"/>
            </w:r>
            <w:r w:rsidR="002C5CB1">
              <w:rPr>
                <w:webHidden/>
              </w:rPr>
              <w:t>36</w:t>
            </w:r>
            <w:r w:rsidR="00304A31" w:rsidRPr="008560EE">
              <w:rPr>
                <w:webHidden/>
              </w:rPr>
              <w:fldChar w:fldCharType="end"/>
            </w:r>
          </w:hyperlink>
        </w:p>
        <w:p w14:paraId="32A7D13E" w14:textId="53CE6334" w:rsidR="00304A31" w:rsidRPr="008560EE" w:rsidRDefault="000232EF">
          <w:pPr>
            <w:pStyle w:val="TOC2"/>
            <w:tabs>
              <w:tab w:val="left" w:pos="567"/>
            </w:tabs>
            <w:rPr>
              <w:rFonts w:asciiTheme="minorHAnsi" w:eastAsiaTheme="minorEastAsia" w:hAnsiTheme="minorHAnsi" w:cstheme="minorBidi"/>
              <w:sz w:val="22"/>
              <w:szCs w:val="22"/>
            </w:rPr>
          </w:pPr>
          <w:hyperlink w:anchor="_Toc14180335" w:history="1">
            <w:r w:rsidR="00304A31" w:rsidRPr="008560EE">
              <w:rPr>
                <w:rStyle w:val="Hyperlink"/>
                <w:rFonts w:cstheme="minorHAnsi"/>
                <w:color w:val="auto"/>
                <w:lang w:val="en-US"/>
              </w:rPr>
              <w:t>2.</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Electronic Payment</w:t>
            </w:r>
            <w:r w:rsidR="00304A31" w:rsidRPr="008560EE">
              <w:rPr>
                <w:webHidden/>
              </w:rPr>
              <w:tab/>
            </w:r>
            <w:r w:rsidR="00304A31" w:rsidRPr="008560EE">
              <w:rPr>
                <w:webHidden/>
              </w:rPr>
              <w:fldChar w:fldCharType="begin"/>
            </w:r>
            <w:r w:rsidR="00304A31" w:rsidRPr="008560EE">
              <w:rPr>
                <w:webHidden/>
              </w:rPr>
              <w:instrText xml:space="preserve"> PAGEREF _Toc14180335 \h </w:instrText>
            </w:r>
            <w:r w:rsidR="00304A31" w:rsidRPr="008560EE">
              <w:rPr>
                <w:webHidden/>
              </w:rPr>
            </w:r>
            <w:r w:rsidR="00304A31" w:rsidRPr="008560EE">
              <w:rPr>
                <w:webHidden/>
              </w:rPr>
              <w:fldChar w:fldCharType="separate"/>
            </w:r>
            <w:r w:rsidR="002C5CB1">
              <w:rPr>
                <w:webHidden/>
              </w:rPr>
              <w:t>36</w:t>
            </w:r>
            <w:r w:rsidR="00304A31" w:rsidRPr="008560EE">
              <w:rPr>
                <w:webHidden/>
              </w:rPr>
              <w:fldChar w:fldCharType="end"/>
            </w:r>
          </w:hyperlink>
        </w:p>
        <w:p w14:paraId="6B131628" w14:textId="0D9B8A28" w:rsidR="00304A31" w:rsidRPr="008560EE" w:rsidRDefault="000232EF">
          <w:pPr>
            <w:pStyle w:val="TOC2"/>
            <w:tabs>
              <w:tab w:val="left" w:pos="1134"/>
            </w:tabs>
            <w:rPr>
              <w:rFonts w:asciiTheme="minorHAnsi" w:eastAsiaTheme="minorEastAsia" w:hAnsiTheme="minorHAnsi" w:cstheme="minorBidi"/>
              <w:sz w:val="22"/>
              <w:szCs w:val="22"/>
            </w:rPr>
          </w:pPr>
          <w:hyperlink w:anchor="_Toc14180336"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_Toc14180336 \h </w:instrText>
            </w:r>
            <w:r w:rsidR="00304A31" w:rsidRPr="008560EE">
              <w:rPr>
                <w:webHidden/>
              </w:rPr>
            </w:r>
            <w:r w:rsidR="00304A31" w:rsidRPr="008560EE">
              <w:rPr>
                <w:webHidden/>
              </w:rPr>
              <w:fldChar w:fldCharType="separate"/>
            </w:r>
            <w:r w:rsidR="002C5CB1">
              <w:rPr>
                <w:webHidden/>
              </w:rPr>
              <w:t>38</w:t>
            </w:r>
            <w:r w:rsidR="00304A31" w:rsidRPr="008560EE">
              <w:rPr>
                <w:webHidden/>
              </w:rPr>
              <w:fldChar w:fldCharType="end"/>
            </w:r>
          </w:hyperlink>
        </w:p>
        <w:p w14:paraId="5645E62E" w14:textId="33504ADD" w:rsidR="00304A31" w:rsidRPr="008560EE" w:rsidRDefault="000232EF">
          <w:pPr>
            <w:pStyle w:val="TOC3"/>
            <w:rPr>
              <w:rFonts w:asciiTheme="minorHAnsi" w:eastAsiaTheme="minorEastAsia" w:hAnsiTheme="minorHAnsi" w:cstheme="minorBidi"/>
              <w:sz w:val="22"/>
              <w:szCs w:val="22"/>
            </w:rPr>
          </w:pPr>
          <w:hyperlink w:anchor="_Toc14180337" w:history="1">
            <w:r w:rsidR="00304A31" w:rsidRPr="008560EE">
              <w:rPr>
                <w:rStyle w:val="Hyperlink"/>
                <w:rFonts w:cstheme="minorHAnsi"/>
                <w:color w:val="auto"/>
              </w:rPr>
              <w:t>3.</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Separation of Release from Final Determination of Customs Duties, Taxes, Fees and Charges</w:t>
            </w:r>
            <w:r w:rsidR="00304A31" w:rsidRPr="008560EE">
              <w:rPr>
                <w:webHidden/>
              </w:rPr>
              <w:tab/>
            </w:r>
            <w:r w:rsidR="00304A31" w:rsidRPr="008560EE">
              <w:rPr>
                <w:webHidden/>
              </w:rPr>
              <w:fldChar w:fldCharType="begin"/>
            </w:r>
            <w:r w:rsidR="00304A31" w:rsidRPr="008560EE">
              <w:rPr>
                <w:webHidden/>
              </w:rPr>
              <w:instrText xml:space="preserve"> PAGEREF _Toc14180337 \h </w:instrText>
            </w:r>
            <w:r w:rsidR="00304A31" w:rsidRPr="008560EE">
              <w:rPr>
                <w:webHidden/>
              </w:rPr>
            </w:r>
            <w:r w:rsidR="00304A31" w:rsidRPr="008560EE">
              <w:rPr>
                <w:webHidden/>
              </w:rPr>
              <w:fldChar w:fldCharType="separate"/>
            </w:r>
            <w:r w:rsidR="002C5CB1">
              <w:rPr>
                <w:webHidden/>
              </w:rPr>
              <w:t>38</w:t>
            </w:r>
            <w:r w:rsidR="00304A31" w:rsidRPr="008560EE">
              <w:rPr>
                <w:webHidden/>
              </w:rPr>
              <w:fldChar w:fldCharType="end"/>
            </w:r>
          </w:hyperlink>
        </w:p>
        <w:p w14:paraId="529C510B" w14:textId="1104F48C" w:rsidR="00304A31" w:rsidRPr="008560EE" w:rsidRDefault="000232EF">
          <w:pPr>
            <w:pStyle w:val="TOC2"/>
            <w:tabs>
              <w:tab w:val="left" w:pos="1134"/>
            </w:tabs>
            <w:rPr>
              <w:rFonts w:asciiTheme="minorHAnsi" w:eastAsiaTheme="minorEastAsia" w:hAnsiTheme="minorHAnsi" w:cstheme="minorBidi"/>
              <w:sz w:val="22"/>
              <w:szCs w:val="22"/>
            </w:rPr>
          </w:pPr>
          <w:hyperlink w:anchor="_Toc14180338"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_Toc14180338 \h </w:instrText>
            </w:r>
            <w:r w:rsidR="00304A31" w:rsidRPr="008560EE">
              <w:rPr>
                <w:webHidden/>
              </w:rPr>
            </w:r>
            <w:r w:rsidR="00304A31" w:rsidRPr="008560EE">
              <w:rPr>
                <w:webHidden/>
              </w:rPr>
              <w:fldChar w:fldCharType="separate"/>
            </w:r>
            <w:r w:rsidR="002C5CB1">
              <w:rPr>
                <w:webHidden/>
              </w:rPr>
              <w:t>40</w:t>
            </w:r>
            <w:r w:rsidR="00304A31" w:rsidRPr="008560EE">
              <w:rPr>
                <w:webHidden/>
              </w:rPr>
              <w:fldChar w:fldCharType="end"/>
            </w:r>
          </w:hyperlink>
        </w:p>
        <w:p w14:paraId="51DE0722" w14:textId="06C443D5" w:rsidR="00304A31" w:rsidRPr="008560EE" w:rsidRDefault="000232EF">
          <w:pPr>
            <w:pStyle w:val="TOC3"/>
            <w:rPr>
              <w:rFonts w:asciiTheme="minorHAnsi" w:eastAsiaTheme="minorEastAsia" w:hAnsiTheme="minorHAnsi" w:cstheme="minorBidi"/>
              <w:sz w:val="22"/>
              <w:szCs w:val="22"/>
            </w:rPr>
          </w:pPr>
          <w:hyperlink w:anchor="_Toc14180339" w:history="1">
            <w:r w:rsidR="00304A31" w:rsidRPr="008560EE">
              <w:rPr>
                <w:rStyle w:val="Hyperlink"/>
                <w:rFonts w:cstheme="minorHAnsi"/>
                <w:color w:val="auto"/>
              </w:rPr>
              <w:t xml:space="preserve">4. </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Risk Management</w:t>
            </w:r>
            <w:r w:rsidR="00304A31" w:rsidRPr="008560EE">
              <w:rPr>
                <w:webHidden/>
              </w:rPr>
              <w:tab/>
            </w:r>
            <w:r w:rsidR="00304A31" w:rsidRPr="008560EE">
              <w:rPr>
                <w:webHidden/>
              </w:rPr>
              <w:fldChar w:fldCharType="begin"/>
            </w:r>
            <w:r w:rsidR="00304A31" w:rsidRPr="008560EE">
              <w:rPr>
                <w:webHidden/>
              </w:rPr>
              <w:instrText xml:space="preserve"> PAGEREF _Toc14180339 \h </w:instrText>
            </w:r>
            <w:r w:rsidR="00304A31" w:rsidRPr="008560EE">
              <w:rPr>
                <w:webHidden/>
              </w:rPr>
            </w:r>
            <w:r w:rsidR="00304A31" w:rsidRPr="008560EE">
              <w:rPr>
                <w:webHidden/>
              </w:rPr>
              <w:fldChar w:fldCharType="separate"/>
            </w:r>
            <w:r w:rsidR="002C5CB1">
              <w:rPr>
                <w:webHidden/>
              </w:rPr>
              <w:t>40</w:t>
            </w:r>
            <w:r w:rsidR="00304A31" w:rsidRPr="008560EE">
              <w:rPr>
                <w:webHidden/>
              </w:rPr>
              <w:fldChar w:fldCharType="end"/>
            </w:r>
          </w:hyperlink>
        </w:p>
        <w:p w14:paraId="4DC49205" w14:textId="4CCE1F93" w:rsidR="00304A31" w:rsidRPr="008560EE" w:rsidRDefault="000232EF">
          <w:pPr>
            <w:pStyle w:val="TOC2"/>
            <w:tabs>
              <w:tab w:val="left" w:pos="1134"/>
            </w:tabs>
            <w:rPr>
              <w:rFonts w:asciiTheme="minorHAnsi" w:eastAsiaTheme="minorEastAsia" w:hAnsiTheme="minorHAnsi" w:cstheme="minorBidi"/>
              <w:sz w:val="22"/>
              <w:szCs w:val="22"/>
            </w:rPr>
          </w:pPr>
          <w:hyperlink w:anchor="_Toc14180340"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_Toc14180340 \h </w:instrText>
            </w:r>
            <w:r w:rsidR="00304A31" w:rsidRPr="008560EE">
              <w:rPr>
                <w:webHidden/>
              </w:rPr>
            </w:r>
            <w:r w:rsidR="00304A31" w:rsidRPr="008560EE">
              <w:rPr>
                <w:webHidden/>
              </w:rPr>
              <w:fldChar w:fldCharType="separate"/>
            </w:r>
            <w:r w:rsidR="002C5CB1">
              <w:rPr>
                <w:webHidden/>
              </w:rPr>
              <w:t>44</w:t>
            </w:r>
            <w:r w:rsidR="00304A31" w:rsidRPr="008560EE">
              <w:rPr>
                <w:webHidden/>
              </w:rPr>
              <w:fldChar w:fldCharType="end"/>
            </w:r>
          </w:hyperlink>
        </w:p>
        <w:p w14:paraId="0922AE86" w14:textId="4093682D" w:rsidR="00304A31" w:rsidRPr="008560EE" w:rsidRDefault="000232EF">
          <w:pPr>
            <w:pStyle w:val="TOC3"/>
            <w:rPr>
              <w:rFonts w:asciiTheme="minorHAnsi" w:eastAsiaTheme="minorEastAsia" w:hAnsiTheme="minorHAnsi" w:cstheme="minorBidi"/>
              <w:sz w:val="22"/>
              <w:szCs w:val="22"/>
            </w:rPr>
          </w:pPr>
          <w:hyperlink w:anchor="_Toc14180341" w:history="1">
            <w:r w:rsidR="00304A31" w:rsidRPr="008560EE">
              <w:rPr>
                <w:rStyle w:val="Hyperlink"/>
                <w:rFonts w:cstheme="minorHAnsi"/>
                <w:color w:val="auto"/>
              </w:rPr>
              <w:t>5.</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Post-Clearance Audit</w:t>
            </w:r>
            <w:r w:rsidR="00304A31" w:rsidRPr="008560EE">
              <w:rPr>
                <w:webHidden/>
              </w:rPr>
              <w:tab/>
            </w:r>
            <w:r w:rsidR="00304A31" w:rsidRPr="008560EE">
              <w:rPr>
                <w:webHidden/>
              </w:rPr>
              <w:fldChar w:fldCharType="begin"/>
            </w:r>
            <w:r w:rsidR="00304A31" w:rsidRPr="008560EE">
              <w:rPr>
                <w:webHidden/>
              </w:rPr>
              <w:instrText xml:space="preserve"> PAGEREF _Toc14180341 \h </w:instrText>
            </w:r>
            <w:r w:rsidR="00304A31" w:rsidRPr="008560EE">
              <w:rPr>
                <w:webHidden/>
              </w:rPr>
            </w:r>
            <w:r w:rsidR="00304A31" w:rsidRPr="008560EE">
              <w:rPr>
                <w:webHidden/>
              </w:rPr>
              <w:fldChar w:fldCharType="separate"/>
            </w:r>
            <w:r w:rsidR="002C5CB1">
              <w:rPr>
                <w:webHidden/>
              </w:rPr>
              <w:t>44</w:t>
            </w:r>
            <w:r w:rsidR="00304A31" w:rsidRPr="008560EE">
              <w:rPr>
                <w:webHidden/>
              </w:rPr>
              <w:fldChar w:fldCharType="end"/>
            </w:r>
          </w:hyperlink>
        </w:p>
        <w:p w14:paraId="128E02F4" w14:textId="7B29CD61" w:rsidR="00304A31" w:rsidRPr="008560EE" w:rsidRDefault="000232EF">
          <w:pPr>
            <w:pStyle w:val="TOC2"/>
            <w:tabs>
              <w:tab w:val="left" w:pos="1134"/>
            </w:tabs>
            <w:rPr>
              <w:rFonts w:asciiTheme="minorHAnsi" w:eastAsiaTheme="minorEastAsia" w:hAnsiTheme="minorHAnsi" w:cstheme="minorBidi"/>
              <w:sz w:val="22"/>
              <w:szCs w:val="22"/>
            </w:rPr>
          </w:pPr>
          <w:hyperlink w:anchor="_Toc14180342"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_Toc14180342 \h </w:instrText>
            </w:r>
            <w:r w:rsidR="00304A31" w:rsidRPr="008560EE">
              <w:rPr>
                <w:webHidden/>
              </w:rPr>
            </w:r>
            <w:r w:rsidR="00304A31" w:rsidRPr="008560EE">
              <w:rPr>
                <w:webHidden/>
              </w:rPr>
              <w:fldChar w:fldCharType="separate"/>
            </w:r>
            <w:r w:rsidR="002C5CB1">
              <w:rPr>
                <w:webHidden/>
              </w:rPr>
              <w:t>47</w:t>
            </w:r>
            <w:r w:rsidR="00304A31" w:rsidRPr="008560EE">
              <w:rPr>
                <w:webHidden/>
              </w:rPr>
              <w:fldChar w:fldCharType="end"/>
            </w:r>
          </w:hyperlink>
        </w:p>
        <w:p w14:paraId="6D140DEC" w14:textId="0D4EFE6C" w:rsidR="00304A31" w:rsidRPr="008560EE" w:rsidRDefault="000232EF">
          <w:pPr>
            <w:pStyle w:val="TOC3"/>
            <w:rPr>
              <w:rFonts w:asciiTheme="minorHAnsi" w:eastAsiaTheme="minorEastAsia" w:hAnsiTheme="minorHAnsi" w:cstheme="minorBidi"/>
              <w:sz w:val="22"/>
              <w:szCs w:val="22"/>
            </w:rPr>
          </w:pPr>
          <w:hyperlink w:anchor="_Toc14180343" w:history="1">
            <w:r w:rsidR="00304A31" w:rsidRPr="008560EE">
              <w:rPr>
                <w:rStyle w:val="Hyperlink"/>
                <w:rFonts w:cstheme="minorHAnsi"/>
                <w:color w:val="auto"/>
              </w:rPr>
              <w:t xml:space="preserve">6. </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Establishment and Publication of Average Release Times</w:t>
            </w:r>
            <w:r w:rsidR="00304A31" w:rsidRPr="008560EE">
              <w:rPr>
                <w:webHidden/>
              </w:rPr>
              <w:tab/>
            </w:r>
            <w:r w:rsidR="00304A31" w:rsidRPr="008560EE">
              <w:rPr>
                <w:webHidden/>
              </w:rPr>
              <w:fldChar w:fldCharType="begin"/>
            </w:r>
            <w:r w:rsidR="00304A31" w:rsidRPr="008560EE">
              <w:rPr>
                <w:webHidden/>
              </w:rPr>
              <w:instrText xml:space="preserve"> PAGEREF _Toc14180343 \h </w:instrText>
            </w:r>
            <w:r w:rsidR="00304A31" w:rsidRPr="008560EE">
              <w:rPr>
                <w:webHidden/>
              </w:rPr>
            </w:r>
            <w:r w:rsidR="00304A31" w:rsidRPr="008560EE">
              <w:rPr>
                <w:webHidden/>
              </w:rPr>
              <w:fldChar w:fldCharType="separate"/>
            </w:r>
            <w:r w:rsidR="002C5CB1">
              <w:rPr>
                <w:webHidden/>
              </w:rPr>
              <w:t>47</w:t>
            </w:r>
            <w:r w:rsidR="00304A31" w:rsidRPr="008560EE">
              <w:rPr>
                <w:webHidden/>
              </w:rPr>
              <w:fldChar w:fldCharType="end"/>
            </w:r>
          </w:hyperlink>
        </w:p>
        <w:p w14:paraId="35671B49" w14:textId="05C33406" w:rsidR="00304A31" w:rsidRPr="008560EE" w:rsidRDefault="000232EF">
          <w:pPr>
            <w:pStyle w:val="TOC2"/>
            <w:tabs>
              <w:tab w:val="left" w:pos="1134"/>
            </w:tabs>
            <w:rPr>
              <w:rFonts w:asciiTheme="minorHAnsi" w:eastAsiaTheme="minorEastAsia" w:hAnsiTheme="minorHAnsi" w:cstheme="minorBidi"/>
              <w:sz w:val="22"/>
              <w:szCs w:val="22"/>
            </w:rPr>
          </w:pPr>
          <w:hyperlink w:anchor="_Toc14180344"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_Toc14180344 \h </w:instrText>
            </w:r>
            <w:r w:rsidR="00304A31" w:rsidRPr="008560EE">
              <w:rPr>
                <w:webHidden/>
              </w:rPr>
            </w:r>
            <w:r w:rsidR="00304A31" w:rsidRPr="008560EE">
              <w:rPr>
                <w:webHidden/>
              </w:rPr>
              <w:fldChar w:fldCharType="separate"/>
            </w:r>
            <w:r w:rsidR="002C5CB1">
              <w:rPr>
                <w:webHidden/>
              </w:rPr>
              <w:t>50</w:t>
            </w:r>
            <w:r w:rsidR="00304A31" w:rsidRPr="008560EE">
              <w:rPr>
                <w:webHidden/>
              </w:rPr>
              <w:fldChar w:fldCharType="end"/>
            </w:r>
          </w:hyperlink>
        </w:p>
        <w:p w14:paraId="4F8E7F6F" w14:textId="64ADB99B" w:rsidR="00304A31" w:rsidRPr="008560EE" w:rsidRDefault="000232EF">
          <w:pPr>
            <w:pStyle w:val="TOC2"/>
            <w:tabs>
              <w:tab w:val="left" w:pos="567"/>
            </w:tabs>
            <w:rPr>
              <w:rFonts w:asciiTheme="minorHAnsi" w:eastAsiaTheme="minorEastAsia" w:hAnsiTheme="minorHAnsi" w:cstheme="minorBidi"/>
              <w:sz w:val="22"/>
              <w:szCs w:val="22"/>
            </w:rPr>
          </w:pPr>
          <w:hyperlink w:anchor="_Toc14180345" w:history="1">
            <w:r w:rsidR="00304A31" w:rsidRPr="008560EE">
              <w:rPr>
                <w:rStyle w:val="Hyperlink"/>
                <w:rFonts w:cstheme="minorHAnsi"/>
                <w:color w:val="auto"/>
              </w:rPr>
              <w:t>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Trade Facilitation Measures for Authorized Operators</w:t>
            </w:r>
            <w:r w:rsidR="00304A31" w:rsidRPr="008560EE">
              <w:rPr>
                <w:webHidden/>
              </w:rPr>
              <w:tab/>
            </w:r>
            <w:r w:rsidR="00304A31" w:rsidRPr="008560EE">
              <w:rPr>
                <w:webHidden/>
              </w:rPr>
              <w:fldChar w:fldCharType="begin"/>
            </w:r>
            <w:r w:rsidR="00304A31" w:rsidRPr="008560EE">
              <w:rPr>
                <w:webHidden/>
              </w:rPr>
              <w:instrText xml:space="preserve"> PAGEREF _Toc14180345 \h </w:instrText>
            </w:r>
            <w:r w:rsidR="00304A31" w:rsidRPr="008560EE">
              <w:rPr>
                <w:webHidden/>
              </w:rPr>
            </w:r>
            <w:r w:rsidR="00304A31" w:rsidRPr="008560EE">
              <w:rPr>
                <w:webHidden/>
              </w:rPr>
              <w:fldChar w:fldCharType="separate"/>
            </w:r>
            <w:r w:rsidR="002C5CB1">
              <w:rPr>
                <w:webHidden/>
              </w:rPr>
              <w:t>50</w:t>
            </w:r>
            <w:r w:rsidR="00304A31" w:rsidRPr="008560EE">
              <w:rPr>
                <w:webHidden/>
              </w:rPr>
              <w:fldChar w:fldCharType="end"/>
            </w:r>
          </w:hyperlink>
        </w:p>
        <w:p w14:paraId="28BB9CD8" w14:textId="28BC15FC" w:rsidR="00304A31" w:rsidRPr="008560EE" w:rsidRDefault="000232EF">
          <w:pPr>
            <w:pStyle w:val="TOC2"/>
            <w:tabs>
              <w:tab w:val="left" w:pos="1134"/>
            </w:tabs>
            <w:rPr>
              <w:rFonts w:asciiTheme="minorHAnsi" w:eastAsiaTheme="minorEastAsia" w:hAnsiTheme="minorHAnsi" w:cstheme="minorBidi"/>
              <w:sz w:val="22"/>
              <w:szCs w:val="22"/>
            </w:rPr>
          </w:pPr>
          <w:hyperlink w:anchor="_Toc14180346"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_Toc14180346 \h </w:instrText>
            </w:r>
            <w:r w:rsidR="00304A31" w:rsidRPr="008560EE">
              <w:rPr>
                <w:webHidden/>
              </w:rPr>
            </w:r>
            <w:r w:rsidR="00304A31" w:rsidRPr="008560EE">
              <w:rPr>
                <w:webHidden/>
              </w:rPr>
              <w:fldChar w:fldCharType="separate"/>
            </w:r>
            <w:r w:rsidR="002C5CB1">
              <w:rPr>
                <w:webHidden/>
              </w:rPr>
              <w:t>53</w:t>
            </w:r>
            <w:r w:rsidR="00304A31" w:rsidRPr="008560EE">
              <w:rPr>
                <w:webHidden/>
              </w:rPr>
              <w:fldChar w:fldCharType="end"/>
            </w:r>
          </w:hyperlink>
        </w:p>
        <w:p w14:paraId="407CC3F0" w14:textId="7FD80634" w:rsidR="00304A31" w:rsidRPr="008560EE" w:rsidRDefault="000232EF">
          <w:pPr>
            <w:pStyle w:val="TOC3"/>
            <w:rPr>
              <w:rFonts w:asciiTheme="minorHAnsi" w:eastAsiaTheme="minorEastAsia" w:hAnsiTheme="minorHAnsi" w:cstheme="minorBidi"/>
              <w:sz w:val="22"/>
              <w:szCs w:val="22"/>
            </w:rPr>
          </w:pPr>
          <w:hyperlink w:anchor="_Toc14180347" w:history="1">
            <w:r w:rsidR="00304A31" w:rsidRPr="008560EE">
              <w:rPr>
                <w:rStyle w:val="Hyperlink"/>
                <w:rFonts w:cstheme="minorHAnsi"/>
                <w:color w:val="auto"/>
              </w:rPr>
              <w:t xml:space="preserve">8. </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Expedited Shipments</w:t>
            </w:r>
            <w:r w:rsidR="00304A31" w:rsidRPr="008560EE">
              <w:rPr>
                <w:webHidden/>
              </w:rPr>
              <w:tab/>
            </w:r>
            <w:r w:rsidR="00304A31" w:rsidRPr="008560EE">
              <w:rPr>
                <w:webHidden/>
              </w:rPr>
              <w:fldChar w:fldCharType="begin"/>
            </w:r>
            <w:r w:rsidR="00304A31" w:rsidRPr="008560EE">
              <w:rPr>
                <w:webHidden/>
              </w:rPr>
              <w:instrText xml:space="preserve"> PAGEREF _Toc14180347 \h </w:instrText>
            </w:r>
            <w:r w:rsidR="00304A31" w:rsidRPr="008560EE">
              <w:rPr>
                <w:webHidden/>
              </w:rPr>
            </w:r>
            <w:r w:rsidR="00304A31" w:rsidRPr="008560EE">
              <w:rPr>
                <w:webHidden/>
              </w:rPr>
              <w:fldChar w:fldCharType="separate"/>
            </w:r>
            <w:r w:rsidR="002C5CB1">
              <w:rPr>
                <w:webHidden/>
              </w:rPr>
              <w:t>53</w:t>
            </w:r>
            <w:r w:rsidR="00304A31" w:rsidRPr="008560EE">
              <w:rPr>
                <w:webHidden/>
              </w:rPr>
              <w:fldChar w:fldCharType="end"/>
            </w:r>
          </w:hyperlink>
        </w:p>
        <w:p w14:paraId="0D75B43E" w14:textId="61154515" w:rsidR="00304A31" w:rsidRPr="008560EE" w:rsidRDefault="000232EF">
          <w:pPr>
            <w:pStyle w:val="TOC2"/>
            <w:tabs>
              <w:tab w:val="left" w:pos="1134"/>
            </w:tabs>
            <w:rPr>
              <w:rFonts w:asciiTheme="minorHAnsi" w:eastAsiaTheme="minorEastAsia" w:hAnsiTheme="minorHAnsi" w:cstheme="minorBidi"/>
              <w:sz w:val="22"/>
              <w:szCs w:val="22"/>
            </w:rPr>
          </w:pPr>
          <w:hyperlink w:anchor="_Toc14180348" w:history="1">
            <w:r w:rsidR="00304A31" w:rsidRPr="008560EE">
              <w:rPr>
                <w:rStyle w:val="Hyperlink"/>
                <w:rFonts w:cstheme="minorHAnsi"/>
                <w:color w:val="auto"/>
              </w:rPr>
              <w:t>Article 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Release and Clearance of Goods</w:t>
            </w:r>
            <w:r w:rsidR="00304A31" w:rsidRPr="008560EE">
              <w:rPr>
                <w:webHidden/>
              </w:rPr>
              <w:tab/>
            </w:r>
            <w:r w:rsidR="00304A31" w:rsidRPr="008560EE">
              <w:rPr>
                <w:webHidden/>
              </w:rPr>
              <w:fldChar w:fldCharType="begin"/>
            </w:r>
            <w:r w:rsidR="00304A31" w:rsidRPr="008560EE">
              <w:rPr>
                <w:webHidden/>
              </w:rPr>
              <w:instrText xml:space="preserve"> PAGEREF _Toc14180348 \h </w:instrText>
            </w:r>
            <w:r w:rsidR="00304A31" w:rsidRPr="008560EE">
              <w:rPr>
                <w:webHidden/>
              </w:rPr>
            </w:r>
            <w:r w:rsidR="00304A31" w:rsidRPr="008560EE">
              <w:rPr>
                <w:webHidden/>
              </w:rPr>
              <w:fldChar w:fldCharType="separate"/>
            </w:r>
            <w:r w:rsidR="002C5CB1">
              <w:rPr>
                <w:webHidden/>
              </w:rPr>
              <w:t>55</w:t>
            </w:r>
            <w:r w:rsidR="00304A31" w:rsidRPr="008560EE">
              <w:rPr>
                <w:webHidden/>
              </w:rPr>
              <w:fldChar w:fldCharType="end"/>
            </w:r>
          </w:hyperlink>
        </w:p>
        <w:p w14:paraId="77907122" w14:textId="39E52C53" w:rsidR="00304A31" w:rsidRPr="008560EE" w:rsidRDefault="000232EF">
          <w:pPr>
            <w:pStyle w:val="TOC3"/>
            <w:rPr>
              <w:rFonts w:asciiTheme="minorHAnsi" w:eastAsiaTheme="minorEastAsia" w:hAnsiTheme="minorHAnsi" w:cstheme="minorBidi"/>
              <w:sz w:val="22"/>
              <w:szCs w:val="22"/>
            </w:rPr>
          </w:pPr>
          <w:hyperlink w:anchor="_Toc14180349" w:history="1">
            <w:r w:rsidR="00304A31" w:rsidRPr="008560EE">
              <w:rPr>
                <w:rStyle w:val="Hyperlink"/>
                <w:rFonts w:cstheme="minorHAnsi"/>
                <w:color w:val="auto"/>
              </w:rPr>
              <w:t>9.</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Perishable Goods</w:t>
            </w:r>
            <w:r w:rsidR="00304A31" w:rsidRPr="008560EE">
              <w:rPr>
                <w:webHidden/>
              </w:rPr>
              <w:tab/>
            </w:r>
            <w:r w:rsidR="00304A31" w:rsidRPr="008560EE">
              <w:rPr>
                <w:webHidden/>
              </w:rPr>
              <w:fldChar w:fldCharType="begin"/>
            </w:r>
            <w:r w:rsidR="00304A31" w:rsidRPr="008560EE">
              <w:rPr>
                <w:webHidden/>
              </w:rPr>
              <w:instrText xml:space="preserve"> PAGEREF _Toc14180349 \h </w:instrText>
            </w:r>
            <w:r w:rsidR="00304A31" w:rsidRPr="008560EE">
              <w:rPr>
                <w:webHidden/>
              </w:rPr>
            </w:r>
            <w:r w:rsidR="00304A31" w:rsidRPr="008560EE">
              <w:rPr>
                <w:webHidden/>
              </w:rPr>
              <w:fldChar w:fldCharType="separate"/>
            </w:r>
            <w:r w:rsidR="002C5CB1">
              <w:rPr>
                <w:webHidden/>
              </w:rPr>
              <w:t>55</w:t>
            </w:r>
            <w:r w:rsidR="00304A31" w:rsidRPr="008560EE">
              <w:rPr>
                <w:webHidden/>
              </w:rPr>
              <w:fldChar w:fldCharType="end"/>
            </w:r>
          </w:hyperlink>
        </w:p>
        <w:p w14:paraId="7B51118B" w14:textId="2E285882" w:rsidR="00304A31" w:rsidRPr="008560EE" w:rsidRDefault="000232EF">
          <w:pPr>
            <w:pStyle w:val="TOC2"/>
            <w:tabs>
              <w:tab w:val="left" w:pos="1134"/>
            </w:tabs>
            <w:rPr>
              <w:rFonts w:asciiTheme="minorHAnsi" w:eastAsiaTheme="minorEastAsia" w:hAnsiTheme="minorHAnsi" w:cstheme="minorBidi"/>
              <w:sz w:val="22"/>
              <w:szCs w:val="22"/>
            </w:rPr>
          </w:pPr>
          <w:hyperlink w:anchor="_Toc14180350" w:history="1">
            <w:r w:rsidR="00304A31" w:rsidRPr="008560EE">
              <w:rPr>
                <w:rStyle w:val="Hyperlink"/>
                <w:rFonts w:cstheme="minorHAnsi"/>
                <w:color w:val="auto"/>
              </w:rPr>
              <w:t>Article 8:</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Border Agency Cooperation</w:t>
            </w:r>
            <w:r w:rsidR="00304A31" w:rsidRPr="008560EE">
              <w:rPr>
                <w:webHidden/>
              </w:rPr>
              <w:tab/>
            </w:r>
            <w:r w:rsidR="00304A31" w:rsidRPr="008560EE">
              <w:rPr>
                <w:webHidden/>
              </w:rPr>
              <w:fldChar w:fldCharType="begin"/>
            </w:r>
            <w:r w:rsidR="00304A31" w:rsidRPr="008560EE">
              <w:rPr>
                <w:webHidden/>
              </w:rPr>
              <w:instrText xml:space="preserve"> PAGEREF _Toc14180350 \h </w:instrText>
            </w:r>
            <w:r w:rsidR="00304A31" w:rsidRPr="008560EE">
              <w:rPr>
                <w:webHidden/>
              </w:rPr>
            </w:r>
            <w:r w:rsidR="00304A31" w:rsidRPr="008560EE">
              <w:rPr>
                <w:webHidden/>
              </w:rPr>
              <w:fldChar w:fldCharType="separate"/>
            </w:r>
            <w:r w:rsidR="002C5CB1">
              <w:rPr>
                <w:webHidden/>
              </w:rPr>
              <w:t>57</w:t>
            </w:r>
            <w:r w:rsidR="00304A31" w:rsidRPr="008560EE">
              <w:rPr>
                <w:webHidden/>
              </w:rPr>
              <w:fldChar w:fldCharType="end"/>
            </w:r>
          </w:hyperlink>
        </w:p>
        <w:p w14:paraId="701B0CC9" w14:textId="6ECF90D7" w:rsidR="00304A31" w:rsidRPr="008560EE" w:rsidRDefault="000232EF">
          <w:pPr>
            <w:pStyle w:val="TOC2"/>
            <w:rPr>
              <w:rFonts w:asciiTheme="minorHAnsi" w:eastAsiaTheme="minorEastAsia" w:hAnsiTheme="minorHAnsi" w:cstheme="minorBidi"/>
              <w:sz w:val="22"/>
              <w:szCs w:val="22"/>
            </w:rPr>
          </w:pPr>
          <w:hyperlink w:anchor="_Toc14180351" w:history="1">
            <w:r w:rsidR="00304A31" w:rsidRPr="008560EE">
              <w:rPr>
                <w:rStyle w:val="Hyperlink"/>
                <w:rFonts w:cstheme="minorHAnsi"/>
                <w:color w:val="auto"/>
              </w:rPr>
              <w:t>Article 9: Movement of Goods Intended for Import under Customs Control</w:t>
            </w:r>
            <w:r w:rsidR="00304A31" w:rsidRPr="008560EE">
              <w:rPr>
                <w:webHidden/>
              </w:rPr>
              <w:tab/>
            </w:r>
            <w:r w:rsidR="00304A31" w:rsidRPr="008560EE">
              <w:rPr>
                <w:webHidden/>
              </w:rPr>
              <w:fldChar w:fldCharType="begin"/>
            </w:r>
            <w:r w:rsidR="00304A31" w:rsidRPr="008560EE">
              <w:rPr>
                <w:webHidden/>
              </w:rPr>
              <w:instrText xml:space="preserve"> PAGEREF _Toc14180351 \h </w:instrText>
            </w:r>
            <w:r w:rsidR="00304A31" w:rsidRPr="008560EE">
              <w:rPr>
                <w:webHidden/>
              </w:rPr>
            </w:r>
            <w:r w:rsidR="00304A31" w:rsidRPr="008560EE">
              <w:rPr>
                <w:webHidden/>
              </w:rPr>
              <w:fldChar w:fldCharType="separate"/>
            </w:r>
            <w:r w:rsidR="002C5CB1">
              <w:rPr>
                <w:webHidden/>
              </w:rPr>
              <w:t>60</w:t>
            </w:r>
            <w:r w:rsidR="00304A31" w:rsidRPr="008560EE">
              <w:rPr>
                <w:webHidden/>
              </w:rPr>
              <w:fldChar w:fldCharType="end"/>
            </w:r>
          </w:hyperlink>
        </w:p>
        <w:p w14:paraId="58C66EA2" w14:textId="5CB40C2D" w:rsidR="00304A31" w:rsidRPr="008560EE" w:rsidRDefault="000232EF">
          <w:pPr>
            <w:pStyle w:val="TOC2"/>
            <w:rPr>
              <w:rFonts w:asciiTheme="minorHAnsi" w:eastAsiaTheme="minorEastAsia" w:hAnsiTheme="minorHAnsi" w:cstheme="minorBidi"/>
              <w:sz w:val="22"/>
              <w:szCs w:val="22"/>
            </w:rPr>
          </w:pPr>
          <w:hyperlink w:anchor="_Toc14180352"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_Toc14180352 \h </w:instrText>
            </w:r>
            <w:r w:rsidR="00304A31" w:rsidRPr="008560EE">
              <w:rPr>
                <w:webHidden/>
              </w:rPr>
            </w:r>
            <w:r w:rsidR="00304A31" w:rsidRPr="008560EE">
              <w:rPr>
                <w:webHidden/>
              </w:rPr>
              <w:fldChar w:fldCharType="separate"/>
            </w:r>
            <w:r w:rsidR="002C5CB1">
              <w:rPr>
                <w:webHidden/>
              </w:rPr>
              <w:t>61</w:t>
            </w:r>
            <w:r w:rsidR="00304A31" w:rsidRPr="008560EE">
              <w:rPr>
                <w:webHidden/>
              </w:rPr>
              <w:fldChar w:fldCharType="end"/>
            </w:r>
          </w:hyperlink>
        </w:p>
        <w:p w14:paraId="4F8F212E" w14:textId="0477418D" w:rsidR="00304A31" w:rsidRPr="008560EE" w:rsidRDefault="000232EF">
          <w:pPr>
            <w:pStyle w:val="TOC3"/>
            <w:rPr>
              <w:rFonts w:asciiTheme="minorHAnsi" w:eastAsiaTheme="minorEastAsia" w:hAnsiTheme="minorHAnsi" w:cstheme="minorBidi"/>
              <w:sz w:val="22"/>
              <w:szCs w:val="22"/>
            </w:rPr>
          </w:pPr>
          <w:hyperlink w:anchor="_Toc14180353" w:history="1">
            <w:r w:rsidR="00304A31" w:rsidRPr="008560EE">
              <w:rPr>
                <w:rStyle w:val="Hyperlink"/>
                <w:rFonts w:cstheme="minorHAnsi"/>
                <w:color w:val="auto"/>
              </w:rPr>
              <w:t>1.       Formalities and Documentation Requirements</w:t>
            </w:r>
            <w:r w:rsidR="00304A31" w:rsidRPr="008560EE">
              <w:rPr>
                <w:webHidden/>
              </w:rPr>
              <w:tab/>
            </w:r>
            <w:r w:rsidR="00304A31" w:rsidRPr="008560EE">
              <w:rPr>
                <w:webHidden/>
              </w:rPr>
              <w:fldChar w:fldCharType="begin"/>
            </w:r>
            <w:r w:rsidR="00304A31" w:rsidRPr="008560EE">
              <w:rPr>
                <w:webHidden/>
              </w:rPr>
              <w:instrText xml:space="preserve"> PAGEREF _Toc14180353 \h </w:instrText>
            </w:r>
            <w:r w:rsidR="00304A31" w:rsidRPr="008560EE">
              <w:rPr>
                <w:webHidden/>
              </w:rPr>
            </w:r>
            <w:r w:rsidR="00304A31" w:rsidRPr="008560EE">
              <w:rPr>
                <w:webHidden/>
              </w:rPr>
              <w:fldChar w:fldCharType="separate"/>
            </w:r>
            <w:r w:rsidR="002C5CB1">
              <w:rPr>
                <w:webHidden/>
              </w:rPr>
              <w:t>61</w:t>
            </w:r>
            <w:r w:rsidR="00304A31" w:rsidRPr="008560EE">
              <w:rPr>
                <w:webHidden/>
              </w:rPr>
              <w:fldChar w:fldCharType="end"/>
            </w:r>
          </w:hyperlink>
        </w:p>
        <w:p w14:paraId="40F8C3DE" w14:textId="09A81041" w:rsidR="00304A31" w:rsidRPr="008560EE" w:rsidRDefault="000232EF">
          <w:pPr>
            <w:pStyle w:val="TOC2"/>
            <w:rPr>
              <w:rFonts w:asciiTheme="minorHAnsi" w:eastAsiaTheme="minorEastAsia" w:hAnsiTheme="minorHAnsi" w:cstheme="minorBidi"/>
              <w:sz w:val="22"/>
              <w:szCs w:val="22"/>
            </w:rPr>
          </w:pPr>
          <w:hyperlink w:anchor="_Toc14180354"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_Toc14180354 \h </w:instrText>
            </w:r>
            <w:r w:rsidR="00304A31" w:rsidRPr="008560EE">
              <w:rPr>
                <w:webHidden/>
              </w:rPr>
            </w:r>
            <w:r w:rsidR="00304A31" w:rsidRPr="008560EE">
              <w:rPr>
                <w:webHidden/>
              </w:rPr>
              <w:fldChar w:fldCharType="separate"/>
            </w:r>
            <w:r w:rsidR="002C5CB1">
              <w:rPr>
                <w:webHidden/>
              </w:rPr>
              <w:t>64</w:t>
            </w:r>
            <w:r w:rsidR="00304A31" w:rsidRPr="008560EE">
              <w:rPr>
                <w:webHidden/>
              </w:rPr>
              <w:fldChar w:fldCharType="end"/>
            </w:r>
          </w:hyperlink>
        </w:p>
        <w:p w14:paraId="227EF38B" w14:textId="60125D68" w:rsidR="00304A31" w:rsidRPr="008560EE" w:rsidRDefault="000232EF">
          <w:pPr>
            <w:pStyle w:val="TOC3"/>
            <w:rPr>
              <w:rFonts w:asciiTheme="minorHAnsi" w:eastAsiaTheme="minorEastAsia" w:hAnsiTheme="minorHAnsi" w:cstheme="minorBidi"/>
              <w:sz w:val="22"/>
              <w:szCs w:val="22"/>
            </w:rPr>
          </w:pPr>
          <w:hyperlink w:anchor="_Toc14180355" w:history="1">
            <w:r w:rsidR="00304A31" w:rsidRPr="008560EE">
              <w:rPr>
                <w:rStyle w:val="Hyperlink"/>
                <w:rFonts w:cstheme="minorHAnsi"/>
                <w:color w:val="auto"/>
              </w:rPr>
              <w:t>2.      Acceptance of Copies</w:t>
            </w:r>
            <w:r w:rsidR="00304A31" w:rsidRPr="008560EE">
              <w:rPr>
                <w:webHidden/>
              </w:rPr>
              <w:tab/>
            </w:r>
            <w:r w:rsidR="00304A31" w:rsidRPr="008560EE">
              <w:rPr>
                <w:webHidden/>
              </w:rPr>
              <w:fldChar w:fldCharType="begin"/>
            </w:r>
            <w:r w:rsidR="00304A31" w:rsidRPr="008560EE">
              <w:rPr>
                <w:webHidden/>
              </w:rPr>
              <w:instrText xml:space="preserve"> PAGEREF _Toc14180355 \h </w:instrText>
            </w:r>
            <w:r w:rsidR="00304A31" w:rsidRPr="008560EE">
              <w:rPr>
                <w:webHidden/>
              </w:rPr>
            </w:r>
            <w:r w:rsidR="00304A31" w:rsidRPr="008560EE">
              <w:rPr>
                <w:webHidden/>
              </w:rPr>
              <w:fldChar w:fldCharType="separate"/>
            </w:r>
            <w:r w:rsidR="002C5CB1">
              <w:rPr>
                <w:webHidden/>
              </w:rPr>
              <w:t>64</w:t>
            </w:r>
            <w:r w:rsidR="00304A31" w:rsidRPr="008560EE">
              <w:rPr>
                <w:webHidden/>
              </w:rPr>
              <w:fldChar w:fldCharType="end"/>
            </w:r>
          </w:hyperlink>
        </w:p>
        <w:p w14:paraId="7B51D171" w14:textId="0CEA3EBB" w:rsidR="00304A31" w:rsidRPr="008560EE" w:rsidRDefault="000232EF">
          <w:pPr>
            <w:pStyle w:val="TOC2"/>
            <w:rPr>
              <w:rFonts w:asciiTheme="minorHAnsi" w:eastAsiaTheme="minorEastAsia" w:hAnsiTheme="minorHAnsi" w:cstheme="minorBidi"/>
              <w:sz w:val="22"/>
              <w:szCs w:val="22"/>
            </w:rPr>
          </w:pPr>
          <w:hyperlink w:anchor="_Toc14180356"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_Toc14180356 \h </w:instrText>
            </w:r>
            <w:r w:rsidR="00304A31" w:rsidRPr="008560EE">
              <w:rPr>
                <w:webHidden/>
              </w:rPr>
            </w:r>
            <w:r w:rsidR="00304A31" w:rsidRPr="008560EE">
              <w:rPr>
                <w:webHidden/>
              </w:rPr>
              <w:fldChar w:fldCharType="separate"/>
            </w:r>
            <w:r w:rsidR="002C5CB1">
              <w:rPr>
                <w:webHidden/>
              </w:rPr>
              <w:t>66</w:t>
            </w:r>
            <w:r w:rsidR="00304A31" w:rsidRPr="008560EE">
              <w:rPr>
                <w:webHidden/>
              </w:rPr>
              <w:fldChar w:fldCharType="end"/>
            </w:r>
          </w:hyperlink>
        </w:p>
        <w:p w14:paraId="0CDCD3DD" w14:textId="5A6A6CAD" w:rsidR="00304A31" w:rsidRPr="008560EE" w:rsidRDefault="000232EF">
          <w:pPr>
            <w:pStyle w:val="TOC3"/>
            <w:rPr>
              <w:rFonts w:asciiTheme="minorHAnsi" w:eastAsiaTheme="minorEastAsia" w:hAnsiTheme="minorHAnsi" w:cstheme="minorBidi"/>
              <w:sz w:val="22"/>
              <w:szCs w:val="22"/>
            </w:rPr>
          </w:pPr>
          <w:hyperlink w:anchor="_Toc14180357" w:history="1">
            <w:r w:rsidR="00304A31" w:rsidRPr="008560EE">
              <w:rPr>
                <w:rStyle w:val="Hyperlink"/>
                <w:rFonts w:cstheme="minorHAnsi"/>
                <w:color w:val="auto"/>
              </w:rPr>
              <w:t>3.       Use of International Standards</w:t>
            </w:r>
            <w:r w:rsidR="00304A31" w:rsidRPr="008560EE">
              <w:rPr>
                <w:webHidden/>
              </w:rPr>
              <w:tab/>
            </w:r>
            <w:r w:rsidR="00304A31" w:rsidRPr="008560EE">
              <w:rPr>
                <w:webHidden/>
              </w:rPr>
              <w:fldChar w:fldCharType="begin"/>
            </w:r>
            <w:r w:rsidR="00304A31" w:rsidRPr="008560EE">
              <w:rPr>
                <w:webHidden/>
              </w:rPr>
              <w:instrText xml:space="preserve"> PAGEREF _Toc14180357 \h </w:instrText>
            </w:r>
            <w:r w:rsidR="00304A31" w:rsidRPr="008560EE">
              <w:rPr>
                <w:webHidden/>
              </w:rPr>
            </w:r>
            <w:r w:rsidR="00304A31" w:rsidRPr="008560EE">
              <w:rPr>
                <w:webHidden/>
              </w:rPr>
              <w:fldChar w:fldCharType="separate"/>
            </w:r>
            <w:r w:rsidR="002C5CB1">
              <w:rPr>
                <w:webHidden/>
              </w:rPr>
              <w:t>66</w:t>
            </w:r>
            <w:r w:rsidR="00304A31" w:rsidRPr="008560EE">
              <w:rPr>
                <w:webHidden/>
              </w:rPr>
              <w:fldChar w:fldCharType="end"/>
            </w:r>
          </w:hyperlink>
        </w:p>
        <w:p w14:paraId="0EB889D9" w14:textId="60168723" w:rsidR="00304A31" w:rsidRPr="008560EE" w:rsidRDefault="000232EF">
          <w:pPr>
            <w:pStyle w:val="TOC2"/>
            <w:rPr>
              <w:rFonts w:asciiTheme="minorHAnsi" w:eastAsiaTheme="minorEastAsia" w:hAnsiTheme="minorHAnsi" w:cstheme="minorBidi"/>
              <w:sz w:val="22"/>
              <w:szCs w:val="22"/>
            </w:rPr>
          </w:pPr>
          <w:hyperlink w:anchor="_Toc14180358"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_Toc14180358 \h </w:instrText>
            </w:r>
            <w:r w:rsidR="00304A31" w:rsidRPr="008560EE">
              <w:rPr>
                <w:webHidden/>
              </w:rPr>
            </w:r>
            <w:r w:rsidR="00304A31" w:rsidRPr="008560EE">
              <w:rPr>
                <w:webHidden/>
              </w:rPr>
              <w:fldChar w:fldCharType="separate"/>
            </w:r>
            <w:r w:rsidR="002C5CB1">
              <w:rPr>
                <w:webHidden/>
              </w:rPr>
              <w:t>68</w:t>
            </w:r>
            <w:r w:rsidR="00304A31" w:rsidRPr="008560EE">
              <w:rPr>
                <w:webHidden/>
              </w:rPr>
              <w:fldChar w:fldCharType="end"/>
            </w:r>
          </w:hyperlink>
        </w:p>
        <w:p w14:paraId="588D0506" w14:textId="709F2237" w:rsidR="00304A31" w:rsidRPr="008560EE" w:rsidRDefault="000232EF">
          <w:pPr>
            <w:pStyle w:val="TOC3"/>
            <w:rPr>
              <w:rFonts w:asciiTheme="minorHAnsi" w:eastAsiaTheme="minorEastAsia" w:hAnsiTheme="minorHAnsi" w:cstheme="minorBidi"/>
              <w:sz w:val="22"/>
              <w:szCs w:val="22"/>
            </w:rPr>
          </w:pPr>
          <w:hyperlink w:anchor="_Toc14180359" w:history="1">
            <w:r w:rsidR="00304A31" w:rsidRPr="008560EE">
              <w:rPr>
                <w:rStyle w:val="Hyperlink"/>
                <w:rFonts w:cstheme="minorHAnsi"/>
                <w:color w:val="auto"/>
              </w:rPr>
              <w:t>4.</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Single Window</w:t>
            </w:r>
            <w:r w:rsidR="00304A31" w:rsidRPr="008560EE">
              <w:rPr>
                <w:webHidden/>
              </w:rPr>
              <w:tab/>
            </w:r>
            <w:r w:rsidR="00304A31" w:rsidRPr="008560EE">
              <w:rPr>
                <w:webHidden/>
              </w:rPr>
              <w:fldChar w:fldCharType="begin"/>
            </w:r>
            <w:r w:rsidR="00304A31" w:rsidRPr="008560EE">
              <w:rPr>
                <w:webHidden/>
              </w:rPr>
              <w:instrText xml:space="preserve"> PAGEREF _Toc14180359 \h </w:instrText>
            </w:r>
            <w:r w:rsidR="00304A31" w:rsidRPr="008560EE">
              <w:rPr>
                <w:webHidden/>
              </w:rPr>
            </w:r>
            <w:r w:rsidR="00304A31" w:rsidRPr="008560EE">
              <w:rPr>
                <w:webHidden/>
              </w:rPr>
              <w:fldChar w:fldCharType="separate"/>
            </w:r>
            <w:r w:rsidR="002C5CB1">
              <w:rPr>
                <w:webHidden/>
              </w:rPr>
              <w:t>68</w:t>
            </w:r>
            <w:r w:rsidR="00304A31" w:rsidRPr="008560EE">
              <w:rPr>
                <w:webHidden/>
              </w:rPr>
              <w:fldChar w:fldCharType="end"/>
            </w:r>
          </w:hyperlink>
        </w:p>
        <w:p w14:paraId="3506A40D" w14:textId="5E9565A2" w:rsidR="00304A31" w:rsidRPr="008560EE" w:rsidRDefault="000232EF">
          <w:pPr>
            <w:pStyle w:val="TOC2"/>
            <w:rPr>
              <w:rFonts w:asciiTheme="minorHAnsi" w:eastAsiaTheme="minorEastAsia" w:hAnsiTheme="minorHAnsi" w:cstheme="minorBidi"/>
              <w:sz w:val="22"/>
              <w:szCs w:val="22"/>
            </w:rPr>
          </w:pPr>
          <w:hyperlink w:anchor="_Toc14180360"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_Toc14180360 \h </w:instrText>
            </w:r>
            <w:r w:rsidR="00304A31" w:rsidRPr="008560EE">
              <w:rPr>
                <w:webHidden/>
              </w:rPr>
            </w:r>
            <w:r w:rsidR="00304A31" w:rsidRPr="008560EE">
              <w:rPr>
                <w:webHidden/>
              </w:rPr>
              <w:fldChar w:fldCharType="separate"/>
            </w:r>
            <w:r w:rsidR="002C5CB1">
              <w:rPr>
                <w:webHidden/>
              </w:rPr>
              <w:t>75</w:t>
            </w:r>
            <w:r w:rsidR="00304A31" w:rsidRPr="008560EE">
              <w:rPr>
                <w:webHidden/>
              </w:rPr>
              <w:fldChar w:fldCharType="end"/>
            </w:r>
          </w:hyperlink>
        </w:p>
        <w:p w14:paraId="5AD05DA3" w14:textId="65079C0C" w:rsidR="00304A31" w:rsidRPr="008560EE" w:rsidRDefault="000232EF">
          <w:pPr>
            <w:pStyle w:val="TOC2"/>
            <w:rPr>
              <w:rFonts w:asciiTheme="minorHAnsi" w:eastAsiaTheme="minorEastAsia" w:hAnsiTheme="minorHAnsi" w:cstheme="minorBidi"/>
              <w:sz w:val="22"/>
              <w:szCs w:val="22"/>
            </w:rPr>
          </w:pPr>
          <w:hyperlink w:anchor="_Toc14180361" w:history="1">
            <w:r w:rsidR="00304A31" w:rsidRPr="008560EE">
              <w:rPr>
                <w:rStyle w:val="Hyperlink"/>
                <w:rFonts w:cstheme="minorHAnsi"/>
                <w:color w:val="auto"/>
              </w:rPr>
              <w:t>5.       Pre-shipment Inspection</w:t>
            </w:r>
            <w:r w:rsidR="00304A31" w:rsidRPr="008560EE">
              <w:rPr>
                <w:webHidden/>
              </w:rPr>
              <w:tab/>
            </w:r>
            <w:r w:rsidR="00304A31" w:rsidRPr="008560EE">
              <w:rPr>
                <w:webHidden/>
              </w:rPr>
              <w:fldChar w:fldCharType="begin"/>
            </w:r>
            <w:r w:rsidR="00304A31" w:rsidRPr="008560EE">
              <w:rPr>
                <w:webHidden/>
              </w:rPr>
              <w:instrText xml:space="preserve"> PAGEREF _Toc14180361 \h </w:instrText>
            </w:r>
            <w:r w:rsidR="00304A31" w:rsidRPr="008560EE">
              <w:rPr>
                <w:webHidden/>
              </w:rPr>
            </w:r>
            <w:r w:rsidR="00304A31" w:rsidRPr="008560EE">
              <w:rPr>
                <w:webHidden/>
              </w:rPr>
              <w:fldChar w:fldCharType="separate"/>
            </w:r>
            <w:r w:rsidR="002C5CB1">
              <w:rPr>
                <w:webHidden/>
              </w:rPr>
              <w:t>75</w:t>
            </w:r>
            <w:r w:rsidR="00304A31" w:rsidRPr="008560EE">
              <w:rPr>
                <w:webHidden/>
              </w:rPr>
              <w:fldChar w:fldCharType="end"/>
            </w:r>
          </w:hyperlink>
        </w:p>
        <w:p w14:paraId="06A52B08" w14:textId="74803A0C" w:rsidR="00304A31" w:rsidRPr="008560EE" w:rsidRDefault="000232EF">
          <w:pPr>
            <w:pStyle w:val="TOC2"/>
            <w:rPr>
              <w:rFonts w:asciiTheme="minorHAnsi" w:eastAsiaTheme="minorEastAsia" w:hAnsiTheme="minorHAnsi" w:cstheme="minorBidi"/>
              <w:sz w:val="22"/>
              <w:szCs w:val="22"/>
            </w:rPr>
          </w:pPr>
          <w:hyperlink w:anchor="_Toc14180362"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_Toc14180362 \h </w:instrText>
            </w:r>
            <w:r w:rsidR="00304A31" w:rsidRPr="008560EE">
              <w:rPr>
                <w:webHidden/>
              </w:rPr>
            </w:r>
            <w:r w:rsidR="00304A31" w:rsidRPr="008560EE">
              <w:rPr>
                <w:webHidden/>
              </w:rPr>
              <w:fldChar w:fldCharType="separate"/>
            </w:r>
            <w:r w:rsidR="002C5CB1">
              <w:rPr>
                <w:webHidden/>
              </w:rPr>
              <w:t>76</w:t>
            </w:r>
            <w:r w:rsidR="00304A31" w:rsidRPr="008560EE">
              <w:rPr>
                <w:webHidden/>
              </w:rPr>
              <w:fldChar w:fldCharType="end"/>
            </w:r>
          </w:hyperlink>
        </w:p>
        <w:p w14:paraId="09708C34" w14:textId="0744FA5D" w:rsidR="00304A31" w:rsidRPr="008560EE" w:rsidRDefault="000232EF">
          <w:pPr>
            <w:pStyle w:val="TOC3"/>
            <w:rPr>
              <w:rFonts w:asciiTheme="minorHAnsi" w:eastAsiaTheme="minorEastAsia" w:hAnsiTheme="minorHAnsi" w:cstheme="minorBidi"/>
              <w:sz w:val="22"/>
              <w:szCs w:val="22"/>
            </w:rPr>
          </w:pPr>
          <w:hyperlink w:anchor="_Toc14180363" w:history="1">
            <w:r w:rsidR="00304A31" w:rsidRPr="008560EE">
              <w:rPr>
                <w:rStyle w:val="Hyperlink"/>
                <w:rFonts w:cstheme="minorHAnsi"/>
                <w:color w:val="auto"/>
              </w:rPr>
              <w:t>6.</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Use of Customs Brokers</w:t>
            </w:r>
            <w:r w:rsidR="00304A31" w:rsidRPr="008560EE">
              <w:rPr>
                <w:webHidden/>
              </w:rPr>
              <w:tab/>
            </w:r>
            <w:r w:rsidR="00304A31" w:rsidRPr="008560EE">
              <w:rPr>
                <w:webHidden/>
              </w:rPr>
              <w:fldChar w:fldCharType="begin"/>
            </w:r>
            <w:r w:rsidR="00304A31" w:rsidRPr="008560EE">
              <w:rPr>
                <w:webHidden/>
              </w:rPr>
              <w:instrText xml:space="preserve"> PAGEREF _Toc14180363 \h </w:instrText>
            </w:r>
            <w:r w:rsidR="00304A31" w:rsidRPr="008560EE">
              <w:rPr>
                <w:webHidden/>
              </w:rPr>
            </w:r>
            <w:r w:rsidR="00304A31" w:rsidRPr="008560EE">
              <w:rPr>
                <w:webHidden/>
              </w:rPr>
              <w:fldChar w:fldCharType="separate"/>
            </w:r>
            <w:r w:rsidR="002C5CB1">
              <w:rPr>
                <w:webHidden/>
              </w:rPr>
              <w:t>76</w:t>
            </w:r>
            <w:r w:rsidR="00304A31" w:rsidRPr="008560EE">
              <w:rPr>
                <w:webHidden/>
              </w:rPr>
              <w:fldChar w:fldCharType="end"/>
            </w:r>
          </w:hyperlink>
        </w:p>
        <w:p w14:paraId="3DBF6681" w14:textId="0D8E3596" w:rsidR="00304A31" w:rsidRPr="008560EE" w:rsidRDefault="000232EF">
          <w:pPr>
            <w:pStyle w:val="TOC2"/>
            <w:rPr>
              <w:rFonts w:asciiTheme="minorHAnsi" w:eastAsiaTheme="minorEastAsia" w:hAnsiTheme="minorHAnsi" w:cstheme="minorBidi"/>
              <w:sz w:val="22"/>
              <w:szCs w:val="22"/>
            </w:rPr>
          </w:pPr>
          <w:hyperlink w:anchor="_Toc14180364"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_Toc14180364 \h </w:instrText>
            </w:r>
            <w:r w:rsidR="00304A31" w:rsidRPr="008560EE">
              <w:rPr>
                <w:webHidden/>
              </w:rPr>
            </w:r>
            <w:r w:rsidR="00304A31" w:rsidRPr="008560EE">
              <w:rPr>
                <w:webHidden/>
              </w:rPr>
              <w:fldChar w:fldCharType="separate"/>
            </w:r>
            <w:r w:rsidR="002C5CB1">
              <w:rPr>
                <w:webHidden/>
              </w:rPr>
              <w:t>77</w:t>
            </w:r>
            <w:r w:rsidR="00304A31" w:rsidRPr="008560EE">
              <w:rPr>
                <w:webHidden/>
              </w:rPr>
              <w:fldChar w:fldCharType="end"/>
            </w:r>
          </w:hyperlink>
        </w:p>
        <w:p w14:paraId="72CC44DE" w14:textId="5EBA5762" w:rsidR="00304A31" w:rsidRPr="008560EE" w:rsidRDefault="000232EF">
          <w:pPr>
            <w:pStyle w:val="TOC3"/>
            <w:rPr>
              <w:rFonts w:asciiTheme="minorHAnsi" w:eastAsiaTheme="minorEastAsia" w:hAnsiTheme="minorHAnsi" w:cstheme="minorBidi"/>
              <w:sz w:val="22"/>
              <w:szCs w:val="22"/>
            </w:rPr>
          </w:pPr>
          <w:hyperlink w:anchor="_Toc14180365" w:history="1">
            <w:r w:rsidR="00304A31" w:rsidRPr="008560EE">
              <w:rPr>
                <w:rStyle w:val="Hyperlink"/>
                <w:rFonts w:cstheme="minorHAnsi"/>
                <w:color w:val="auto"/>
              </w:rPr>
              <w:t>7.</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Common Border Procedures and Uniform Documentation Requirements</w:t>
            </w:r>
            <w:r w:rsidR="00304A31" w:rsidRPr="008560EE">
              <w:rPr>
                <w:webHidden/>
              </w:rPr>
              <w:tab/>
            </w:r>
            <w:r w:rsidR="00304A31" w:rsidRPr="008560EE">
              <w:rPr>
                <w:webHidden/>
              </w:rPr>
              <w:fldChar w:fldCharType="begin"/>
            </w:r>
            <w:r w:rsidR="00304A31" w:rsidRPr="008560EE">
              <w:rPr>
                <w:webHidden/>
              </w:rPr>
              <w:instrText xml:space="preserve"> PAGEREF _Toc14180365 \h </w:instrText>
            </w:r>
            <w:r w:rsidR="00304A31" w:rsidRPr="008560EE">
              <w:rPr>
                <w:webHidden/>
              </w:rPr>
            </w:r>
            <w:r w:rsidR="00304A31" w:rsidRPr="008560EE">
              <w:rPr>
                <w:webHidden/>
              </w:rPr>
              <w:fldChar w:fldCharType="separate"/>
            </w:r>
            <w:r w:rsidR="002C5CB1">
              <w:rPr>
                <w:webHidden/>
              </w:rPr>
              <w:t>77</w:t>
            </w:r>
            <w:r w:rsidR="00304A31" w:rsidRPr="008560EE">
              <w:rPr>
                <w:webHidden/>
              </w:rPr>
              <w:fldChar w:fldCharType="end"/>
            </w:r>
          </w:hyperlink>
        </w:p>
        <w:p w14:paraId="217AE8F8" w14:textId="666B0FCE" w:rsidR="00304A31" w:rsidRPr="008560EE" w:rsidRDefault="000232EF">
          <w:pPr>
            <w:pStyle w:val="TOC2"/>
            <w:rPr>
              <w:rFonts w:asciiTheme="minorHAnsi" w:eastAsiaTheme="minorEastAsia" w:hAnsiTheme="minorHAnsi" w:cstheme="minorBidi"/>
              <w:sz w:val="22"/>
              <w:szCs w:val="22"/>
            </w:rPr>
          </w:pPr>
          <w:hyperlink w:anchor="_Toc14180366"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_Toc14180366 \h </w:instrText>
            </w:r>
            <w:r w:rsidR="00304A31" w:rsidRPr="008560EE">
              <w:rPr>
                <w:webHidden/>
              </w:rPr>
            </w:r>
            <w:r w:rsidR="00304A31" w:rsidRPr="008560EE">
              <w:rPr>
                <w:webHidden/>
              </w:rPr>
              <w:fldChar w:fldCharType="separate"/>
            </w:r>
            <w:r w:rsidR="002C5CB1">
              <w:rPr>
                <w:webHidden/>
              </w:rPr>
              <w:t>78</w:t>
            </w:r>
            <w:r w:rsidR="00304A31" w:rsidRPr="008560EE">
              <w:rPr>
                <w:webHidden/>
              </w:rPr>
              <w:fldChar w:fldCharType="end"/>
            </w:r>
          </w:hyperlink>
        </w:p>
        <w:p w14:paraId="0348305D" w14:textId="21B02184" w:rsidR="00304A31" w:rsidRPr="008560EE" w:rsidRDefault="000232EF">
          <w:pPr>
            <w:pStyle w:val="TOC3"/>
            <w:rPr>
              <w:rFonts w:asciiTheme="minorHAnsi" w:eastAsiaTheme="minorEastAsia" w:hAnsiTheme="minorHAnsi" w:cstheme="minorBidi"/>
              <w:sz w:val="22"/>
              <w:szCs w:val="22"/>
            </w:rPr>
          </w:pPr>
          <w:hyperlink w:anchor="_Toc14180367" w:history="1">
            <w:r w:rsidR="00304A31" w:rsidRPr="008560EE">
              <w:rPr>
                <w:rStyle w:val="Hyperlink"/>
                <w:rFonts w:cstheme="minorHAnsi"/>
                <w:color w:val="auto"/>
              </w:rPr>
              <w:t>8.</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Rejected Goods</w:t>
            </w:r>
            <w:r w:rsidR="00304A31" w:rsidRPr="008560EE">
              <w:rPr>
                <w:webHidden/>
              </w:rPr>
              <w:tab/>
            </w:r>
            <w:r w:rsidR="00304A31" w:rsidRPr="008560EE">
              <w:rPr>
                <w:webHidden/>
              </w:rPr>
              <w:fldChar w:fldCharType="begin"/>
            </w:r>
            <w:r w:rsidR="00304A31" w:rsidRPr="008560EE">
              <w:rPr>
                <w:webHidden/>
              </w:rPr>
              <w:instrText xml:space="preserve"> PAGEREF _Toc14180367 \h </w:instrText>
            </w:r>
            <w:r w:rsidR="00304A31" w:rsidRPr="008560EE">
              <w:rPr>
                <w:webHidden/>
              </w:rPr>
            </w:r>
            <w:r w:rsidR="00304A31" w:rsidRPr="008560EE">
              <w:rPr>
                <w:webHidden/>
              </w:rPr>
              <w:fldChar w:fldCharType="separate"/>
            </w:r>
            <w:r w:rsidR="002C5CB1">
              <w:rPr>
                <w:webHidden/>
              </w:rPr>
              <w:t>78</w:t>
            </w:r>
            <w:r w:rsidR="00304A31" w:rsidRPr="008560EE">
              <w:rPr>
                <w:webHidden/>
              </w:rPr>
              <w:fldChar w:fldCharType="end"/>
            </w:r>
          </w:hyperlink>
        </w:p>
        <w:p w14:paraId="03741118" w14:textId="63A79C10" w:rsidR="00304A31" w:rsidRPr="008560EE" w:rsidRDefault="000232EF">
          <w:pPr>
            <w:pStyle w:val="TOC2"/>
            <w:rPr>
              <w:rFonts w:asciiTheme="minorHAnsi" w:eastAsiaTheme="minorEastAsia" w:hAnsiTheme="minorHAnsi" w:cstheme="minorBidi"/>
              <w:sz w:val="22"/>
              <w:szCs w:val="22"/>
            </w:rPr>
          </w:pPr>
          <w:hyperlink w:anchor="_Toc14180368" w:history="1">
            <w:r w:rsidR="00304A31" w:rsidRPr="008560EE">
              <w:rPr>
                <w:rStyle w:val="Hyperlink"/>
                <w:rFonts w:cstheme="minorHAnsi"/>
                <w:color w:val="auto"/>
              </w:rPr>
              <w:t>Article 10: Formalities Connected With Importation, Exportation And Transit</w:t>
            </w:r>
            <w:r w:rsidR="00304A31" w:rsidRPr="008560EE">
              <w:rPr>
                <w:webHidden/>
              </w:rPr>
              <w:tab/>
            </w:r>
            <w:r w:rsidR="00304A31" w:rsidRPr="008560EE">
              <w:rPr>
                <w:webHidden/>
              </w:rPr>
              <w:fldChar w:fldCharType="begin"/>
            </w:r>
            <w:r w:rsidR="00304A31" w:rsidRPr="008560EE">
              <w:rPr>
                <w:webHidden/>
              </w:rPr>
              <w:instrText xml:space="preserve"> PAGEREF _Toc14180368 \h </w:instrText>
            </w:r>
            <w:r w:rsidR="00304A31" w:rsidRPr="008560EE">
              <w:rPr>
                <w:webHidden/>
              </w:rPr>
            </w:r>
            <w:r w:rsidR="00304A31" w:rsidRPr="008560EE">
              <w:rPr>
                <w:webHidden/>
              </w:rPr>
              <w:fldChar w:fldCharType="separate"/>
            </w:r>
            <w:r w:rsidR="002C5CB1">
              <w:rPr>
                <w:webHidden/>
              </w:rPr>
              <w:t>79</w:t>
            </w:r>
            <w:r w:rsidR="00304A31" w:rsidRPr="008560EE">
              <w:rPr>
                <w:webHidden/>
              </w:rPr>
              <w:fldChar w:fldCharType="end"/>
            </w:r>
          </w:hyperlink>
        </w:p>
        <w:p w14:paraId="16C066C4" w14:textId="1408B4C2" w:rsidR="00304A31" w:rsidRPr="008560EE" w:rsidRDefault="000232EF">
          <w:pPr>
            <w:pStyle w:val="TOC3"/>
            <w:rPr>
              <w:rFonts w:asciiTheme="minorHAnsi" w:eastAsiaTheme="minorEastAsia" w:hAnsiTheme="minorHAnsi" w:cstheme="minorBidi"/>
              <w:sz w:val="22"/>
              <w:szCs w:val="22"/>
            </w:rPr>
          </w:pPr>
          <w:hyperlink w:anchor="_Toc14180369" w:history="1">
            <w:r w:rsidR="00304A31" w:rsidRPr="008560EE">
              <w:rPr>
                <w:rStyle w:val="Hyperlink"/>
                <w:rFonts w:cstheme="minorHAnsi"/>
                <w:color w:val="auto"/>
              </w:rPr>
              <w:t>9.</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Temporary Admission of Goods and Inward and Outward Processing</w:t>
            </w:r>
            <w:r w:rsidR="00304A31" w:rsidRPr="008560EE">
              <w:rPr>
                <w:webHidden/>
              </w:rPr>
              <w:tab/>
            </w:r>
            <w:r w:rsidR="00304A31" w:rsidRPr="008560EE">
              <w:rPr>
                <w:webHidden/>
              </w:rPr>
              <w:fldChar w:fldCharType="begin"/>
            </w:r>
            <w:r w:rsidR="00304A31" w:rsidRPr="008560EE">
              <w:rPr>
                <w:webHidden/>
              </w:rPr>
              <w:instrText xml:space="preserve"> PAGEREF _Toc14180369 \h </w:instrText>
            </w:r>
            <w:r w:rsidR="00304A31" w:rsidRPr="008560EE">
              <w:rPr>
                <w:webHidden/>
              </w:rPr>
            </w:r>
            <w:r w:rsidR="00304A31" w:rsidRPr="008560EE">
              <w:rPr>
                <w:webHidden/>
              </w:rPr>
              <w:fldChar w:fldCharType="separate"/>
            </w:r>
            <w:r w:rsidR="002C5CB1">
              <w:rPr>
                <w:webHidden/>
              </w:rPr>
              <w:t>79</w:t>
            </w:r>
            <w:r w:rsidR="00304A31" w:rsidRPr="008560EE">
              <w:rPr>
                <w:webHidden/>
              </w:rPr>
              <w:fldChar w:fldCharType="end"/>
            </w:r>
          </w:hyperlink>
        </w:p>
        <w:p w14:paraId="6E333BA4" w14:textId="1F6991EB" w:rsidR="00304A31" w:rsidRPr="008560EE" w:rsidRDefault="000232EF">
          <w:pPr>
            <w:pStyle w:val="TOC2"/>
            <w:tabs>
              <w:tab w:val="left" w:pos="1164"/>
            </w:tabs>
            <w:rPr>
              <w:rFonts w:asciiTheme="minorHAnsi" w:eastAsiaTheme="minorEastAsia" w:hAnsiTheme="minorHAnsi" w:cstheme="minorBidi"/>
              <w:sz w:val="22"/>
              <w:szCs w:val="22"/>
            </w:rPr>
          </w:pPr>
          <w:hyperlink w:anchor="_Toc14180370" w:history="1">
            <w:r w:rsidR="00304A31" w:rsidRPr="008560EE">
              <w:rPr>
                <w:rStyle w:val="Hyperlink"/>
                <w:rFonts w:cstheme="minorHAnsi"/>
                <w:color w:val="auto"/>
              </w:rPr>
              <w:t>Article 11:</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 xml:space="preserve"> Freedom of Transit</w:t>
            </w:r>
            <w:r w:rsidR="00304A31" w:rsidRPr="008560EE">
              <w:rPr>
                <w:webHidden/>
              </w:rPr>
              <w:tab/>
            </w:r>
            <w:r w:rsidR="00304A31" w:rsidRPr="008560EE">
              <w:rPr>
                <w:webHidden/>
              </w:rPr>
              <w:fldChar w:fldCharType="begin"/>
            </w:r>
            <w:r w:rsidR="00304A31" w:rsidRPr="008560EE">
              <w:rPr>
                <w:webHidden/>
              </w:rPr>
              <w:instrText xml:space="preserve"> PAGEREF _Toc14180370 \h </w:instrText>
            </w:r>
            <w:r w:rsidR="00304A31" w:rsidRPr="008560EE">
              <w:rPr>
                <w:webHidden/>
              </w:rPr>
            </w:r>
            <w:r w:rsidR="00304A31" w:rsidRPr="008560EE">
              <w:rPr>
                <w:webHidden/>
              </w:rPr>
              <w:fldChar w:fldCharType="separate"/>
            </w:r>
            <w:r w:rsidR="002C5CB1">
              <w:rPr>
                <w:webHidden/>
              </w:rPr>
              <w:t>81</w:t>
            </w:r>
            <w:r w:rsidR="00304A31" w:rsidRPr="008560EE">
              <w:rPr>
                <w:webHidden/>
              </w:rPr>
              <w:fldChar w:fldCharType="end"/>
            </w:r>
          </w:hyperlink>
        </w:p>
        <w:p w14:paraId="3E83FA5A" w14:textId="65D5FCBD" w:rsidR="00304A31" w:rsidRPr="008560EE" w:rsidRDefault="000232EF">
          <w:pPr>
            <w:pStyle w:val="TOC2"/>
            <w:tabs>
              <w:tab w:val="left" w:pos="1164"/>
            </w:tabs>
            <w:rPr>
              <w:rFonts w:asciiTheme="minorHAnsi" w:eastAsiaTheme="minorEastAsia" w:hAnsiTheme="minorHAnsi" w:cstheme="minorBidi"/>
              <w:sz w:val="22"/>
              <w:szCs w:val="22"/>
            </w:rPr>
          </w:pPr>
          <w:hyperlink w:anchor="_Toc14180371" w:history="1">
            <w:r w:rsidR="00304A31" w:rsidRPr="008560EE">
              <w:rPr>
                <w:rStyle w:val="Hyperlink"/>
                <w:rFonts w:cstheme="minorHAnsi"/>
                <w:color w:val="auto"/>
              </w:rPr>
              <w:t>Article 12:</w:t>
            </w:r>
            <w:r w:rsidR="00304A31" w:rsidRPr="008560EE">
              <w:rPr>
                <w:rFonts w:asciiTheme="minorHAnsi" w:eastAsiaTheme="minorEastAsia" w:hAnsiTheme="minorHAnsi" w:cstheme="minorBidi"/>
                <w:sz w:val="22"/>
                <w:szCs w:val="22"/>
              </w:rPr>
              <w:tab/>
            </w:r>
            <w:r w:rsidR="00304A31" w:rsidRPr="008560EE">
              <w:rPr>
                <w:rStyle w:val="Hyperlink"/>
                <w:rFonts w:cstheme="minorHAnsi"/>
                <w:color w:val="auto"/>
              </w:rPr>
              <w:t>Customs Cooperation</w:t>
            </w:r>
            <w:r w:rsidR="00304A31" w:rsidRPr="008560EE">
              <w:rPr>
                <w:webHidden/>
              </w:rPr>
              <w:tab/>
            </w:r>
            <w:r w:rsidR="00304A31" w:rsidRPr="008560EE">
              <w:rPr>
                <w:webHidden/>
              </w:rPr>
              <w:fldChar w:fldCharType="begin"/>
            </w:r>
            <w:r w:rsidR="00304A31" w:rsidRPr="008560EE">
              <w:rPr>
                <w:webHidden/>
              </w:rPr>
              <w:instrText xml:space="preserve"> PAGEREF _Toc14180371 \h </w:instrText>
            </w:r>
            <w:r w:rsidR="00304A31" w:rsidRPr="008560EE">
              <w:rPr>
                <w:webHidden/>
              </w:rPr>
            </w:r>
            <w:r w:rsidR="00304A31" w:rsidRPr="008560EE">
              <w:rPr>
                <w:webHidden/>
              </w:rPr>
              <w:fldChar w:fldCharType="separate"/>
            </w:r>
            <w:r w:rsidR="002C5CB1">
              <w:rPr>
                <w:webHidden/>
              </w:rPr>
              <w:t>84</w:t>
            </w:r>
            <w:r w:rsidR="00304A31" w:rsidRPr="008560EE">
              <w:rPr>
                <w:webHidden/>
              </w:rPr>
              <w:fldChar w:fldCharType="end"/>
            </w:r>
          </w:hyperlink>
        </w:p>
        <w:p w14:paraId="3D47A4C8" w14:textId="6C0E1244" w:rsidR="00E50637" w:rsidRPr="008560EE" w:rsidRDefault="00E50637">
          <w:pPr>
            <w:rPr>
              <w:rFonts w:asciiTheme="minorHAnsi" w:hAnsiTheme="minorHAnsi" w:cstheme="minorHAnsi"/>
              <w:sz w:val="22"/>
            </w:rPr>
          </w:pPr>
          <w:r w:rsidRPr="008560EE">
            <w:rPr>
              <w:rFonts w:asciiTheme="minorHAnsi" w:hAnsiTheme="minorHAnsi" w:cstheme="minorHAnsi"/>
              <w:b/>
              <w:bCs/>
              <w:noProof/>
              <w:sz w:val="22"/>
            </w:rPr>
            <w:fldChar w:fldCharType="end"/>
          </w:r>
        </w:p>
      </w:sdtContent>
    </w:sdt>
    <w:p w14:paraId="165475AB" w14:textId="069D5F18" w:rsidR="000E6A82" w:rsidRPr="008560EE" w:rsidRDefault="000E6A82" w:rsidP="000E6A82">
      <w:pPr>
        <w:rPr>
          <w:rFonts w:asciiTheme="minorHAnsi" w:hAnsiTheme="minorHAnsi" w:cstheme="minorHAnsi"/>
          <w:sz w:val="20"/>
          <w:szCs w:val="20"/>
          <w:lang w:eastAsia="en-GB"/>
        </w:rPr>
      </w:pPr>
    </w:p>
    <w:p w14:paraId="5F0ED38D" w14:textId="15E1444D" w:rsidR="000E6A82" w:rsidRPr="008560EE" w:rsidRDefault="000E6A82" w:rsidP="000E6A82">
      <w:pPr>
        <w:rPr>
          <w:rFonts w:asciiTheme="minorHAnsi" w:hAnsiTheme="minorHAnsi" w:cstheme="minorHAnsi"/>
          <w:sz w:val="20"/>
          <w:szCs w:val="20"/>
          <w:lang w:eastAsia="en-GB"/>
        </w:rPr>
      </w:pPr>
    </w:p>
    <w:p w14:paraId="049DDFC5" w14:textId="379E4675" w:rsidR="000E6A82" w:rsidRPr="008560EE" w:rsidRDefault="000E6A82" w:rsidP="000E6A82">
      <w:pPr>
        <w:rPr>
          <w:rFonts w:asciiTheme="minorHAnsi" w:hAnsiTheme="minorHAnsi" w:cstheme="minorHAnsi"/>
          <w:sz w:val="20"/>
          <w:szCs w:val="20"/>
          <w:lang w:eastAsia="en-GB"/>
        </w:rPr>
      </w:pPr>
    </w:p>
    <w:p w14:paraId="4E01D1B1" w14:textId="36D64F50" w:rsidR="000E6A82" w:rsidRPr="008560EE" w:rsidRDefault="000E6A82" w:rsidP="000E6A82">
      <w:pPr>
        <w:rPr>
          <w:rFonts w:asciiTheme="minorHAnsi" w:hAnsiTheme="minorHAnsi" w:cstheme="minorHAnsi"/>
          <w:sz w:val="20"/>
          <w:szCs w:val="20"/>
          <w:lang w:eastAsia="en-GB"/>
        </w:rPr>
      </w:pPr>
    </w:p>
    <w:p w14:paraId="56AD8C00" w14:textId="2F26E2FE" w:rsidR="00304A31" w:rsidRPr="008560EE" w:rsidRDefault="00AB5AC3">
      <w:pPr>
        <w:spacing w:after="200" w:line="276" w:lineRule="auto"/>
        <w:jc w:val="left"/>
        <w:rPr>
          <w:rFonts w:asciiTheme="minorHAnsi" w:hAnsiTheme="minorHAnsi" w:cstheme="minorHAnsi"/>
          <w:sz w:val="20"/>
          <w:szCs w:val="20"/>
          <w:lang w:eastAsia="en-GB"/>
        </w:rPr>
      </w:pPr>
      <w:r w:rsidRPr="008560EE">
        <w:rPr>
          <w:rFonts w:asciiTheme="minorHAnsi" w:hAnsiTheme="minorHAnsi" w:cstheme="minorHAnsi"/>
          <w:noProof/>
          <w:sz w:val="20"/>
          <w:szCs w:val="20"/>
          <w:lang w:val="en-US"/>
        </w:rPr>
        <w:lastRenderedPageBreak/>
        <w:drawing>
          <wp:anchor distT="0" distB="0" distL="114300" distR="114300" simplePos="0" relativeHeight="251663360" behindDoc="0" locked="0" layoutInCell="1" allowOverlap="1" wp14:anchorId="317E5946" wp14:editId="2DB6B5CD">
            <wp:simplePos x="0" y="0"/>
            <wp:positionH relativeFrom="margin">
              <wp:posOffset>1201420</wp:posOffset>
            </wp:positionH>
            <wp:positionV relativeFrom="paragraph">
              <wp:posOffset>-392046</wp:posOffset>
            </wp:positionV>
            <wp:extent cx="3391786" cy="83761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1786" cy="837613"/>
                    </a:xfrm>
                    <a:prstGeom prst="rect">
                      <a:avLst/>
                    </a:prstGeom>
                    <a:noFill/>
                  </pic:spPr>
                </pic:pic>
              </a:graphicData>
            </a:graphic>
            <wp14:sizeRelH relativeFrom="margin">
              <wp14:pctWidth>0</wp14:pctWidth>
            </wp14:sizeRelH>
            <wp14:sizeRelV relativeFrom="margin">
              <wp14:pctHeight>0</wp14:pctHeight>
            </wp14:sizeRelV>
          </wp:anchor>
        </w:drawing>
      </w:r>
    </w:p>
    <w:p w14:paraId="28076A3D" w14:textId="79A0F6BE" w:rsidR="000E6A82" w:rsidRPr="008560EE" w:rsidRDefault="000E6A82" w:rsidP="000E6A82">
      <w:pPr>
        <w:rPr>
          <w:rFonts w:asciiTheme="minorHAnsi" w:hAnsiTheme="minorHAnsi" w:cstheme="minorHAnsi"/>
          <w:sz w:val="20"/>
          <w:szCs w:val="20"/>
          <w:lang w:eastAsia="en-GB"/>
        </w:rPr>
      </w:pPr>
    </w:p>
    <w:p w14:paraId="78F1F32E" w14:textId="750B2AC9" w:rsidR="000E6A82" w:rsidRPr="008560EE" w:rsidRDefault="000E6A82" w:rsidP="000E6A82">
      <w:pPr>
        <w:rPr>
          <w:rFonts w:asciiTheme="minorHAnsi" w:hAnsiTheme="minorHAnsi" w:cstheme="minorHAnsi"/>
          <w:sz w:val="20"/>
          <w:szCs w:val="20"/>
          <w:lang w:eastAsia="en-GB"/>
        </w:rPr>
      </w:pPr>
    </w:p>
    <w:p w14:paraId="4875639F" w14:textId="5A7B9550" w:rsidR="000E6A82" w:rsidRPr="008560EE" w:rsidRDefault="000E6A82" w:rsidP="000E6A82">
      <w:pPr>
        <w:rPr>
          <w:rFonts w:asciiTheme="minorHAnsi" w:hAnsiTheme="minorHAnsi" w:cstheme="minorHAnsi"/>
          <w:sz w:val="20"/>
          <w:szCs w:val="20"/>
          <w:lang w:eastAsia="en-GB"/>
        </w:rPr>
      </w:pPr>
    </w:p>
    <w:p w14:paraId="521C1400" w14:textId="7864276E" w:rsidR="000E6A82" w:rsidRPr="008560EE" w:rsidRDefault="000E6A82" w:rsidP="000E6A82">
      <w:pPr>
        <w:rPr>
          <w:rFonts w:asciiTheme="minorHAnsi" w:hAnsiTheme="minorHAnsi" w:cstheme="minorHAnsi"/>
          <w:sz w:val="20"/>
          <w:szCs w:val="20"/>
          <w:lang w:eastAsia="en-GB"/>
        </w:rPr>
      </w:pPr>
    </w:p>
    <w:p w14:paraId="3549AD29" w14:textId="77777777" w:rsidR="00E33508" w:rsidRPr="008560EE" w:rsidRDefault="00E33508" w:rsidP="000E6A82">
      <w:pPr>
        <w:rPr>
          <w:rFonts w:asciiTheme="minorHAnsi" w:hAnsiTheme="minorHAnsi" w:cstheme="minorHAnsi"/>
          <w:sz w:val="20"/>
          <w:szCs w:val="20"/>
          <w:lang w:eastAsia="en-GB"/>
        </w:rPr>
      </w:pPr>
    </w:p>
    <w:p w14:paraId="754DD93E" w14:textId="46940726" w:rsidR="000E6A82" w:rsidRPr="008560EE" w:rsidRDefault="000E6A82" w:rsidP="000E6A82">
      <w:pPr>
        <w:rPr>
          <w:rFonts w:asciiTheme="minorHAnsi" w:hAnsiTheme="minorHAnsi" w:cstheme="minorHAnsi"/>
          <w:sz w:val="20"/>
          <w:szCs w:val="20"/>
          <w:lang w:eastAsia="en-GB"/>
        </w:rPr>
      </w:pPr>
    </w:p>
    <w:p w14:paraId="6EAFAF06" w14:textId="64DA77E2" w:rsidR="00EC7A46" w:rsidRPr="008560EE" w:rsidRDefault="00EC7A46" w:rsidP="000E6A82">
      <w:pPr>
        <w:rPr>
          <w:rStyle w:val="Hyperlink"/>
          <w:rFonts w:asciiTheme="minorHAnsi" w:hAnsiTheme="minorHAnsi" w:cstheme="minorHAnsi"/>
          <w:color w:val="auto"/>
          <w:sz w:val="24"/>
          <w:szCs w:val="20"/>
          <w:lang w:eastAsia="en-GB"/>
        </w:rPr>
      </w:pPr>
      <w:bookmarkStart w:id="3" w:name="_Hlk14363790"/>
    </w:p>
    <w:p w14:paraId="2C35F8F0" w14:textId="2D9BCEE1" w:rsidR="00EC7A46" w:rsidRPr="008560EE" w:rsidRDefault="00EC7A46" w:rsidP="000E6A82">
      <w:pPr>
        <w:rPr>
          <w:rStyle w:val="Hyperlink"/>
          <w:rFonts w:asciiTheme="minorHAnsi" w:hAnsiTheme="minorHAnsi" w:cstheme="minorHAnsi"/>
          <w:color w:val="auto"/>
          <w:sz w:val="24"/>
          <w:szCs w:val="20"/>
          <w:lang w:eastAsia="en-GB"/>
        </w:rPr>
      </w:pPr>
    </w:p>
    <w:p w14:paraId="0CF12AE0" w14:textId="42DBE0C1" w:rsidR="004239BD" w:rsidRPr="00070848" w:rsidRDefault="004239BD" w:rsidP="004239BD">
      <w:pPr>
        <w:jc w:val="center"/>
        <w:rPr>
          <w:rFonts w:ascii="Trebuchet MS" w:hAnsi="Trebuchet MS" w:cstheme="minorHAnsi"/>
          <w:b/>
          <w:sz w:val="32"/>
          <w:szCs w:val="20"/>
          <w:lang w:eastAsia="en-GB"/>
        </w:rPr>
      </w:pPr>
      <w:bookmarkStart w:id="4" w:name="_Hlk14444765"/>
      <w:r w:rsidRPr="00070848">
        <w:rPr>
          <w:rFonts w:ascii="Trebuchet MS" w:hAnsi="Trebuchet MS" w:cstheme="minorHAnsi"/>
          <w:b/>
          <w:sz w:val="32"/>
          <w:szCs w:val="20"/>
          <w:lang w:eastAsia="en-GB"/>
        </w:rPr>
        <w:t>Introduction</w:t>
      </w:r>
    </w:p>
    <w:p w14:paraId="1B069218" w14:textId="77777777" w:rsidR="004239BD" w:rsidRPr="00070848" w:rsidRDefault="004239BD" w:rsidP="004239BD">
      <w:pPr>
        <w:rPr>
          <w:rFonts w:ascii="Trebuchet MS" w:hAnsi="Trebuchet MS" w:cstheme="minorHAnsi"/>
          <w:sz w:val="24"/>
          <w:szCs w:val="20"/>
          <w:lang w:eastAsia="en-GB"/>
        </w:rPr>
      </w:pPr>
    </w:p>
    <w:p w14:paraId="661F5777" w14:textId="20EBB67E" w:rsidR="004239BD" w:rsidRPr="00070848" w:rsidRDefault="004239BD" w:rsidP="004239BD">
      <w:pPr>
        <w:rPr>
          <w:rFonts w:asciiTheme="minorHAnsi" w:hAnsiTheme="minorHAnsi" w:cstheme="minorHAnsi"/>
          <w:sz w:val="24"/>
          <w:szCs w:val="20"/>
          <w:lang w:eastAsia="en-GB"/>
        </w:rPr>
      </w:pPr>
      <w:r w:rsidRPr="00070848">
        <w:rPr>
          <w:rFonts w:asciiTheme="minorHAnsi" w:hAnsiTheme="minorHAnsi" w:cstheme="minorHAnsi"/>
          <w:sz w:val="24"/>
          <w:szCs w:val="20"/>
          <w:lang w:eastAsia="en-GB"/>
        </w:rPr>
        <w:t>This document presents some examples of technical assistance and support for capacity building (TACB) requirements from Members' notifications received as of 19 July 2019. The examples have been selected randomly across different geographical regions and from Members at different levels of development.</w:t>
      </w:r>
    </w:p>
    <w:p w14:paraId="5B6B6BA3" w14:textId="77777777" w:rsidR="004239BD" w:rsidRPr="00070848" w:rsidRDefault="004239BD" w:rsidP="004239BD">
      <w:pPr>
        <w:rPr>
          <w:rFonts w:asciiTheme="minorHAnsi" w:hAnsiTheme="minorHAnsi" w:cstheme="minorHAnsi"/>
          <w:sz w:val="24"/>
          <w:szCs w:val="20"/>
          <w:lang w:eastAsia="en-GB"/>
        </w:rPr>
      </w:pPr>
    </w:p>
    <w:p w14:paraId="430D2C46" w14:textId="77777777" w:rsidR="004239BD" w:rsidRPr="00070848" w:rsidRDefault="004239BD" w:rsidP="004239BD">
      <w:pPr>
        <w:rPr>
          <w:rStyle w:val="Hyperlink"/>
          <w:rFonts w:asciiTheme="minorHAnsi" w:hAnsiTheme="minorHAnsi" w:cstheme="minorHAnsi"/>
          <w:color w:val="auto"/>
        </w:rPr>
      </w:pPr>
      <w:r w:rsidRPr="00070848">
        <w:rPr>
          <w:rFonts w:asciiTheme="minorHAnsi" w:hAnsiTheme="minorHAnsi" w:cstheme="minorHAnsi"/>
          <w:sz w:val="24"/>
          <w:szCs w:val="20"/>
          <w:lang w:eastAsia="en-GB"/>
        </w:rPr>
        <w:t>Used in conjunction with Member's needs assessment results, these examples can provide inspiration to help you identify the TACB requirements that reflect your specific situation, your starting point and your intentions for implementation.</w:t>
      </w:r>
      <w:r w:rsidRPr="00070848">
        <w:rPr>
          <w:rStyle w:val="Hyperlink"/>
          <w:rFonts w:asciiTheme="minorHAnsi" w:hAnsiTheme="minorHAnsi" w:cstheme="minorHAnsi"/>
          <w:color w:val="auto"/>
          <w:sz w:val="24"/>
          <w:szCs w:val="20"/>
          <w:lang w:eastAsia="en-GB"/>
        </w:rPr>
        <w:t xml:space="preserve"> </w:t>
      </w:r>
    </w:p>
    <w:p w14:paraId="6B684E05" w14:textId="77777777" w:rsidR="004239BD" w:rsidRPr="00070848" w:rsidRDefault="004239BD" w:rsidP="004239BD">
      <w:pPr>
        <w:rPr>
          <w:rStyle w:val="Hyperlink"/>
          <w:rFonts w:asciiTheme="minorHAnsi" w:hAnsiTheme="minorHAnsi" w:cstheme="minorHAnsi"/>
          <w:color w:val="auto"/>
          <w:sz w:val="24"/>
          <w:szCs w:val="20"/>
          <w:lang w:eastAsia="en-GB"/>
        </w:rPr>
      </w:pPr>
    </w:p>
    <w:p w14:paraId="1B8618CB" w14:textId="77777777" w:rsidR="004239BD" w:rsidRPr="00070848" w:rsidRDefault="004239BD" w:rsidP="004239BD">
      <w:pPr>
        <w:rPr>
          <w:rStyle w:val="Hyperlink"/>
          <w:rFonts w:asciiTheme="minorHAnsi" w:hAnsiTheme="minorHAnsi" w:cstheme="minorHAnsi"/>
          <w:color w:val="auto"/>
          <w:sz w:val="24"/>
          <w:szCs w:val="20"/>
          <w:u w:val="none"/>
          <w:lang w:eastAsia="en-GB"/>
        </w:rPr>
      </w:pPr>
      <w:r w:rsidRPr="00070848">
        <w:rPr>
          <w:rStyle w:val="Hyperlink"/>
          <w:rFonts w:asciiTheme="minorHAnsi" w:hAnsiTheme="minorHAnsi" w:cstheme="minorHAnsi"/>
          <w:color w:val="auto"/>
          <w:sz w:val="24"/>
          <w:szCs w:val="20"/>
          <w:u w:val="none"/>
          <w:lang w:eastAsia="en-GB"/>
        </w:rPr>
        <w:t xml:space="preserve">In addition, a chart showing a compilation of   generic categories of TACB needs that have been identified in Members' notifications is provided for each provision.  These charts are taken from  </w:t>
      </w:r>
      <w:hyperlink r:id="rId11" w:history="1">
        <w:r w:rsidRPr="00070848">
          <w:rPr>
            <w:rStyle w:val="Hyperlink"/>
            <w:rFonts w:asciiTheme="minorHAnsi" w:hAnsiTheme="minorHAnsi" w:cstheme="minorHAnsi"/>
            <w:sz w:val="24"/>
            <w:szCs w:val="20"/>
            <w:u w:val="none"/>
            <w:lang w:eastAsia="en-GB"/>
          </w:rPr>
          <w:t>http://www.tfadatabase.org</w:t>
        </w:r>
      </w:hyperlink>
      <w:r w:rsidRPr="00070848">
        <w:rPr>
          <w:rStyle w:val="Hyperlink"/>
          <w:rFonts w:asciiTheme="minorHAnsi" w:hAnsiTheme="minorHAnsi" w:cstheme="minorHAnsi"/>
          <w:color w:val="215868" w:themeColor="accent5" w:themeShade="80"/>
          <w:sz w:val="24"/>
          <w:szCs w:val="20"/>
          <w:u w:val="none"/>
          <w:lang w:eastAsia="en-GB"/>
        </w:rPr>
        <w:t xml:space="preserve"> </w:t>
      </w:r>
      <w:r w:rsidRPr="00070848">
        <w:rPr>
          <w:rStyle w:val="Hyperlink"/>
          <w:rFonts w:asciiTheme="minorHAnsi" w:hAnsiTheme="minorHAnsi" w:cstheme="minorHAnsi"/>
          <w:color w:val="auto"/>
          <w:sz w:val="24"/>
          <w:szCs w:val="20"/>
          <w:u w:val="none"/>
          <w:lang w:eastAsia="en-GB"/>
        </w:rPr>
        <w:t xml:space="preserve">as of 19 July 2019. </w:t>
      </w:r>
    </w:p>
    <w:p w14:paraId="0271EAB5" w14:textId="77777777" w:rsidR="004239BD" w:rsidRPr="00070848" w:rsidRDefault="004239BD" w:rsidP="004239BD">
      <w:pPr>
        <w:rPr>
          <w:rFonts w:asciiTheme="minorHAnsi" w:hAnsiTheme="minorHAnsi" w:cstheme="minorHAnsi"/>
        </w:rPr>
      </w:pPr>
    </w:p>
    <w:p w14:paraId="6745D5C1" w14:textId="5E2B302D" w:rsidR="004239BD" w:rsidRPr="00070848" w:rsidRDefault="004239BD" w:rsidP="004239BD">
      <w:pPr>
        <w:rPr>
          <w:rStyle w:val="Hyperlink"/>
          <w:rFonts w:asciiTheme="minorHAnsi" w:hAnsiTheme="minorHAnsi" w:cstheme="minorHAnsi"/>
          <w:color w:val="215868" w:themeColor="accent5" w:themeShade="80"/>
          <w:sz w:val="24"/>
          <w:szCs w:val="20"/>
          <w:u w:val="none"/>
          <w:lang w:eastAsia="en-GB"/>
        </w:rPr>
      </w:pPr>
      <w:r w:rsidRPr="00070848">
        <w:rPr>
          <w:rFonts w:asciiTheme="minorHAnsi" w:hAnsiTheme="minorHAnsi" w:cstheme="minorHAnsi"/>
          <w:sz w:val="24"/>
          <w:szCs w:val="20"/>
          <w:lang w:eastAsia="en-GB"/>
        </w:rPr>
        <w:t xml:space="preserve">By presenting this document the WTO Secretariat is not making any recommendations on how the provisions of the Trade Facilitation Agreement (TFA) should be implemented. For further examples, Member's notifications can be found at </w:t>
      </w:r>
      <w:hyperlink r:id="rId12" w:history="1">
        <w:r w:rsidRPr="00070848">
          <w:rPr>
            <w:rStyle w:val="Hyperlink"/>
            <w:rFonts w:asciiTheme="minorHAnsi" w:hAnsiTheme="minorHAnsi" w:cstheme="minorHAnsi"/>
            <w:sz w:val="24"/>
            <w:szCs w:val="20"/>
            <w:lang w:eastAsia="en-GB"/>
          </w:rPr>
          <w:t>https://www.tfadatabase.org/members</w:t>
        </w:r>
      </w:hyperlink>
      <w:r w:rsidRPr="00070848">
        <w:rPr>
          <w:rStyle w:val="Hyperlink"/>
          <w:rFonts w:asciiTheme="minorHAnsi" w:hAnsiTheme="minorHAnsi" w:cstheme="minorHAnsi"/>
          <w:color w:val="215868" w:themeColor="accent5" w:themeShade="80"/>
          <w:sz w:val="24"/>
          <w:szCs w:val="20"/>
          <w:lang w:eastAsia="en-GB"/>
        </w:rPr>
        <w:t xml:space="preserve">. </w:t>
      </w:r>
    </w:p>
    <w:bookmarkEnd w:id="4"/>
    <w:p w14:paraId="7D262933" w14:textId="77777777" w:rsidR="004239BD" w:rsidRPr="00070848" w:rsidRDefault="004239BD" w:rsidP="004239BD">
      <w:pPr>
        <w:rPr>
          <w:rStyle w:val="Hyperlink"/>
          <w:rFonts w:ascii="Trebuchet MS" w:hAnsi="Trebuchet MS" w:cstheme="minorHAnsi"/>
          <w:color w:val="215868" w:themeColor="accent5" w:themeShade="80"/>
          <w:sz w:val="24"/>
          <w:szCs w:val="20"/>
          <w:lang w:eastAsia="en-GB"/>
        </w:rPr>
      </w:pPr>
    </w:p>
    <w:p w14:paraId="4D5C5059" w14:textId="6684BDA8" w:rsidR="00E33508" w:rsidRPr="008560EE" w:rsidRDefault="00E33508">
      <w:pPr>
        <w:spacing w:after="200" w:line="276" w:lineRule="auto"/>
        <w:jc w:val="left"/>
        <w:rPr>
          <w:rStyle w:val="Hyperlink"/>
          <w:rFonts w:asciiTheme="minorHAnsi" w:hAnsiTheme="minorHAnsi" w:cstheme="minorHAnsi"/>
          <w:color w:val="auto"/>
          <w:sz w:val="24"/>
          <w:szCs w:val="20"/>
          <w:lang w:eastAsia="en-GB"/>
        </w:rPr>
      </w:pPr>
      <w:r w:rsidRPr="008560EE">
        <w:rPr>
          <w:rStyle w:val="Hyperlink"/>
          <w:rFonts w:asciiTheme="minorHAnsi" w:hAnsiTheme="minorHAnsi" w:cstheme="minorHAnsi"/>
          <w:color w:val="auto"/>
          <w:sz w:val="24"/>
          <w:szCs w:val="20"/>
          <w:lang w:eastAsia="en-GB"/>
        </w:rPr>
        <w:br w:type="page"/>
      </w:r>
    </w:p>
    <w:p w14:paraId="423CCF3B" w14:textId="1AA522D6" w:rsidR="00E33508" w:rsidRPr="00070848" w:rsidRDefault="00E33508" w:rsidP="00E33508">
      <w:pPr>
        <w:jc w:val="left"/>
        <w:rPr>
          <w:rFonts w:ascii="Trebuchet MS" w:hAnsi="Trebuchet MS" w:cstheme="minorHAnsi"/>
          <w:b/>
          <w:sz w:val="28"/>
          <w:szCs w:val="20"/>
          <w:lang w:eastAsia="en-GB"/>
        </w:rPr>
      </w:pPr>
      <w:r w:rsidRPr="00070848">
        <w:rPr>
          <w:rFonts w:ascii="Trebuchet MS" w:hAnsi="Trebuchet MS" w:cstheme="minorHAnsi"/>
          <w:b/>
          <w:sz w:val="28"/>
          <w:szCs w:val="20"/>
          <w:lang w:eastAsia="en-GB"/>
        </w:rPr>
        <w:lastRenderedPageBreak/>
        <w:t>NOTIFICATION GENERIC CATEGORIES</w:t>
      </w:r>
    </w:p>
    <w:p w14:paraId="0D6CC5FA" w14:textId="4C363B04" w:rsidR="00EC7A46" w:rsidRPr="008560EE" w:rsidRDefault="00EC7A46" w:rsidP="000E6A82">
      <w:pPr>
        <w:rPr>
          <w:rStyle w:val="Hyperlink"/>
          <w:rFonts w:asciiTheme="minorHAnsi" w:hAnsiTheme="minorHAnsi" w:cstheme="minorHAnsi"/>
          <w:color w:val="auto"/>
          <w:sz w:val="24"/>
          <w:szCs w:val="20"/>
          <w:lang w:eastAsia="en-GB"/>
        </w:rPr>
      </w:pPr>
    </w:p>
    <w:p w14:paraId="4132D74B" w14:textId="5B49F7F5" w:rsidR="008560EE" w:rsidRDefault="008560EE" w:rsidP="000E6A82">
      <w:pPr>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The fol</w:t>
      </w:r>
      <w:r>
        <w:rPr>
          <w:rStyle w:val="Hyperlink"/>
          <w:rFonts w:asciiTheme="minorHAnsi" w:hAnsiTheme="minorHAnsi" w:cstheme="minorHAnsi"/>
          <w:color w:val="auto"/>
          <w:sz w:val="24"/>
          <w:szCs w:val="20"/>
          <w:u w:val="none"/>
          <w:lang w:eastAsia="en-GB"/>
        </w:rPr>
        <w:t xml:space="preserve">lowing notification examples submitted by Members </w:t>
      </w:r>
      <w:proofErr w:type="gramStart"/>
      <w:r>
        <w:rPr>
          <w:rStyle w:val="Hyperlink"/>
          <w:rFonts w:asciiTheme="minorHAnsi" w:hAnsiTheme="minorHAnsi" w:cstheme="minorHAnsi"/>
          <w:color w:val="auto"/>
          <w:sz w:val="24"/>
          <w:szCs w:val="20"/>
          <w:u w:val="none"/>
          <w:lang w:eastAsia="en-GB"/>
        </w:rPr>
        <w:t>will  follow</w:t>
      </w:r>
      <w:proofErr w:type="gramEnd"/>
      <w:r>
        <w:rPr>
          <w:rStyle w:val="Hyperlink"/>
          <w:rFonts w:asciiTheme="minorHAnsi" w:hAnsiTheme="minorHAnsi" w:cstheme="minorHAnsi"/>
          <w:color w:val="auto"/>
          <w:sz w:val="24"/>
          <w:szCs w:val="20"/>
          <w:u w:val="none"/>
          <w:lang w:eastAsia="en-GB"/>
        </w:rPr>
        <w:t xml:space="preserve"> with a chart reflecting the top themes found in received notifications. </w:t>
      </w:r>
    </w:p>
    <w:p w14:paraId="3FBA66F8" w14:textId="563A6CC1" w:rsidR="008560EE" w:rsidRDefault="008560EE" w:rsidP="000E6A82">
      <w:pPr>
        <w:rPr>
          <w:rStyle w:val="Hyperlink"/>
          <w:rFonts w:asciiTheme="minorHAnsi" w:hAnsiTheme="minorHAnsi" w:cstheme="minorHAnsi"/>
          <w:color w:val="auto"/>
          <w:sz w:val="24"/>
          <w:szCs w:val="20"/>
          <w:u w:val="none"/>
          <w:lang w:eastAsia="en-GB"/>
        </w:rPr>
      </w:pPr>
    </w:p>
    <w:p w14:paraId="1A6AFDE9" w14:textId="77777777" w:rsidR="008560EE" w:rsidRDefault="008560EE" w:rsidP="000E6A82">
      <w:pPr>
        <w:rPr>
          <w:rStyle w:val="Hyperlink"/>
          <w:rFonts w:asciiTheme="minorHAnsi" w:hAnsiTheme="minorHAnsi" w:cstheme="minorHAnsi"/>
          <w:color w:val="auto"/>
          <w:sz w:val="24"/>
          <w:szCs w:val="20"/>
          <w:u w:val="none"/>
          <w:lang w:eastAsia="en-GB"/>
        </w:rPr>
      </w:pPr>
    </w:p>
    <w:p w14:paraId="26D24DE4" w14:textId="723F9054" w:rsidR="008560EE" w:rsidRDefault="008560EE" w:rsidP="000E6A82">
      <w:pPr>
        <w:rPr>
          <w:rStyle w:val="Hyperlink"/>
          <w:rFonts w:asciiTheme="minorHAnsi" w:hAnsiTheme="minorHAnsi" w:cstheme="minorHAnsi"/>
          <w:color w:val="auto"/>
          <w:sz w:val="24"/>
          <w:szCs w:val="20"/>
          <w:u w:val="none"/>
          <w:lang w:eastAsia="en-GB"/>
        </w:rPr>
      </w:pPr>
      <w:r>
        <w:rPr>
          <w:rStyle w:val="Hyperlink"/>
          <w:rFonts w:asciiTheme="minorHAnsi" w:hAnsiTheme="minorHAnsi" w:cstheme="minorHAnsi"/>
          <w:color w:val="auto"/>
          <w:sz w:val="24"/>
          <w:szCs w:val="20"/>
          <w:u w:val="none"/>
          <w:lang w:eastAsia="en-GB"/>
        </w:rPr>
        <w:t xml:space="preserve">The categories are as </w:t>
      </w:r>
      <w:proofErr w:type="gramStart"/>
      <w:r>
        <w:rPr>
          <w:rStyle w:val="Hyperlink"/>
          <w:rFonts w:asciiTheme="minorHAnsi" w:hAnsiTheme="minorHAnsi" w:cstheme="minorHAnsi"/>
          <w:color w:val="auto"/>
          <w:sz w:val="24"/>
          <w:szCs w:val="20"/>
          <w:u w:val="none"/>
          <w:lang w:eastAsia="en-GB"/>
        </w:rPr>
        <w:t>follows :</w:t>
      </w:r>
      <w:proofErr w:type="gramEnd"/>
      <w:r>
        <w:rPr>
          <w:rStyle w:val="Hyperlink"/>
          <w:rFonts w:asciiTheme="minorHAnsi" w:hAnsiTheme="minorHAnsi" w:cstheme="minorHAnsi"/>
          <w:color w:val="auto"/>
          <w:sz w:val="24"/>
          <w:szCs w:val="20"/>
          <w:u w:val="none"/>
          <w:lang w:eastAsia="en-GB"/>
        </w:rPr>
        <w:t xml:space="preserve"> </w:t>
      </w:r>
    </w:p>
    <w:p w14:paraId="0B90CF6B" w14:textId="4D71FABC" w:rsidR="008560EE" w:rsidRDefault="008560EE" w:rsidP="000E6A82">
      <w:pPr>
        <w:rPr>
          <w:rStyle w:val="Hyperlink"/>
          <w:rFonts w:asciiTheme="minorHAnsi" w:hAnsiTheme="minorHAnsi" w:cstheme="minorHAnsi"/>
          <w:color w:val="auto"/>
          <w:sz w:val="24"/>
          <w:szCs w:val="20"/>
          <w:u w:val="none"/>
          <w:lang w:eastAsia="en-GB"/>
        </w:rPr>
      </w:pPr>
    </w:p>
    <w:p w14:paraId="009E7B6B" w14:textId="6B3865CB" w:rsidR="008560EE" w:rsidRPr="008560EE" w:rsidRDefault="008560EE" w:rsidP="008560EE">
      <w:pPr>
        <w:spacing w:after="120"/>
        <w:rPr>
          <w:rStyle w:val="Hyperlink"/>
          <w:rFonts w:asciiTheme="minorHAnsi" w:hAnsiTheme="minorHAnsi" w:cstheme="minorHAnsi"/>
          <w:b/>
          <w:color w:val="auto"/>
          <w:sz w:val="24"/>
          <w:szCs w:val="20"/>
          <w:u w:val="none"/>
          <w:lang w:eastAsia="en-GB"/>
        </w:rPr>
      </w:pPr>
      <w:r w:rsidRPr="008560EE">
        <w:rPr>
          <w:rStyle w:val="Hyperlink"/>
          <w:rFonts w:asciiTheme="minorHAnsi" w:hAnsiTheme="minorHAnsi" w:cstheme="minorHAnsi"/>
          <w:b/>
          <w:color w:val="auto"/>
          <w:sz w:val="24"/>
          <w:szCs w:val="20"/>
          <w:u w:val="none"/>
          <w:lang w:eastAsia="en-GB"/>
        </w:rPr>
        <w:t>Information and Communication Technologies (ICT)</w:t>
      </w:r>
    </w:p>
    <w:p w14:paraId="5AF15C5C" w14:textId="77777777" w:rsidR="008560EE" w:rsidRPr="008560EE" w:rsidRDefault="008560EE" w:rsidP="008560EE">
      <w:pPr>
        <w:spacing w:after="120"/>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May occur following the decision to construct or acquire facilities and accommodation, and install and upgrade new or additional implementation tools, including information and communication technologies (ICTs) such as virtual networks, automated solutions, and scanners. ICTs have been identified in a number of case stories on trade facilitation reforms as one of the key factors in enhancing the effectiveness and efficiency of a number of specific trade facilitation measures, such as x-ray scanners to complement risk management procedures and computerized system to submit electronically and process pre-arrival documents. </w:t>
      </w:r>
    </w:p>
    <w:p w14:paraId="787120DE"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4D360026" w14:textId="52E96A1B" w:rsidR="008560EE" w:rsidRPr="00DA7593" w:rsidRDefault="008560EE" w:rsidP="00DA7593">
      <w:pPr>
        <w:spacing w:after="120"/>
        <w:rPr>
          <w:rStyle w:val="Hyperlink"/>
          <w:rFonts w:asciiTheme="minorHAnsi" w:hAnsiTheme="minorHAnsi" w:cstheme="minorHAnsi"/>
          <w:b/>
          <w:color w:val="auto"/>
          <w:sz w:val="24"/>
          <w:szCs w:val="20"/>
          <w:u w:val="none"/>
          <w:lang w:eastAsia="en-GB"/>
        </w:rPr>
      </w:pPr>
      <w:r w:rsidRPr="008560EE">
        <w:rPr>
          <w:rStyle w:val="Hyperlink"/>
          <w:rFonts w:asciiTheme="minorHAnsi" w:hAnsiTheme="minorHAnsi" w:cstheme="minorHAnsi"/>
          <w:b/>
          <w:color w:val="auto"/>
          <w:sz w:val="24"/>
          <w:szCs w:val="20"/>
          <w:u w:val="none"/>
          <w:lang w:eastAsia="en-GB"/>
        </w:rPr>
        <w:t xml:space="preserve">Infrastructure and Equipment </w:t>
      </w:r>
    </w:p>
    <w:p w14:paraId="2BB08893" w14:textId="77777777" w:rsidR="008560EE" w:rsidRPr="008560EE" w:rsidRDefault="008560EE" w:rsidP="00DA7593">
      <w:pPr>
        <w:spacing w:after="120"/>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May occur following the decision to construct or acquire facilities and </w:t>
      </w:r>
      <w:proofErr w:type="gramStart"/>
      <w:r w:rsidRPr="008560EE">
        <w:rPr>
          <w:rStyle w:val="Hyperlink"/>
          <w:rFonts w:asciiTheme="minorHAnsi" w:hAnsiTheme="minorHAnsi" w:cstheme="minorHAnsi"/>
          <w:color w:val="auto"/>
          <w:sz w:val="24"/>
          <w:szCs w:val="20"/>
          <w:u w:val="none"/>
          <w:lang w:eastAsia="en-GB"/>
        </w:rPr>
        <w:t>accommodation, and</w:t>
      </w:r>
      <w:proofErr w:type="gramEnd"/>
      <w:r w:rsidRPr="008560EE">
        <w:rPr>
          <w:rStyle w:val="Hyperlink"/>
          <w:rFonts w:asciiTheme="minorHAnsi" w:hAnsiTheme="minorHAnsi" w:cstheme="minorHAnsi"/>
          <w:color w:val="auto"/>
          <w:sz w:val="24"/>
          <w:szCs w:val="20"/>
          <w:u w:val="none"/>
          <w:lang w:eastAsia="en-GB"/>
        </w:rPr>
        <w:t xml:space="preserve"> install and upgrade new or additional implementation tools.  Although equipment and infrastructure do not always constitute a prerequisite to implement most trade facilitation measures, they are usually considered to be the most expensive components of trade facilitation reform. </w:t>
      </w:r>
    </w:p>
    <w:p w14:paraId="2E742FEB"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6B7F0582" w14:textId="72454733" w:rsidR="008560EE" w:rsidRPr="00DA7593" w:rsidRDefault="008560EE" w:rsidP="00DA7593">
      <w:pPr>
        <w:spacing w:after="120"/>
        <w:rPr>
          <w:rStyle w:val="Hyperlink"/>
          <w:rFonts w:asciiTheme="minorHAnsi" w:hAnsiTheme="minorHAnsi" w:cstheme="minorHAnsi"/>
          <w:b/>
          <w:color w:val="auto"/>
          <w:sz w:val="24"/>
          <w:szCs w:val="20"/>
          <w:u w:val="none"/>
          <w:lang w:eastAsia="en-GB"/>
        </w:rPr>
      </w:pPr>
      <w:r w:rsidRPr="00DA7593">
        <w:rPr>
          <w:rStyle w:val="Hyperlink"/>
          <w:rFonts w:asciiTheme="minorHAnsi" w:hAnsiTheme="minorHAnsi" w:cstheme="minorHAnsi"/>
          <w:b/>
          <w:color w:val="auto"/>
          <w:sz w:val="24"/>
          <w:szCs w:val="20"/>
          <w:u w:val="none"/>
          <w:lang w:eastAsia="en-GB"/>
        </w:rPr>
        <w:t>Legislative and regulatory framework</w:t>
      </w:r>
    </w:p>
    <w:p w14:paraId="03033548" w14:textId="66C9585A" w:rsidR="008560EE" w:rsidRPr="008560EE" w:rsidRDefault="008560EE" w:rsidP="00DA7593">
      <w:pPr>
        <w:spacing w:after="120"/>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May occur when existing pieces of national legislation </w:t>
      </w:r>
      <w:proofErr w:type="gramStart"/>
      <w:r w:rsidRPr="008560EE">
        <w:rPr>
          <w:rStyle w:val="Hyperlink"/>
          <w:rFonts w:asciiTheme="minorHAnsi" w:hAnsiTheme="minorHAnsi" w:cstheme="minorHAnsi"/>
          <w:color w:val="auto"/>
          <w:sz w:val="24"/>
          <w:szCs w:val="20"/>
          <w:u w:val="none"/>
          <w:lang w:eastAsia="en-GB"/>
        </w:rPr>
        <w:t>have to</w:t>
      </w:r>
      <w:proofErr w:type="gramEnd"/>
      <w:r w:rsidRPr="008560EE">
        <w:rPr>
          <w:rStyle w:val="Hyperlink"/>
          <w:rFonts w:asciiTheme="minorHAnsi" w:hAnsiTheme="minorHAnsi" w:cstheme="minorHAnsi"/>
          <w:color w:val="auto"/>
          <w:sz w:val="24"/>
          <w:szCs w:val="20"/>
          <w:u w:val="none"/>
          <w:lang w:eastAsia="en-GB"/>
        </w:rPr>
        <w:t xml:space="preserve"> be amended or a new legislation has to be adopted in order to implement specific trade facilitation measures. For instance, in the absence of laws recognising the legal status of electronic documentation, any electronic documents must continue to be accompanied by its paper equivalent. A change in the legislation is therefore often required to authorize and recognize the validity of electronic data submission between agencies and digital signatures. Such costs usually involve time (depending on the country’s legal framework), staff specialized in legislative and regulatory issues, and sometimes external experts.</w:t>
      </w:r>
    </w:p>
    <w:p w14:paraId="2D1FB1BF"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010DC5E2" w14:textId="3789F439" w:rsidR="008560EE" w:rsidRPr="00DA7593" w:rsidRDefault="008560EE" w:rsidP="00DA7593">
      <w:pPr>
        <w:spacing w:after="120"/>
        <w:rPr>
          <w:rStyle w:val="Hyperlink"/>
          <w:rFonts w:asciiTheme="minorHAnsi" w:hAnsiTheme="minorHAnsi" w:cstheme="minorHAnsi"/>
          <w:b/>
          <w:color w:val="auto"/>
          <w:sz w:val="24"/>
          <w:szCs w:val="20"/>
          <w:u w:val="none"/>
          <w:lang w:eastAsia="en-GB"/>
        </w:rPr>
      </w:pPr>
      <w:r w:rsidRPr="00DA7593">
        <w:rPr>
          <w:rStyle w:val="Hyperlink"/>
          <w:rFonts w:asciiTheme="minorHAnsi" w:hAnsiTheme="minorHAnsi" w:cstheme="minorHAnsi"/>
          <w:b/>
          <w:color w:val="auto"/>
          <w:sz w:val="24"/>
          <w:szCs w:val="20"/>
          <w:u w:val="none"/>
          <w:lang w:eastAsia="en-GB"/>
        </w:rPr>
        <w:t>Institutional procedures</w:t>
      </w:r>
    </w:p>
    <w:p w14:paraId="086D1A30" w14:textId="426B0CE4" w:rsidR="008560EE" w:rsidRPr="008560EE" w:rsidRDefault="008560EE" w:rsidP="00DA7593">
      <w:pPr>
        <w:spacing w:after="120"/>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May arise when new units </w:t>
      </w:r>
      <w:proofErr w:type="gramStart"/>
      <w:r w:rsidRPr="008560EE">
        <w:rPr>
          <w:rStyle w:val="Hyperlink"/>
          <w:rFonts w:asciiTheme="minorHAnsi" w:hAnsiTheme="minorHAnsi" w:cstheme="minorHAnsi"/>
          <w:color w:val="auto"/>
          <w:sz w:val="24"/>
          <w:szCs w:val="20"/>
          <w:u w:val="none"/>
          <w:lang w:eastAsia="en-GB"/>
        </w:rPr>
        <w:t>have to</w:t>
      </w:r>
      <w:proofErr w:type="gramEnd"/>
      <w:r w:rsidRPr="008560EE">
        <w:rPr>
          <w:rStyle w:val="Hyperlink"/>
          <w:rFonts w:asciiTheme="minorHAnsi" w:hAnsiTheme="minorHAnsi" w:cstheme="minorHAnsi"/>
          <w:color w:val="auto"/>
          <w:sz w:val="24"/>
          <w:szCs w:val="20"/>
          <w:u w:val="none"/>
          <w:lang w:eastAsia="en-GB"/>
        </w:rPr>
        <w:t xml:space="preserve"> be established or existing units have to be re-structured in order to perform specific trade facilitation functions more efficiently, either by redeploying existing staff or recruiting additional staff. For instance, the introduction of post-clearance audit, the application of risk management procedures or the establishment of a central enquiry point might require a dedicated team of administrative, operational and support staff.</w:t>
      </w:r>
    </w:p>
    <w:p w14:paraId="5C9267EC"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43A4ADF8" w14:textId="02A826E1" w:rsidR="008560EE" w:rsidRPr="00DA7593" w:rsidRDefault="008560EE" w:rsidP="00DA7593">
      <w:pPr>
        <w:spacing w:after="120"/>
        <w:rPr>
          <w:rStyle w:val="Hyperlink"/>
          <w:rFonts w:asciiTheme="minorHAnsi" w:hAnsiTheme="minorHAnsi" w:cstheme="minorHAnsi"/>
          <w:b/>
          <w:color w:val="auto"/>
          <w:sz w:val="24"/>
          <w:szCs w:val="20"/>
          <w:u w:val="none"/>
          <w:lang w:eastAsia="en-GB"/>
        </w:rPr>
      </w:pPr>
      <w:r w:rsidRPr="00DA7593">
        <w:rPr>
          <w:rStyle w:val="Hyperlink"/>
          <w:rFonts w:asciiTheme="minorHAnsi" w:hAnsiTheme="minorHAnsi" w:cstheme="minorHAnsi"/>
          <w:b/>
          <w:color w:val="auto"/>
          <w:sz w:val="24"/>
          <w:szCs w:val="20"/>
          <w:u w:val="none"/>
          <w:lang w:eastAsia="en-GB"/>
        </w:rPr>
        <w:lastRenderedPageBreak/>
        <w:t>Awareness-raising</w:t>
      </w:r>
    </w:p>
    <w:p w14:paraId="1FB2CA5A" w14:textId="77777777" w:rsidR="008560EE" w:rsidRPr="008560EE" w:rsidRDefault="008560EE" w:rsidP="00DA7593">
      <w:pPr>
        <w:spacing w:after="120"/>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May arise when transparency and communication strategies are implemented to promote a greater involvement of all relevant stakeholders in the public and private sectors, including through a better understanding of the trade facilitation reform’s elaboration and progress achieved. The support, participation and ownership of relevant stakeholders tend to facilitate not only the introduction, but also the sustainability of </w:t>
      </w:r>
      <w:proofErr w:type="gramStart"/>
      <w:r w:rsidRPr="008560EE">
        <w:rPr>
          <w:rStyle w:val="Hyperlink"/>
          <w:rFonts w:asciiTheme="minorHAnsi" w:hAnsiTheme="minorHAnsi" w:cstheme="minorHAnsi"/>
          <w:color w:val="auto"/>
          <w:sz w:val="24"/>
          <w:szCs w:val="20"/>
          <w:u w:val="none"/>
          <w:lang w:eastAsia="en-GB"/>
        </w:rPr>
        <w:t>a number of</w:t>
      </w:r>
      <w:proofErr w:type="gramEnd"/>
      <w:r w:rsidRPr="008560EE">
        <w:rPr>
          <w:rStyle w:val="Hyperlink"/>
          <w:rFonts w:asciiTheme="minorHAnsi" w:hAnsiTheme="minorHAnsi" w:cstheme="minorHAnsi"/>
          <w:color w:val="auto"/>
          <w:sz w:val="24"/>
          <w:szCs w:val="20"/>
          <w:u w:val="none"/>
          <w:lang w:eastAsia="en-GB"/>
        </w:rPr>
        <w:t xml:space="preserve"> trade facilitation measures.</w:t>
      </w:r>
    </w:p>
    <w:p w14:paraId="2909AE92"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4C5591FB" w14:textId="4E419B1A" w:rsidR="008560EE" w:rsidRPr="00DA7593" w:rsidRDefault="008560EE" w:rsidP="00DA7593">
      <w:pPr>
        <w:spacing w:after="120"/>
        <w:rPr>
          <w:rStyle w:val="Hyperlink"/>
          <w:rFonts w:asciiTheme="minorHAnsi" w:hAnsiTheme="minorHAnsi" w:cstheme="minorHAnsi"/>
          <w:b/>
          <w:color w:val="auto"/>
          <w:sz w:val="24"/>
          <w:szCs w:val="20"/>
          <w:u w:val="none"/>
          <w:lang w:eastAsia="en-GB"/>
        </w:rPr>
      </w:pPr>
      <w:r w:rsidRPr="00DA7593">
        <w:rPr>
          <w:rStyle w:val="Hyperlink"/>
          <w:rFonts w:asciiTheme="minorHAnsi" w:hAnsiTheme="minorHAnsi" w:cstheme="minorHAnsi"/>
          <w:b/>
          <w:color w:val="auto"/>
          <w:sz w:val="24"/>
          <w:szCs w:val="20"/>
          <w:u w:val="none"/>
          <w:lang w:eastAsia="en-GB"/>
        </w:rPr>
        <w:t xml:space="preserve">Human resources and training </w:t>
      </w:r>
    </w:p>
    <w:p w14:paraId="09CE3350" w14:textId="77777777" w:rsidR="008560EE" w:rsidRPr="008560EE" w:rsidRDefault="008560EE" w:rsidP="00DA7593">
      <w:pPr>
        <w:spacing w:after="120"/>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Arise when users in border management agencies and the trading community </w:t>
      </w:r>
      <w:proofErr w:type="gramStart"/>
      <w:r w:rsidRPr="008560EE">
        <w:rPr>
          <w:rStyle w:val="Hyperlink"/>
          <w:rFonts w:asciiTheme="minorHAnsi" w:hAnsiTheme="minorHAnsi" w:cstheme="minorHAnsi"/>
          <w:color w:val="auto"/>
          <w:sz w:val="24"/>
          <w:szCs w:val="20"/>
          <w:u w:val="none"/>
          <w:lang w:eastAsia="en-GB"/>
        </w:rPr>
        <w:t>have to</w:t>
      </w:r>
      <w:proofErr w:type="gramEnd"/>
      <w:r w:rsidRPr="008560EE">
        <w:rPr>
          <w:rStyle w:val="Hyperlink"/>
          <w:rFonts w:asciiTheme="minorHAnsi" w:hAnsiTheme="minorHAnsi" w:cstheme="minorHAnsi"/>
          <w:color w:val="auto"/>
          <w:sz w:val="24"/>
          <w:szCs w:val="20"/>
          <w:u w:val="none"/>
          <w:lang w:eastAsia="en-GB"/>
        </w:rPr>
        <w:t xml:space="preserve"> learn new ways of complying with the trade facilitation formalities and operations. Training is often viewed as the most important element in implementing trade facilitation measures, since trade facilitation reform is mainly about changing border agencies’ practices and behaviours. The level of training costs depends on whether new expert staff are hired, or whether internal or transferred staff are trained on the job or in a training centre. Recruiting new expert staff is usually considered to be the </w:t>
      </w:r>
      <w:proofErr w:type="gramStart"/>
      <w:r w:rsidRPr="008560EE">
        <w:rPr>
          <w:rStyle w:val="Hyperlink"/>
          <w:rFonts w:asciiTheme="minorHAnsi" w:hAnsiTheme="minorHAnsi" w:cstheme="minorHAnsi"/>
          <w:color w:val="auto"/>
          <w:sz w:val="24"/>
          <w:szCs w:val="20"/>
          <w:u w:val="none"/>
          <w:lang w:eastAsia="en-GB"/>
        </w:rPr>
        <w:t>most costly</w:t>
      </w:r>
      <w:proofErr w:type="gramEnd"/>
      <w:r w:rsidRPr="008560EE">
        <w:rPr>
          <w:rStyle w:val="Hyperlink"/>
          <w:rFonts w:asciiTheme="minorHAnsi" w:hAnsiTheme="minorHAnsi" w:cstheme="minorHAnsi"/>
          <w:color w:val="auto"/>
          <w:sz w:val="24"/>
          <w:szCs w:val="20"/>
          <w:u w:val="none"/>
          <w:lang w:eastAsia="en-GB"/>
        </w:rPr>
        <w:t xml:space="preserve"> option, because it not only often requires a budgetary increase but also the direct availability of skilled experts in the domestic labour market. </w:t>
      </w:r>
    </w:p>
    <w:p w14:paraId="46933178"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2D1A8915" w14:textId="5C0D6CC0" w:rsidR="008560EE" w:rsidRPr="00DA7593" w:rsidRDefault="008560EE" w:rsidP="00DA7593">
      <w:pPr>
        <w:spacing w:after="120"/>
        <w:rPr>
          <w:rStyle w:val="Hyperlink"/>
          <w:rFonts w:asciiTheme="minorHAnsi" w:hAnsiTheme="minorHAnsi" w:cstheme="minorHAnsi"/>
          <w:b/>
          <w:color w:val="auto"/>
          <w:sz w:val="24"/>
          <w:szCs w:val="20"/>
          <w:u w:val="none"/>
          <w:lang w:eastAsia="en-GB"/>
        </w:rPr>
      </w:pPr>
      <w:r w:rsidRPr="00DA7593">
        <w:rPr>
          <w:rStyle w:val="Hyperlink"/>
          <w:rFonts w:asciiTheme="minorHAnsi" w:hAnsiTheme="minorHAnsi" w:cstheme="minorHAnsi"/>
          <w:b/>
          <w:color w:val="auto"/>
          <w:sz w:val="24"/>
          <w:szCs w:val="20"/>
          <w:u w:val="none"/>
          <w:lang w:eastAsia="en-GB"/>
        </w:rPr>
        <w:t xml:space="preserve">Diagnostic and Needs Assessment </w:t>
      </w:r>
    </w:p>
    <w:p w14:paraId="6E09C0DE" w14:textId="77777777" w:rsidR="008560EE" w:rsidRPr="008560EE" w:rsidRDefault="008560EE" w:rsidP="00DA7593">
      <w:pPr>
        <w:spacing w:after="120"/>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Arise prior to the actual implementation of trade facilitation reform to identify the trade facilitation needs, set realistic reform priorities and prepare a practical implementation strategy. Diagnostic costs usually involve time and national and/or external experts to consult with relevant stakeholders and formulate concrete action plans based on the information collected. </w:t>
      </w:r>
    </w:p>
    <w:p w14:paraId="0739077A"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0E7A87F5" w14:textId="55743AA6" w:rsidR="008560EE" w:rsidRPr="00DA7593" w:rsidRDefault="008560EE" w:rsidP="008560EE">
      <w:pPr>
        <w:rPr>
          <w:rStyle w:val="Hyperlink"/>
          <w:rFonts w:asciiTheme="minorHAnsi" w:hAnsiTheme="minorHAnsi" w:cstheme="minorHAnsi"/>
          <w:b/>
          <w:color w:val="auto"/>
          <w:sz w:val="24"/>
          <w:szCs w:val="20"/>
          <w:u w:val="none"/>
          <w:lang w:eastAsia="en-GB"/>
        </w:rPr>
      </w:pPr>
      <w:r w:rsidRPr="00DA7593">
        <w:rPr>
          <w:rStyle w:val="Hyperlink"/>
          <w:rFonts w:asciiTheme="minorHAnsi" w:hAnsiTheme="minorHAnsi" w:cstheme="minorHAnsi"/>
          <w:b/>
          <w:color w:val="auto"/>
          <w:sz w:val="24"/>
          <w:szCs w:val="20"/>
          <w:u w:val="none"/>
          <w:lang w:eastAsia="en-GB"/>
        </w:rPr>
        <w:t xml:space="preserve">To be determined </w:t>
      </w:r>
    </w:p>
    <w:p w14:paraId="0DBE6EBD" w14:textId="77777777" w:rsidR="008560EE" w:rsidRPr="008560EE" w:rsidRDefault="008560EE" w:rsidP="008560EE">
      <w:pPr>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The Member has not yet provided the type of assistance it requires in its category C notification. </w:t>
      </w:r>
    </w:p>
    <w:p w14:paraId="5DAB0CFE" w14:textId="77777777" w:rsidR="008560EE" w:rsidRPr="008560EE" w:rsidRDefault="008560EE" w:rsidP="008560EE">
      <w:pPr>
        <w:rPr>
          <w:rStyle w:val="Hyperlink"/>
          <w:rFonts w:asciiTheme="minorHAnsi" w:hAnsiTheme="minorHAnsi" w:cstheme="minorHAnsi"/>
          <w:color w:val="auto"/>
          <w:sz w:val="24"/>
          <w:szCs w:val="20"/>
          <w:u w:val="none"/>
          <w:lang w:eastAsia="en-GB"/>
        </w:rPr>
      </w:pPr>
    </w:p>
    <w:p w14:paraId="28ACE759" w14:textId="7B97D03F" w:rsidR="008560EE" w:rsidRDefault="008560EE" w:rsidP="008560EE">
      <w:pPr>
        <w:rPr>
          <w:rStyle w:val="Hyperlink"/>
          <w:rFonts w:asciiTheme="minorHAnsi" w:hAnsiTheme="minorHAnsi" w:cstheme="minorHAnsi"/>
          <w:color w:val="auto"/>
          <w:sz w:val="24"/>
          <w:szCs w:val="20"/>
          <w:u w:val="none"/>
          <w:lang w:eastAsia="en-GB"/>
        </w:rPr>
      </w:pPr>
      <w:r w:rsidRPr="008560EE">
        <w:rPr>
          <w:rStyle w:val="Hyperlink"/>
          <w:rFonts w:asciiTheme="minorHAnsi" w:hAnsiTheme="minorHAnsi" w:cstheme="minorHAnsi"/>
          <w:color w:val="auto"/>
          <w:sz w:val="24"/>
          <w:szCs w:val="20"/>
          <w:u w:val="none"/>
          <w:lang w:eastAsia="en-GB"/>
        </w:rPr>
        <w:t xml:space="preserve">For an analysis of the technical assistance requested by a specific Member, please visit the </w:t>
      </w:r>
      <w:hyperlink r:id="rId13" w:history="1">
        <w:r w:rsidRPr="00DA7593">
          <w:rPr>
            <w:rStyle w:val="Hyperlink"/>
            <w:rFonts w:asciiTheme="minorHAnsi" w:hAnsiTheme="minorHAnsi" w:cstheme="minorHAnsi"/>
            <w:sz w:val="24"/>
            <w:szCs w:val="20"/>
            <w:lang w:eastAsia="en-GB"/>
          </w:rPr>
          <w:t>Member profiles</w:t>
        </w:r>
      </w:hyperlink>
      <w:r w:rsidR="00DA7593">
        <w:rPr>
          <w:rStyle w:val="Hyperlink"/>
          <w:rFonts w:asciiTheme="minorHAnsi" w:hAnsiTheme="minorHAnsi" w:cstheme="minorHAnsi"/>
          <w:color w:val="auto"/>
          <w:sz w:val="24"/>
          <w:szCs w:val="20"/>
          <w:u w:val="none"/>
          <w:lang w:eastAsia="en-GB"/>
        </w:rPr>
        <w:t>.</w:t>
      </w:r>
    </w:p>
    <w:p w14:paraId="2DBB04A0" w14:textId="77777777" w:rsidR="008560EE" w:rsidRDefault="008560EE">
      <w:pPr>
        <w:spacing w:after="200" w:line="276" w:lineRule="auto"/>
        <w:jc w:val="left"/>
        <w:rPr>
          <w:rStyle w:val="Hyperlink"/>
          <w:rFonts w:asciiTheme="minorHAnsi" w:hAnsiTheme="minorHAnsi" w:cstheme="minorHAnsi"/>
          <w:color w:val="auto"/>
          <w:sz w:val="24"/>
          <w:szCs w:val="20"/>
          <w:u w:val="none"/>
          <w:lang w:eastAsia="en-GB"/>
        </w:rPr>
      </w:pPr>
      <w:r>
        <w:rPr>
          <w:rStyle w:val="Hyperlink"/>
          <w:rFonts w:asciiTheme="minorHAnsi" w:hAnsiTheme="minorHAnsi" w:cstheme="minorHAnsi"/>
          <w:color w:val="auto"/>
          <w:sz w:val="24"/>
          <w:szCs w:val="20"/>
          <w:u w:val="none"/>
          <w:lang w:eastAsia="en-GB"/>
        </w:rPr>
        <w:br w:type="page"/>
      </w:r>
    </w:p>
    <w:p w14:paraId="7C29AA21" w14:textId="22B4B27D" w:rsidR="00EC7A46" w:rsidRPr="008560EE" w:rsidRDefault="00EC7A46" w:rsidP="000E6A82">
      <w:pPr>
        <w:rPr>
          <w:rFonts w:asciiTheme="minorHAnsi" w:hAnsiTheme="minorHAnsi" w:cstheme="minorHAnsi"/>
          <w:sz w:val="24"/>
          <w:szCs w:val="20"/>
          <w:lang w:eastAsia="en-GB"/>
        </w:rPr>
        <w:sectPr w:rsidR="00EC7A46" w:rsidRPr="008560EE" w:rsidSect="00D66E50">
          <w:headerReference w:type="default" r:id="rId14"/>
          <w:footerReference w:type="default" r:id="rId15"/>
          <w:headerReference w:type="first" r:id="rId16"/>
          <w:footerReference w:type="first" r:id="rId17"/>
          <w:pgSz w:w="11906" w:h="16838" w:code="9"/>
          <w:pgMar w:top="1701" w:right="1440" w:bottom="1440" w:left="1440" w:header="720" w:footer="720" w:gutter="0"/>
          <w:pgNumType w:start="1" w:chapStyle="1"/>
          <w:cols w:space="708"/>
          <w:docGrid w:linePitch="360"/>
        </w:sectPr>
      </w:pPr>
    </w:p>
    <w:p w14:paraId="64856DB1" w14:textId="77777777" w:rsidR="00CC1405" w:rsidRPr="008560EE" w:rsidRDefault="00CC1405" w:rsidP="00927162">
      <w:pPr>
        <w:pStyle w:val="Heading2"/>
        <w:numPr>
          <w:ilvl w:val="0"/>
          <w:numId w:val="0"/>
        </w:numPr>
        <w:rPr>
          <w:rFonts w:asciiTheme="minorHAnsi" w:hAnsiTheme="minorHAnsi" w:cstheme="minorHAnsi"/>
          <w:color w:val="auto"/>
          <w:sz w:val="20"/>
          <w:szCs w:val="20"/>
        </w:rPr>
      </w:pPr>
      <w:bookmarkStart w:id="5" w:name="_Toc14180306"/>
      <w:bookmarkEnd w:id="3"/>
      <w:r w:rsidRPr="008560EE">
        <w:rPr>
          <w:rFonts w:asciiTheme="minorHAnsi" w:hAnsiTheme="minorHAnsi" w:cstheme="minorHAnsi"/>
          <w:color w:val="auto"/>
          <w:sz w:val="20"/>
          <w:szCs w:val="20"/>
        </w:rPr>
        <w:lastRenderedPageBreak/>
        <w:t>Article 1:</w:t>
      </w:r>
      <w:r w:rsidRPr="008560EE">
        <w:rPr>
          <w:rFonts w:asciiTheme="minorHAnsi" w:hAnsiTheme="minorHAnsi" w:cstheme="minorHAnsi"/>
          <w:color w:val="auto"/>
          <w:sz w:val="20"/>
          <w:szCs w:val="20"/>
        </w:rPr>
        <w:tab/>
        <w:t>Publication and Availability of Information</w:t>
      </w:r>
      <w:bookmarkEnd w:id="0"/>
      <w:bookmarkEnd w:id="5"/>
    </w:p>
    <w:p w14:paraId="6DCE0055" w14:textId="77777777" w:rsidR="00CC1405" w:rsidRPr="008560EE" w:rsidRDefault="00CC1405" w:rsidP="00CC1405">
      <w:pPr>
        <w:pStyle w:val="Heading3"/>
        <w:numPr>
          <w:ilvl w:val="0"/>
          <w:numId w:val="0"/>
        </w:numPr>
        <w:tabs>
          <w:tab w:val="left" w:pos="720"/>
        </w:tabs>
        <w:rPr>
          <w:rFonts w:asciiTheme="minorHAnsi" w:hAnsiTheme="minorHAnsi" w:cstheme="minorHAnsi"/>
          <w:color w:val="auto"/>
          <w:sz w:val="20"/>
          <w:szCs w:val="20"/>
        </w:rPr>
      </w:pPr>
      <w:bookmarkStart w:id="6" w:name="_1._Publication"/>
      <w:bookmarkStart w:id="7" w:name="_Toc399405458"/>
      <w:bookmarkStart w:id="8" w:name="_Toc14180307"/>
      <w:bookmarkEnd w:id="6"/>
      <w:r w:rsidRPr="008560EE">
        <w:rPr>
          <w:rFonts w:asciiTheme="minorHAnsi" w:hAnsiTheme="minorHAnsi" w:cstheme="minorHAnsi"/>
          <w:color w:val="auto"/>
          <w:sz w:val="20"/>
          <w:szCs w:val="20"/>
        </w:rPr>
        <w:t>1.</w:t>
      </w:r>
      <w:r w:rsidRPr="008560EE">
        <w:rPr>
          <w:rFonts w:asciiTheme="minorHAnsi" w:hAnsiTheme="minorHAnsi" w:cstheme="minorHAnsi"/>
          <w:color w:val="auto"/>
          <w:sz w:val="20"/>
          <w:szCs w:val="20"/>
        </w:rPr>
        <w:tab/>
        <w:t>Publication</w:t>
      </w:r>
      <w:bookmarkEnd w:id="7"/>
      <w:bookmarkEnd w:id="8"/>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7BBDA0D3" w14:textId="77777777" w:rsidTr="00CC1405">
        <w:tc>
          <w:tcPr>
            <w:tcW w:w="9242" w:type="dxa"/>
            <w:tcBorders>
              <w:top w:val="single" w:sz="4" w:space="0" w:color="auto"/>
              <w:left w:val="single" w:sz="4" w:space="0" w:color="auto"/>
              <w:bottom w:val="single" w:sz="4" w:space="0" w:color="auto"/>
              <w:right w:val="single" w:sz="4" w:space="0" w:color="auto"/>
            </w:tcBorders>
            <w:hideMark/>
          </w:tcPr>
          <w:p w14:paraId="12EF9F56" w14:textId="77777777" w:rsidR="00CC1405" w:rsidRPr="008560EE" w:rsidRDefault="00CC1405">
            <w:pPr>
              <w:spacing w:before="240"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0DC073CC" w14:textId="77777777" w:rsidR="00CC1405" w:rsidRPr="008560EE" w:rsidRDefault="00CC1405">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proposal regulate?</w:t>
            </w:r>
          </w:p>
          <w:p w14:paraId="2B270C83" w14:textId="4D865181" w:rsidR="00CC1405" w:rsidRPr="008560EE" w:rsidRDefault="00CC1405">
            <w:pPr>
              <w:spacing w:after="120"/>
              <w:rPr>
                <w:rFonts w:asciiTheme="minorHAnsi" w:hAnsiTheme="minorHAnsi" w:cstheme="minorHAnsi"/>
                <w:sz w:val="20"/>
                <w:szCs w:val="20"/>
              </w:rPr>
            </w:pPr>
            <w:r w:rsidRPr="008560EE">
              <w:rPr>
                <w:rFonts w:asciiTheme="minorHAnsi" w:hAnsiTheme="minorHAnsi" w:cstheme="minorHAnsi"/>
                <w:sz w:val="20"/>
                <w:szCs w:val="20"/>
              </w:rPr>
              <w:t>The types of information that governments publish, and the manner of publication</w:t>
            </w:r>
            <w:r w:rsidR="00AB5AC3" w:rsidRPr="008560EE">
              <w:rPr>
                <w:rFonts w:asciiTheme="minorHAnsi" w:hAnsiTheme="minorHAnsi" w:cstheme="minorHAnsi"/>
                <w:sz w:val="20"/>
                <w:szCs w:val="20"/>
              </w:rPr>
              <w:t>.</w:t>
            </w:r>
            <w:r w:rsidRPr="008560EE">
              <w:rPr>
                <w:rFonts w:asciiTheme="minorHAnsi" w:hAnsiTheme="minorHAnsi" w:cstheme="minorHAnsi"/>
                <w:sz w:val="20"/>
                <w:szCs w:val="20"/>
              </w:rPr>
              <w:t xml:space="preserve">  </w:t>
            </w:r>
          </w:p>
          <w:p w14:paraId="1417C84C" w14:textId="77777777" w:rsidR="00CC1405" w:rsidRPr="008560EE" w:rsidRDefault="00CC1405">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Which authorities are directly concerned? </w:t>
            </w:r>
          </w:p>
          <w:p w14:paraId="6F6BC2C1" w14:textId="77777777" w:rsidR="00CC1405" w:rsidRPr="008560EE" w:rsidRDefault="00CC1405" w:rsidP="00D5733B">
            <w:pPr>
              <w:pStyle w:val="ListParagraph"/>
              <w:numPr>
                <w:ilvl w:val="0"/>
                <w:numId w:val="11"/>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Executive Authority </w:t>
            </w:r>
          </w:p>
          <w:p w14:paraId="141B5A54" w14:textId="77777777" w:rsidR="00CC1405" w:rsidRPr="008560EE" w:rsidRDefault="00CC1405" w:rsidP="00D5733B">
            <w:pPr>
              <w:pStyle w:val="ListParagraph"/>
              <w:numPr>
                <w:ilvl w:val="0"/>
                <w:numId w:val="11"/>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All border agencies</w:t>
            </w:r>
          </w:p>
          <w:p w14:paraId="786517DD" w14:textId="77777777" w:rsidR="00CC1405" w:rsidRPr="008560EE" w:rsidRDefault="00CC1405" w:rsidP="00D5733B">
            <w:pPr>
              <w:pStyle w:val="ListParagraph"/>
              <w:numPr>
                <w:ilvl w:val="0"/>
                <w:numId w:val="11"/>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Trade Authority</w:t>
            </w:r>
          </w:p>
          <w:p w14:paraId="595160D6" w14:textId="77777777" w:rsidR="00CC1405" w:rsidRPr="008560EE" w:rsidRDefault="00CC1405" w:rsidP="00D5733B">
            <w:pPr>
              <w:pStyle w:val="ListParagraph"/>
              <w:numPr>
                <w:ilvl w:val="0"/>
                <w:numId w:val="11"/>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Revenue Authority</w:t>
            </w:r>
          </w:p>
          <w:p w14:paraId="21FCCCC8" w14:textId="77777777" w:rsidR="00CC1405" w:rsidRPr="008560EE" w:rsidRDefault="00CC1405">
            <w:pPr>
              <w:keepNext/>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7A48E2BA" w14:textId="77777777" w:rsidR="00CC1405" w:rsidRPr="008560EE" w:rsidRDefault="00CC1405" w:rsidP="00D5733B">
            <w:pPr>
              <w:pStyle w:val="ListParagraph"/>
              <w:numPr>
                <w:ilvl w:val="0"/>
                <w:numId w:val="11"/>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Members shall publish the general trade-related information listed in the proposal</w:t>
            </w:r>
          </w:p>
          <w:p w14:paraId="2A12FCAB" w14:textId="77777777" w:rsidR="00D74BAD" w:rsidRPr="008560EE" w:rsidRDefault="00CC1405" w:rsidP="00D74BAD">
            <w:pPr>
              <w:pStyle w:val="ListParagraph"/>
              <w:numPr>
                <w:ilvl w:val="0"/>
                <w:numId w:val="11"/>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shall publish such information "promptly" and in a "non-discriminatory and easily accessible manner" that will allow other governments, traders and interested persons to become acquainted with them. </w:t>
            </w:r>
          </w:p>
          <w:p w14:paraId="592F041D" w14:textId="6688D2FC" w:rsidR="00D74BAD" w:rsidRPr="008560EE" w:rsidRDefault="00D74BAD" w:rsidP="00D74BAD">
            <w:pPr>
              <w:tabs>
                <w:tab w:val="left" w:pos="720"/>
              </w:tabs>
              <w:spacing w:after="120"/>
              <w:rPr>
                <w:rFonts w:asciiTheme="minorHAnsi" w:hAnsiTheme="minorHAnsi" w:cstheme="minorHAnsi"/>
                <w:sz w:val="2"/>
                <w:szCs w:val="20"/>
              </w:rPr>
            </w:pPr>
          </w:p>
        </w:tc>
      </w:tr>
    </w:tbl>
    <w:p w14:paraId="232F7610" w14:textId="5A2F1703" w:rsidR="008F0630" w:rsidRPr="008560EE" w:rsidRDefault="008F0630" w:rsidP="00832C6B">
      <w:pPr>
        <w:rPr>
          <w:rFonts w:asciiTheme="minorHAnsi" w:hAnsiTheme="minorHAnsi" w:cstheme="minorHAnsi"/>
          <w:b/>
          <w:sz w:val="20"/>
          <w:szCs w:val="20"/>
        </w:rPr>
      </w:pPr>
    </w:p>
    <w:p w14:paraId="5B92ACA6" w14:textId="77777777" w:rsidR="001D3A37" w:rsidRPr="008560EE" w:rsidRDefault="001D3A37" w:rsidP="00832C6B">
      <w:pPr>
        <w:rPr>
          <w:rFonts w:asciiTheme="minorHAnsi" w:hAnsiTheme="minorHAnsi" w:cstheme="minorHAnsi"/>
          <w:b/>
          <w:sz w:val="20"/>
          <w:szCs w:val="20"/>
        </w:rPr>
      </w:pPr>
    </w:p>
    <w:p w14:paraId="35DD6D2D" w14:textId="5443F67C" w:rsidR="006C34A0" w:rsidRPr="008560EE" w:rsidRDefault="006C34A0" w:rsidP="006C34A0">
      <w:pPr>
        <w:rPr>
          <w:rFonts w:asciiTheme="minorHAnsi" w:hAnsiTheme="minorHAnsi" w:cstheme="minorHAnsi"/>
          <w:b/>
          <w:sz w:val="20"/>
          <w:szCs w:val="20"/>
        </w:rPr>
      </w:pPr>
      <w:bookmarkStart w:id="9" w:name="_Hlk13494729"/>
      <w:r w:rsidRPr="008560EE">
        <w:rPr>
          <w:rFonts w:asciiTheme="minorHAnsi" w:hAnsiTheme="minorHAnsi" w:cstheme="minorHAnsi"/>
          <w:b/>
          <w:sz w:val="20"/>
          <w:szCs w:val="20"/>
        </w:rPr>
        <w:t xml:space="preserve">Examples of </w:t>
      </w:r>
      <w:r w:rsidR="002C117C" w:rsidRPr="008560EE">
        <w:rPr>
          <w:rFonts w:asciiTheme="minorHAnsi" w:hAnsiTheme="minorHAnsi" w:cstheme="minorHAnsi"/>
          <w:b/>
          <w:sz w:val="20"/>
          <w:szCs w:val="20"/>
        </w:rPr>
        <w:t>External Technical Assistance and Capacity Building</w:t>
      </w:r>
      <w:r w:rsidRPr="008560EE">
        <w:rPr>
          <w:rFonts w:asciiTheme="minorHAnsi" w:hAnsiTheme="minorHAnsi" w:cstheme="minorHAnsi"/>
          <w:b/>
          <w:sz w:val="20"/>
          <w:szCs w:val="20"/>
        </w:rPr>
        <w:t xml:space="preserve"> </w:t>
      </w:r>
      <w:r w:rsidR="002C117C" w:rsidRPr="008560EE">
        <w:rPr>
          <w:rFonts w:asciiTheme="minorHAnsi" w:hAnsiTheme="minorHAnsi" w:cstheme="minorHAnsi"/>
          <w:b/>
          <w:sz w:val="20"/>
          <w:szCs w:val="20"/>
        </w:rPr>
        <w:t xml:space="preserve">(TACB) </w:t>
      </w:r>
      <w:r w:rsidRPr="008560EE">
        <w:rPr>
          <w:rFonts w:asciiTheme="minorHAnsi" w:hAnsiTheme="minorHAnsi" w:cstheme="minorHAnsi"/>
          <w:b/>
          <w:sz w:val="20"/>
          <w:szCs w:val="20"/>
        </w:rPr>
        <w:t xml:space="preserve">from Member Notifications: BELIZE </w:t>
      </w:r>
    </w:p>
    <w:bookmarkEnd w:id="9"/>
    <w:p w14:paraId="06951464" w14:textId="0FC21AFF"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External Financial assistance to implement electronic version of Belize’s Customs tariffs and nomenclature and the electronic Customs Procedure Manual.</w:t>
      </w:r>
    </w:p>
    <w:p w14:paraId="1350C899" w14:textId="24925F7C"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Development of systems to safeguard and protect the authenticity of documents that are uploaded to avoid unauthorized use and manipulation.</w:t>
      </w:r>
    </w:p>
    <w:p w14:paraId="37D19080" w14:textId="3A9457D4"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Diagnostic study on the relevance of</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the import licensing regime by product</w:t>
      </w:r>
      <w:r w:rsidR="00AB5AC3" w:rsidRPr="008560EE">
        <w:rPr>
          <w:rFonts w:asciiTheme="minorHAnsi" w:hAnsiTheme="minorHAnsi" w:cstheme="minorHAnsi"/>
          <w:sz w:val="20"/>
          <w:szCs w:val="20"/>
        </w:rPr>
        <w:t xml:space="preserve"> </w:t>
      </w:r>
      <w:r w:rsidRPr="008560EE">
        <w:rPr>
          <w:rFonts w:asciiTheme="minorHAnsi" w:hAnsiTheme="minorHAnsi" w:cstheme="minorHAnsi"/>
          <w:sz w:val="20"/>
          <w:szCs w:val="20"/>
        </w:rPr>
        <w:t xml:space="preserve">categories, </w:t>
      </w:r>
      <w:proofErr w:type="gramStart"/>
      <w:r w:rsidRPr="008560EE">
        <w:rPr>
          <w:rFonts w:asciiTheme="minorHAnsi" w:hAnsiTheme="minorHAnsi" w:cstheme="minorHAnsi"/>
          <w:sz w:val="20"/>
          <w:szCs w:val="20"/>
        </w:rPr>
        <w:t>so as to</w:t>
      </w:r>
      <w:proofErr w:type="gramEnd"/>
      <w:r w:rsidRPr="008560EE">
        <w:rPr>
          <w:rFonts w:asciiTheme="minorHAnsi" w:hAnsiTheme="minorHAnsi" w:cstheme="minorHAnsi"/>
          <w:sz w:val="20"/>
          <w:szCs w:val="20"/>
        </w:rPr>
        <w:t xml:space="preserve"> provide the scope</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for a modern policy/legal framework.</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Legal aid is required to proceed.</w:t>
      </w:r>
    </w:p>
    <w:p w14:paraId="5774A7CC" w14:textId="1D25BEE8"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Develop a trade portal requiring a</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functioning website for the Directorate</w:t>
      </w:r>
      <w:r w:rsidR="00AB5AC3" w:rsidRPr="008560EE">
        <w:rPr>
          <w:rFonts w:asciiTheme="minorHAnsi" w:hAnsiTheme="minorHAnsi" w:cstheme="minorHAnsi"/>
          <w:sz w:val="20"/>
          <w:szCs w:val="20"/>
        </w:rPr>
        <w:t xml:space="preserve"> </w:t>
      </w:r>
      <w:r w:rsidRPr="008560EE">
        <w:rPr>
          <w:rFonts w:asciiTheme="minorHAnsi" w:hAnsiTheme="minorHAnsi" w:cstheme="minorHAnsi"/>
          <w:sz w:val="20"/>
          <w:szCs w:val="20"/>
        </w:rPr>
        <w:t>General for Foreign Trade.</w:t>
      </w:r>
    </w:p>
    <w:p w14:paraId="1D2C831C" w14:textId="60854FF3"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Technical assistance to assess current</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infrastructure and recommendations</w:t>
      </w:r>
      <w:r w:rsidR="00AB5AC3" w:rsidRPr="008560EE">
        <w:rPr>
          <w:rFonts w:asciiTheme="minorHAnsi" w:hAnsiTheme="minorHAnsi" w:cstheme="minorHAnsi"/>
          <w:sz w:val="20"/>
          <w:szCs w:val="20"/>
        </w:rPr>
        <w:t xml:space="preserve"> </w:t>
      </w:r>
      <w:r w:rsidRPr="008560EE">
        <w:rPr>
          <w:rFonts w:asciiTheme="minorHAnsi" w:hAnsiTheme="minorHAnsi" w:cstheme="minorHAnsi"/>
          <w:sz w:val="20"/>
          <w:szCs w:val="20"/>
        </w:rPr>
        <w:t>for the development and</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implementation of an electronic trade</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management information system.</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Assistance should be inclusive of</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equipment and requisite training at all</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levels.</w:t>
      </w:r>
    </w:p>
    <w:p w14:paraId="1A0E16D1" w14:textId="793A69F4"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External financial and technical</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assistance for a comprehensive</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information system for BAHA which will</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allow for electronic transactions and</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information sharing.</w:t>
      </w:r>
    </w:p>
    <w:p w14:paraId="26B6E366" w14:textId="334C20B4"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External financial and technical</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assistance for the review and drafting</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of Sanitary and Phytosanitary</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regulations and bills.</w:t>
      </w:r>
    </w:p>
    <w:p w14:paraId="05C53052" w14:textId="18B16D20" w:rsidR="006C34A0"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Technical assistance to ensure that the</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policy for the provision of trade and</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trade related information is in line with</w:t>
      </w:r>
      <w:r w:rsidR="001D3A37" w:rsidRPr="008560EE">
        <w:rPr>
          <w:rFonts w:asciiTheme="minorHAnsi" w:hAnsiTheme="minorHAnsi" w:cstheme="minorHAnsi"/>
          <w:sz w:val="20"/>
          <w:szCs w:val="20"/>
        </w:rPr>
        <w:t xml:space="preserve"> G</w:t>
      </w:r>
      <w:r w:rsidRPr="008560EE">
        <w:rPr>
          <w:rFonts w:asciiTheme="minorHAnsi" w:hAnsiTheme="minorHAnsi" w:cstheme="minorHAnsi"/>
          <w:sz w:val="20"/>
          <w:szCs w:val="20"/>
        </w:rPr>
        <w:t>overnment policies and regulations.</w:t>
      </w:r>
    </w:p>
    <w:p w14:paraId="45163E60" w14:textId="24F63EFD" w:rsidR="005C182E" w:rsidRPr="008560EE" w:rsidRDefault="006C34A0"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Technical assistance needed to design</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a communications framework that</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meets the needs of BAHA and its</w:t>
      </w:r>
      <w:r w:rsidR="001D3A37" w:rsidRPr="008560EE">
        <w:rPr>
          <w:rFonts w:asciiTheme="minorHAnsi" w:hAnsiTheme="minorHAnsi" w:cstheme="minorHAnsi"/>
          <w:sz w:val="20"/>
          <w:szCs w:val="20"/>
        </w:rPr>
        <w:t xml:space="preserve"> </w:t>
      </w:r>
      <w:r w:rsidRPr="008560EE">
        <w:rPr>
          <w:rFonts w:asciiTheme="minorHAnsi" w:hAnsiTheme="minorHAnsi" w:cstheme="minorHAnsi"/>
          <w:sz w:val="20"/>
          <w:szCs w:val="20"/>
        </w:rPr>
        <w:t>stakeholders.</w:t>
      </w:r>
    </w:p>
    <w:p w14:paraId="09CD27C1" w14:textId="28C91AD1" w:rsidR="001D3A37" w:rsidRPr="008560EE" w:rsidRDefault="001D3A37"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Training and IT development/advancement.</w:t>
      </w:r>
    </w:p>
    <w:p w14:paraId="15DB2BDB" w14:textId="24EC6D0B" w:rsidR="001D3A37" w:rsidRPr="008560EE" w:rsidRDefault="001D3A37" w:rsidP="00A30EC6">
      <w:pPr>
        <w:pStyle w:val="ListParagraph"/>
        <w:numPr>
          <w:ilvl w:val="0"/>
          <w:numId w:val="88"/>
        </w:numPr>
        <w:rPr>
          <w:rFonts w:asciiTheme="minorHAnsi" w:hAnsiTheme="minorHAnsi" w:cstheme="minorHAnsi"/>
          <w:sz w:val="20"/>
          <w:szCs w:val="20"/>
        </w:rPr>
      </w:pPr>
      <w:r w:rsidRPr="008560EE">
        <w:rPr>
          <w:rFonts w:asciiTheme="minorHAnsi" w:hAnsiTheme="minorHAnsi" w:cstheme="minorHAnsi"/>
          <w:sz w:val="20"/>
          <w:szCs w:val="20"/>
        </w:rPr>
        <w:t>Technical and financial assistance to develop and implement a wide-area network for BAHA.</w:t>
      </w:r>
    </w:p>
    <w:p w14:paraId="6F87A188" w14:textId="13DA298D" w:rsidR="001D3A37" w:rsidRPr="008560EE" w:rsidRDefault="001D3A37" w:rsidP="001D3A37">
      <w:pPr>
        <w:rPr>
          <w:rFonts w:asciiTheme="minorHAnsi" w:hAnsiTheme="minorHAnsi" w:cstheme="minorHAnsi"/>
          <w:sz w:val="20"/>
          <w:szCs w:val="20"/>
        </w:rPr>
      </w:pPr>
    </w:p>
    <w:p w14:paraId="6420E533" w14:textId="77777777" w:rsidR="006806C2" w:rsidRPr="008560EE" w:rsidRDefault="006806C2" w:rsidP="00AF4FBD">
      <w:pPr>
        <w:rPr>
          <w:rFonts w:asciiTheme="minorHAnsi" w:hAnsiTheme="minorHAnsi" w:cstheme="minorHAnsi"/>
          <w:b/>
          <w:sz w:val="20"/>
          <w:szCs w:val="20"/>
        </w:rPr>
      </w:pPr>
    </w:p>
    <w:p w14:paraId="42896841" w14:textId="77777777" w:rsidR="006806C2" w:rsidRPr="008560EE" w:rsidRDefault="006806C2" w:rsidP="00AF4FBD">
      <w:pPr>
        <w:rPr>
          <w:rFonts w:asciiTheme="minorHAnsi" w:hAnsiTheme="minorHAnsi" w:cstheme="minorHAnsi"/>
          <w:b/>
          <w:sz w:val="20"/>
          <w:szCs w:val="20"/>
        </w:rPr>
      </w:pPr>
    </w:p>
    <w:p w14:paraId="145397B9" w14:textId="77777777" w:rsidR="006806C2" w:rsidRPr="008560EE" w:rsidRDefault="006806C2" w:rsidP="00AF4FBD">
      <w:pPr>
        <w:rPr>
          <w:rFonts w:asciiTheme="minorHAnsi" w:hAnsiTheme="minorHAnsi" w:cstheme="minorHAnsi"/>
          <w:b/>
          <w:sz w:val="20"/>
          <w:szCs w:val="20"/>
        </w:rPr>
      </w:pPr>
    </w:p>
    <w:p w14:paraId="4C7C8772" w14:textId="77777777" w:rsidR="006806C2" w:rsidRPr="008560EE" w:rsidRDefault="006806C2" w:rsidP="00AF4FBD">
      <w:pPr>
        <w:rPr>
          <w:rFonts w:asciiTheme="minorHAnsi" w:hAnsiTheme="minorHAnsi" w:cstheme="minorHAnsi"/>
          <w:b/>
          <w:sz w:val="20"/>
          <w:szCs w:val="20"/>
        </w:rPr>
      </w:pPr>
    </w:p>
    <w:p w14:paraId="1E76AF0D" w14:textId="77777777" w:rsidR="006806C2" w:rsidRPr="008560EE" w:rsidRDefault="006806C2" w:rsidP="00AF4FBD">
      <w:pPr>
        <w:rPr>
          <w:rFonts w:asciiTheme="minorHAnsi" w:hAnsiTheme="minorHAnsi" w:cstheme="minorHAnsi"/>
          <w:b/>
          <w:sz w:val="20"/>
          <w:szCs w:val="20"/>
        </w:rPr>
      </w:pPr>
    </w:p>
    <w:p w14:paraId="736010CC" w14:textId="77777777" w:rsidR="00AB5AC3" w:rsidRPr="008560EE" w:rsidRDefault="00AB5AC3" w:rsidP="00AF4FBD">
      <w:pPr>
        <w:rPr>
          <w:rFonts w:asciiTheme="minorHAnsi" w:hAnsiTheme="minorHAnsi" w:cstheme="minorHAnsi"/>
          <w:b/>
          <w:sz w:val="20"/>
          <w:szCs w:val="20"/>
        </w:rPr>
      </w:pPr>
    </w:p>
    <w:p w14:paraId="626B391A" w14:textId="77777777" w:rsidR="00AB5AC3" w:rsidRPr="008560EE" w:rsidRDefault="00AB5AC3" w:rsidP="00AF4FBD">
      <w:pPr>
        <w:rPr>
          <w:rFonts w:asciiTheme="minorHAnsi" w:hAnsiTheme="minorHAnsi" w:cstheme="minorHAnsi"/>
          <w:b/>
          <w:sz w:val="20"/>
          <w:szCs w:val="20"/>
        </w:rPr>
      </w:pPr>
    </w:p>
    <w:p w14:paraId="6C0A6BB4" w14:textId="477158DF" w:rsidR="00AF4FBD" w:rsidRPr="008560EE" w:rsidRDefault="00AF4FBD" w:rsidP="00AF4FBD">
      <w:pPr>
        <w:rPr>
          <w:rFonts w:asciiTheme="minorHAnsi" w:hAnsiTheme="minorHAnsi" w:cstheme="minorHAnsi"/>
          <w:b/>
          <w:sz w:val="20"/>
          <w:szCs w:val="20"/>
        </w:rPr>
      </w:pPr>
      <w:r w:rsidRPr="008560EE">
        <w:rPr>
          <w:rFonts w:asciiTheme="minorHAnsi" w:hAnsiTheme="minorHAnsi" w:cstheme="minorHAnsi"/>
          <w:b/>
          <w:sz w:val="20"/>
          <w:szCs w:val="20"/>
        </w:rPr>
        <w:lastRenderedPageBreak/>
        <w:t xml:space="preserve">Examples of </w:t>
      </w:r>
      <w:r w:rsidR="002C117C" w:rsidRPr="008560EE">
        <w:rPr>
          <w:rFonts w:asciiTheme="minorHAnsi" w:hAnsiTheme="minorHAnsi" w:cstheme="minorHAnsi"/>
          <w:b/>
          <w:sz w:val="20"/>
          <w:szCs w:val="20"/>
        </w:rPr>
        <w:t>TACB</w:t>
      </w:r>
      <w:r w:rsidRPr="008560EE">
        <w:rPr>
          <w:rFonts w:asciiTheme="minorHAnsi" w:hAnsiTheme="minorHAnsi" w:cstheme="minorHAnsi"/>
          <w:b/>
          <w:sz w:val="20"/>
          <w:szCs w:val="20"/>
        </w:rPr>
        <w:t xml:space="preserve"> from Member Notifications: FIJI</w:t>
      </w:r>
    </w:p>
    <w:p w14:paraId="47DBABB7" w14:textId="77777777" w:rsidR="000B512F" w:rsidRPr="008560EE" w:rsidRDefault="00AF4FBD" w:rsidP="00A30EC6">
      <w:pPr>
        <w:pStyle w:val="ListParagraph"/>
        <w:numPr>
          <w:ilvl w:val="0"/>
          <w:numId w:val="111"/>
        </w:numPr>
        <w:rPr>
          <w:rFonts w:asciiTheme="minorHAnsi" w:hAnsiTheme="minorHAnsi" w:cstheme="minorHAnsi"/>
          <w:sz w:val="20"/>
          <w:szCs w:val="20"/>
        </w:rPr>
      </w:pPr>
      <w:r w:rsidRPr="008560EE">
        <w:rPr>
          <w:rFonts w:asciiTheme="minorHAnsi" w:hAnsiTheme="minorHAnsi" w:cstheme="minorHAnsi"/>
          <w:sz w:val="20"/>
          <w:szCs w:val="20"/>
        </w:rPr>
        <w:t>Legal/Policy:</w:t>
      </w:r>
      <w:r w:rsidR="009E0A6B" w:rsidRPr="008560EE">
        <w:rPr>
          <w:rFonts w:asciiTheme="minorHAnsi" w:hAnsiTheme="minorHAnsi" w:cstheme="minorHAnsi"/>
          <w:sz w:val="20"/>
          <w:szCs w:val="20"/>
        </w:rPr>
        <w:t xml:space="preserve"> </w:t>
      </w:r>
      <w:r w:rsidRPr="008560EE">
        <w:rPr>
          <w:rFonts w:asciiTheme="minorHAnsi" w:hAnsiTheme="minorHAnsi" w:cstheme="minorHAnsi"/>
          <w:sz w:val="20"/>
          <w:szCs w:val="20"/>
        </w:rPr>
        <w:t>Technical expertise to develop user friendly publications. Technical expertise in translating information in other 2 official languages.</w:t>
      </w:r>
    </w:p>
    <w:p w14:paraId="446A3ECC" w14:textId="77777777" w:rsidR="000B512F" w:rsidRPr="008560EE" w:rsidRDefault="00AF4FBD" w:rsidP="00A30EC6">
      <w:pPr>
        <w:pStyle w:val="ListParagraph"/>
        <w:numPr>
          <w:ilvl w:val="0"/>
          <w:numId w:val="111"/>
        </w:numPr>
        <w:rPr>
          <w:rFonts w:asciiTheme="minorHAnsi" w:hAnsiTheme="minorHAnsi" w:cstheme="minorHAnsi"/>
          <w:sz w:val="20"/>
          <w:szCs w:val="20"/>
        </w:rPr>
      </w:pPr>
      <w:r w:rsidRPr="008560EE">
        <w:rPr>
          <w:rFonts w:asciiTheme="minorHAnsi" w:hAnsiTheme="minorHAnsi" w:cstheme="minorHAnsi"/>
          <w:sz w:val="20"/>
          <w:szCs w:val="20"/>
        </w:rPr>
        <w:t>Procedures: Assistance is required to review the range of publications produced by border</w:t>
      </w:r>
      <w:r w:rsidR="000B512F" w:rsidRPr="008560EE">
        <w:rPr>
          <w:rFonts w:asciiTheme="minorHAnsi" w:hAnsiTheme="minorHAnsi" w:cstheme="minorHAnsi"/>
          <w:sz w:val="20"/>
          <w:szCs w:val="20"/>
        </w:rPr>
        <w:t xml:space="preserve"> </w:t>
      </w:r>
      <w:r w:rsidRPr="008560EE">
        <w:rPr>
          <w:rFonts w:asciiTheme="minorHAnsi" w:hAnsiTheme="minorHAnsi" w:cstheme="minorHAnsi"/>
          <w:sz w:val="20"/>
          <w:szCs w:val="20"/>
        </w:rPr>
        <w:t>agencies and develop more formal procedures in order to publish trade related information in easily accessible manner and to provide measures to ensure that relevant agency staffs are aware of the obligation.</w:t>
      </w:r>
    </w:p>
    <w:p w14:paraId="1CCCE978" w14:textId="52C40114" w:rsidR="00AF4FBD" w:rsidRPr="008560EE" w:rsidRDefault="00AF4FBD" w:rsidP="00A30EC6">
      <w:pPr>
        <w:pStyle w:val="ListParagraph"/>
        <w:numPr>
          <w:ilvl w:val="0"/>
          <w:numId w:val="111"/>
        </w:numPr>
        <w:rPr>
          <w:rFonts w:asciiTheme="minorHAnsi" w:hAnsiTheme="minorHAnsi" w:cstheme="minorHAnsi"/>
          <w:sz w:val="20"/>
          <w:szCs w:val="20"/>
        </w:rPr>
      </w:pPr>
      <w:r w:rsidRPr="008560EE">
        <w:rPr>
          <w:rFonts w:asciiTheme="minorHAnsi" w:hAnsiTheme="minorHAnsi" w:cstheme="minorHAnsi"/>
          <w:sz w:val="20"/>
          <w:szCs w:val="20"/>
        </w:rPr>
        <w:t>Human Resources/Training: Training of all relevant border agency Officials to have better understanding of Fiji's international obligations, relevant domestic laws and roles and responsibilities of other border agencies to facilitate trade. The training will also include identification of type of information that the agencies need to publish.</w:t>
      </w:r>
    </w:p>
    <w:p w14:paraId="3C1F3B2E" w14:textId="14BC3714" w:rsidR="00AF4FBD" w:rsidRPr="008560EE" w:rsidRDefault="00AF4FBD" w:rsidP="00A30EC6">
      <w:pPr>
        <w:pStyle w:val="ListParagraph"/>
        <w:numPr>
          <w:ilvl w:val="0"/>
          <w:numId w:val="111"/>
        </w:numPr>
        <w:rPr>
          <w:rFonts w:asciiTheme="minorHAnsi" w:hAnsiTheme="minorHAnsi" w:cstheme="minorHAnsi"/>
          <w:sz w:val="20"/>
          <w:szCs w:val="20"/>
        </w:rPr>
      </w:pPr>
      <w:r w:rsidRPr="008560EE">
        <w:rPr>
          <w:rFonts w:asciiTheme="minorHAnsi" w:hAnsiTheme="minorHAnsi" w:cstheme="minorHAnsi"/>
          <w:sz w:val="20"/>
          <w:szCs w:val="20"/>
        </w:rPr>
        <w:t>ICT:</w:t>
      </w:r>
      <w:r w:rsidR="000B512F" w:rsidRPr="008560EE">
        <w:rPr>
          <w:rFonts w:asciiTheme="minorHAnsi" w:hAnsiTheme="minorHAnsi" w:cstheme="minorHAnsi"/>
          <w:sz w:val="20"/>
          <w:szCs w:val="20"/>
        </w:rPr>
        <w:t xml:space="preserve"> </w:t>
      </w:r>
      <w:r w:rsidRPr="008560EE">
        <w:rPr>
          <w:rFonts w:asciiTheme="minorHAnsi" w:hAnsiTheme="minorHAnsi" w:cstheme="minorHAnsi"/>
          <w:sz w:val="20"/>
          <w:szCs w:val="20"/>
        </w:rPr>
        <w:t>To develop user friendly websites where all relevant information could be found easily. Capacitate other border agencies with ICT systems.</w:t>
      </w:r>
    </w:p>
    <w:p w14:paraId="081ECCD0" w14:textId="77777777" w:rsidR="00B67D67" w:rsidRPr="008560EE" w:rsidRDefault="00B67D67" w:rsidP="004019B1">
      <w:pPr>
        <w:rPr>
          <w:rFonts w:asciiTheme="minorHAnsi" w:hAnsiTheme="minorHAnsi" w:cstheme="minorHAnsi"/>
          <w:sz w:val="20"/>
          <w:szCs w:val="20"/>
        </w:rPr>
      </w:pPr>
    </w:p>
    <w:p w14:paraId="7876AD61" w14:textId="7521CFB2" w:rsidR="004019B1" w:rsidRPr="008560EE" w:rsidRDefault="004019B1" w:rsidP="004019B1">
      <w:pPr>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JAMAICA</w:t>
      </w:r>
    </w:p>
    <w:p w14:paraId="04C5D93E" w14:textId="54117258" w:rsidR="004019B1" w:rsidRPr="008560EE" w:rsidRDefault="004019B1" w:rsidP="000B512F">
      <w:pPr>
        <w:rPr>
          <w:rFonts w:asciiTheme="minorHAnsi" w:hAnsiTheme="minorHAnsi" w:cstheme="minorHAnsi"/>
          <w:sz w:val="20"/>
          <w:szCs w:val="20"/>
        </w:rPr>
      </w:pPr>
      <w:r w:rsidRPr="008560EE">
        <w:rPr>
          <w:rFonts w:asciiTheme="minorHAnsi" w:hAnsiTheme="minorHAnsi" w:cstheme="minorHAnsi"/>
          <w:sz w:val="20"/>
          <w:szCs w:val="20"/>
        </w:rPr>
        <w:t xml:space="preserve">Technical Assistance and Capacity Building </w:t>
      </w:r>
      <w:r w:rsidR="002C117C" w:rsidRPr="008560EE">
        <w:rPr>
          <w:rFonts w:asciiTheme="minorHAnsi" w:hAnsiTheme="minorHAnsi" w:cstheme="minorHAnsi"/>
          <w:sz w:val="20"/>
          <w:szCs w:val="20"/>
        </w:rPr>
        <w:t>TACB</w:t>
      </w:r>
      <w:r w:rsidRPr="008560EE">
        <w:rPr>
          <w:rFonts w:asciiTheme="minorHAnsi" w:hAnsiTheme="minorHAnsi" w:cstheme="minorHAnsi"/>
          <w:sz w:val="20"/>
          <w:szCs w:val="20"/>
        </w:rPr>
        <w:t xml:space="preserve"> supported is required to:</w:t>
      </w:r>
    </w:p>
    <w:p w14:paraId="352BDBEB" w14:textId="48BFF0F0" w:rsidR="004019B1"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Review existing legislation;</w:t>
      </w:r>
    </w:p>
    <w:p w14:paraId="1FBF70DD" w14:textId="403F8628" w:rsidR="004019B1"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Identify and allocate resources to ensure timely publication;</w:t>
      </w:r>
    </w:p>
    <w:p w14:paraId="4E2FF5A0" w14:textId="5CD60B8E" w:rsidR="004019B1"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Develop and implement change management programmes in the public sector to effectively disseminate information;</w:t>
      </w:r>
    </w:p>
    <w:p w14:paraId="45C43591" w14:textId="6CAC6871" w:rsidR="004019B1"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Develop public education content and campaigns, and develop standard operating procedures (SOP);</w:t>
      </w:r>
    </w:p>
    <w:p w14:paraId="2757A122" w14:textId="50AEBC55" w:rsidR="004019B1"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Setup the central body to monitor and coordinate the dissemination of information, as well as the adoption of best practices;</w:t>
      </w:r>
    </w:p>
    <w:p w14:paraId="67CD6AB1" w14:textId="1ACF65EB" w:rsidR="004019B1"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Train personnel;</w:t>
      </w:r>
    </w:p>
    <w:p w14:paraId="078EE365" w14:textId="71109C01" w:rsidR="004019B1"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Develop competencies of relevant units responsible for publication of information;</w:t>
      </w:r>
    </w:p>
    <w:p w14:paraId="1EF2E9C1" w14:textId="4254CB90" w:rsidR="006C34A0" w:rsidRPr="008560EE" w:rsidRDefault="004019B1"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Provide ICT infrastructure, including website development and agency linkages.</w:t>
      </w:r>
    </w:p>
    <w:p w14:paraId="04C9CB15" w14:textId="7E402140" w:rsidR="004019B1" w:rsidRPr="008560EE" w:rsidRDefault="004019B1" w:rsidP="004019B1">
      <w:pPr>
        <w:rPr>
          <w:rFonts w:asciiTheme="minorHAnsi" w:hAnsiTheme="minorHAnsi" w:cstheme="minorHAnsi"/>
          <w:b/>
          <w:sz w:val="20"/>
          <w:szCs w:val="20"/>
        </w:rPr>
      </w:pPr>
    </w:p>
    <w:p w14:paraId="7B4A0B5C" w14:textId="4CF6CF93" w:rsidR="009C1240" w:rsidRPr="008560EE" w:rsidRDefault="009C1240" w:rsidP="009C1240">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NIGERIA</w:t>
      </w:r>
    </w:p>
    <w:p w14:paraId="420CE2CC" w14:textId="51BFC061"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 xml:space="preserve">Support and proper guidance on availability of documents required </w:t>
      </w:r>
      <w:r w:rsidR="00C61820" w:rsidRPr="008560EE">
        <w:rPr>
          <w:rFonts w:asciiTheme="minorHAnsi" w:hAnsiTheme="minorHAnsi" w:cstheme="minorHAnsi"/>
          <w:sz w:val="20"/>
          <w:szCs w:val="20"/>
        </w:rPr>
        <w:t>by regulatory</w:t>
      </w:r>
      <w:r w:rsidRPr="008560EE">
        <w:rPr>
          <w:rFonts w:asciiTheme="minorHAnsi" w:hAnsiTheme="minorHAnsi" w:cstheme="minorHAnsi"/>
          <w:sz w:val="20"/>
          <w:szCs w:val="20"/>
        </w:rPr>
        <w:t xml:space="preserve"> agencies for </w:t>
      </w:r>
      <w:r w:rsidR="00C61820" w:rsidRPr="008560EE">
        <w:rPr>
          <w:rFonts w:asciiTheme="minorHAnsi" w:hAnsiTheme="minorHAnsi" w:cstheme="minorHAnsi"/>
          <w:sz w:val="20"/>
          <w:szCs w:val="20"/>
        </w:rPr>
        <w:t>international trade</w:t>
      </w:r>
      <w:r w:rsidRPr="008560EE">
        <w:rPr>
          <w:rFonts w:asciiTheme="minorHAnsi" w:hAnsiTheme="minorHAnsi" w:cstheme="minorHAnsi"/>
          <w:sz w:val="20"/>
          <w:szCs w:val="20"/>
        </w:rPr>
        <w:t xml:space="preserve"> operations, as well as </w:t>
      </w:r>
      <w:r w:rsidR="00C61820" w:rsidRPr="008560EE">
        <w:rPr>
          <w:rFonts w:asciiTheme="minorHAnsi" w:hAnsiTheme="minorHAnsi" w:cstheme="minorHAnsi"/>
          <w:sz w:val="20"/>
          <w:szCs w:val="20"/>
        </w:rPr>
        <w:t>the relevant</w:t>
      </w:r>
      <w:r w:rsidRPr="008560EE">
        <w:rPr>
          <w:rFonts w:asciiTheme="minorHAnsi" w:hAnsiTheme="minorHAnsi" w:cstheme="minorHAnsi"/>
          <w:sz w:val="20"/>
          <w:szCs w:val="20"/>
        </w:rPr>
        <w:t xml:space="preserve"> documentary procedures.</w:t>
      </w:r>
    </w:p>
    <w:p w14:paraId="733A583D" w14:textId="34D3FB82"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 xml:space="preserve">Support and proper guidance </w:t>
      </w:r>
      <w:r w:rsidR="00C61820" w:rsidRPr="008560EE">
        <w:rPr>
          <w:rFonts w:asciiTheme="minorHAnsi" w:hAnsiTheme="minorHAnsi" w:cstheme="minorHAnsi"/>
          <w:sz w:val="20"/>
          <w:szCs w:val="20"/>
        </w:rPr>
        <w:t>on availability</w:t>
      </w:r>
      <w:r w:rsidRPr="008560EE">
        <w:rPr>
          <w:rFonts w:asciiTheme="minorHAnsi" w:hAnsiTheme="minorHAnsi" w:cstheme="minorHAnsi"/>
          <w:sz w:val="20"/>
          <w:szCs w:val="20"/>
        </w:rPr>
        <w:t xml:space="preserve"> of forms required </w:t>
      </w:r>
      <w:r w:rsidR="00C61820" w:rsidRPr="008560EE">
        <w:rPr>
          <w:rFonts w:asciiTheme="minorHAnsi" w:hAnsiTheme="minorHAnsi" w:cstheme="minorHAnsi"/>
          <w:sz w:val="20"/>
          <w:szCs w:val="20"/>
        </w:rPr>
        <w:t>by regulatory</w:t>
      </w:r>
      <w:r w:rsidRPr="008560EE">
        <w:rPr>
          <w:rFonts w:asciiTheme="minorHAnsi" w:hAnsiTheme="minorHAnsi" w:cstheme="minorHAnsi"/>
          <w:sz w:val="20"/>
          <w:szCs w:val="20"/>
        </w:rPr>
        <w:t xml:space="preserve"> agencies for </w:t>
      </w:r>
      <w:r w:rsidR="00C61820" w:rsidRPr="008560EE">
        <w:rPr>
          <w:rFonts w:asciiTheme="minorHAnsi" w:hAnsiTheme="minorHAnsi" w:cstheme="minorHAnsi"/>
          <w:sz w:val="20"/>
          <w:szCs w:val="20"/>
        </w:rPr>
        <w:t>international trade</w:t>
      </w:r>
      <w:r w:rsidRPr="008560EE">
        <w:rPr>
          <w:rFonts w:asciiTheme="minorHAnsi" w:hAnsiTheme="minorHAnsi" w:cstheme="minorHAnsi"/>
          <w:sz w:val="20"/>
          <w:szCs w:val="20"/>
        </w:rPr>
        <w:t xml:space="preserve"> operations.</w:t>
      </w:r>
    </w:p>
    <w:p w14:paraId="6C764DDC" w14:textId="6C60F2A9"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 xml:space="preserve">Training on online processes </w:t>
      </w:r>
      <w:r w:rsidR="00C61820" w:rsidRPr="008560EE">
        <w:rPr>
          <w:rFonts w:asciiTheme="minorHAnsi" w:hAnsiTheme="minorHAnsi" w:cstheme="minorHAnsi"/>
          <w:sz w:val="20"/>
          <w:szCs w:val="20"/>
        </w:rPr>
        <w:t>and procedures</w:t>
      </w:r>
      <w:r w:rsidRPr="008560EE">
        <w:rPr>
          <w:rFonts w:asciiTheme="minorHAnsi" w:hAnsiTheme="minorHAnsi" w:cstheme="minorHAnsi"/>
          <w:sz w:val="20"/>
          <w:szCs w:val="20"/>
        </w:rPr>
        <w:t>.</w:t>
      </w:r>
    </w:p>
    <w:p w14:paraId="1195F21A" w14:textId="7BD021DC"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Upgrading of specialized Trade Portal</w:t>
      </w:r>
    </w:p>
    <w:p w14:paraId="3ABC03DD" w14:textId="173877E4"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 xml:space="preserve">Support to expand Customs </w:t>
      </w:r>
      <w:r w:rsidR="00C61820" w:rsidRPr="008560EE">
        <w:rPr>
          <w:rFonts w:asciiTheme="minorHAnsi" w:hAnsiTheme="minorHAnsi" w:cstheme="minorHAnsi"/>
          <w:sz w:val="20"/>
          <w:szCs w:val="20"/>
        </w:rPr>
        <w:t>Website and</w:t>
      </w:r>
      <w:r w:rsidRPr="008560EE">
        <w:rPr>
          <w:rFonts w:asciiTheme="minorHAnsi" w:hAnsiTheme="minorHAnsi" w:cstheme="minorHAnsi"/>
          <w:sz w:val="20"/>
          <w:szCs w:val="20"/>
        </w:rPr>
        <w:t xml:space="preserve"> other trade agencies to </w:t>
      </w:r>
      <w:r w:rsidR="00C61820" w:rsidRPr="008560EE">
        <w:rPr>
          <w:rFonts w:asciiTheme="minorHAnsi" w:hAnsiTheme="minorHAnsi" w:cstheme="minorHAnsi"/>
          <w:sz w:val="20"/>
          <w:szCs w:val="20"/>
        </w:rPr>
        <w:t>publish all</w:t>
      </w:r>
      <w:r w:rsidRPr="008560EE">
        <w:rPr>
          <w:rFonts w:asciiTheme="minorHAnsi" w:hAnsiTheme="minorHAnsi" w:cstheme="minorHAnsi"/>
          <w:sz w:val="20"/>
          <w:szCs w:val="20"/>
        </w:rPr>
        <w:t xml:space="preserve"> information related to trade.</w:t>
      </w:r>
    </w:p>
    <w:p w14:paraId="2B55C045" w14:textId="10A460CB"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 xml:space="preserve">Support to establish database </w:t>
      </w:r>
      <w:r w:rsidR="00C61820" w:rsidRPr="008560EE">
        <w:rPr>
          <w:rFonts w:asciiTheme="minorHAnsi" w:hAnsiTheme="minorHAnsi" w:cstheme="minorHAnsi"/>
          <w:sz w:val="20"/>
          <w:szCs w:val="20"/>
        </w:rPr>
        <w:t>to improve</w:t>
      </w:r>
      <w:r w:rsidRPr="008560EE">
        <w:rPr>
          <w:rFonts w:asciiTheme="minorHAnsi" w:hAnsiTheme="minorHAnsi" w:cstheme="minorHAnsi"/>
          <w:sz w:val="20"/>
          <w:szCs w:val="20"/>
        </w:rPr>
        <w:t xml:space="preserve"> the low access of </w:t>
      </w:r>
      <w:r w:rsidR="00C61820" w:rsidRPr="008560EE">
        <w:rPr>
          <w:rFonts w:asciiTheme="minorHAnsi" w:hAnsiTheme="minorHAnsi" w:cstheme="minorHAnsi"/>
          <w:sz w:val="20"/>
          <w:szCs w:val="20"/>
        </w:rPr>
        <w:t>business and</w:t>
      </w:r>
      <w:r w:rsidRPr="008560EE">
        <w:rPr>
          <w:rFonts w:asciiTheme="minorHAnsi" w:hAnsiTheme="minorHAnsi" w:cstheme="minorHAnsi"/>
          <w:sz w:val="20"/>
          <w:szCs w:val="20"/>
        </w:rPr>
        <w:t xml:space="preserve"> private sector to existing trade</w:t>
      </w:r>
    </w:p>
    <w:p w14:paraId="13BDED50" w14:textId="77777777"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information and complaints.</w:t>
      </w:r>
    </w:p>
    <w:p w14:paraId="3386137E" w14:textId="5E906269" w:rsidR="009C1240" w:rsidRPr="008560EE" w:rsidRDefault="009C1240" w:rsidP="00A30EC6">
      <w:pPr>
        <w:pStyle w:val="ListParagraph"/>
        <w:numPr>
          <w:ilvl w:val="0"/>
          <w:numId w:val="133"/>
        </w:numPr>
        <w:rPr>
          <w:rFonts w:asciiTheme="minorHAnsi" w:hAnsiTheme="minorHAnsi" w:cstheme="minorHAnsi"/>
          <w:sz w:val="20"/>
          <w:szCs w:val="20"/>
        </w:rPr>
      </w:pPr>
      <w:r w:rsidRPr="008560EE">
        <w:rPr>
          <w:rFonts w:asciiTheme="minorHAnsi" w:hAnsiTheme="minorHAnsi" w:cstheme="minorHAnsi"/>
          <w:sz w:val="20"/>
          <w:szCs w:val="20"/>
        </w:rPr>
        <w:t xml:space="preserve">Analytical basis for the </w:t>
      </w:r>
      <w:r w:rsidR="00C61820" w:rsidRPr="008560EE">
        <w:rPr>
          <w:rFonts w:asciiTheme="minorHAnsi" w:hAnsiTheme="minorHAnsi" w:cstheme="minorHAnsi"/>
          <w:sz w:val="20"/>
          <w:szCs w:val="20"/>
        </w:rPr>
        <w:t>streamlining and</w:t>
      </w:r>
      <w:r w:rsidRPr="008560EE">
        <w:rPr>
          <w:rFonts w:asciiTheme="minorHAnsi" w:hAnsiTheme="minorHAnsi" w:cstheme="minorHAnsi"/>
          <w:sz w:val="20"/>
          <w:szCs w:val="20"/>
        </w:rPr>
        <w:t xml:space="preserve"> </w:t>
      </w:r>
      <w:proofErr w:type="gramStart"/>
      <w:r w:rsidRPr="008560EE">
        <w:rPr>
          <w:rFonts w:asciiTheme="minorHAnsi" w:hAnsiTheme="minorHAnsi" w:cstheme="minorHAnsi"/>
          <w:sz w:val="20"/>
          <w:szCs w:val="20"/>
        </w:rPr>
        <w:t>decrease</w:t>
      </w:r>
      <w:proofErr w:type="gramEnd"/>
      <w:r w:rsidRPr="008560EE">
        <w:rPr>
          <w:rFonts w:asciiTheme="minorHAnsi" w:hAnsiTheme="minorHAnsi" w:cstheme="minorHAnsi"/>
          <w:sz w:val="20"/>
          <w:szCs w:val="20"/>
        </w:rPr>
        <w:t xml:space="preserve"> the number </w:t>
      </w:r>
      <w:r w:rsidR="00C61820" w:rsidRPr="008560EE">
        <w:rPr>
          <w:rFonts w:asciiTheme="minorHAnsi" w:hAnsiTheme="minorHAnsi" w:cstheme="minorHAnsi"/>
          <w:sz w:val="20"/>
          <w:szCs w:val="20"/>
        </w:rPr>
        <w:t>of documents</w:t>
      </w:r>
      <w:r w:rsidRPr="008560EE">
        <w:rPr>
          <w:rFonts w:asciiTheme="minorHAnsi" w:hAnsiTheme="minorHAnsi" w:cstheme="minorHAnsi"/>
          <w:sz w:val="20"/>
          <w:szCs w:val="20"/>
        </w:rPr>
        <w:t>.</w:t>
      </w:r>
      <w:r w:rsidRPr="008560EE">
        <w:rPr>
          <w:rFonts w:asciiTheme="minorHAnsi" w:hAnsiTheme="minorHAnsi" w:cstheme="minorHAnsi"/>
          <w:sz w:val="20"/>
          <w:szCs w:val="20"/>
        </w:rPr>
        <w:cr/>
      </w:r>
    </w:p>
    <w:p w14:paraId="3C357329" w14:textId="3C04AA48" w:rsidR="00B0710E" w:rsidRPr="008560EE" w:rsidRDefault="000F45DC" w:rsidP="007561E6">
      <w:pPr>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w:drawing>
          <wp:inline distT="0" distB="0" distL="0" distR="0" wp14:anchorId="1A0556B6" wp14:editId="4A8E79C6">
            <wp:extent cx="5581650" cy="3907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1.1chart.jpeg"/>
                    <pic:cNvPicPr/>
                  </pic:nvPicPr>
                  <pic:blipFill>
                    <a:blip r:embed="rId18">
                      <a:biLevel thresh="50000"/>
                      <a:extLst>
                        <a:ext uri="{28A0092B-C50C-407E-A947-70E740481C1C}">
                          <a14:useLocalDpi xmlns:a14="http://schemas.microsoft.com/office/drawing/2010/main" val="0"/>
                        </a:ext>
                      </a:extLst>
                    </a:blip>
                    <a:stretch>
                      <a:fillRect/>
                    </a:stretch>
                  </pic:blipFill>
                  <pic:spPr>
                    <a:xfrm>
                      <a:off x="0" y="0"/>
                      <a:ext cx="5606497" cy="3924424"/>
                    </a:xfrm>
                    <a:prstGeom prst="rect">
                      <a:avLst/>
                    </a:prstGeom>
                  </pic:spPr>
                </pic:pic>
              </a:graphicData>
            </a:graphic>
          </wp:inline>
        </w:drawing>
      </w:r>
    </w:p>
    <w:bookmarkStart w:id="10" w:name="_Toc511122741"/>
    <w:p w14:paraId="0CB1E078" w14:textId="33832C0D" w:rsidR="005C182E" w:rsidRPr="008560EE" w:rsidRDefault="00981D2B">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65408" behindDoc="0" locked="0" layoutInCell="1" allowOverlap="1" wp14:anchorId="4C9C70DF" wp14:editId="2DC499A8">
                <wp:simplePos x="0" y="0"/>
                <wp:positionH relativeFrom="column">
                  <wp:posOffset>3409818</wp:posOffset>
                </wp:positionH>
                <wp:positionV relativeFrom="paragraph">
                  <wp:posOffset>108716</wp:posOffset>
                </wp:positionV>
                <wp:extent cx="236093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D0E1CC" w14:textId="4EF49025" w:rsidR="00DE634F" w:rsidRPr="000F45DC" w:rsidRDefault="00DE634F" w:rsidP="00981D2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1.1 Chart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9C70DF" id="_x0000_s1027" type="#_x0000_t202" style="position:absolute;margin-left:268.5pt;margin-top:8.5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O2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" stroked="f">
                <v:textbox style="mso-fit-shape-to-text:t">
                  <w:txbxContent>
                    <w:p w14:paraId="15D0E1CC" w14:textId="4EF49025" w:rsidR="00DE634F" w:rsidRPr="000F45DC" w:rsidRDefault="00DE634F" w:rsidP="00981D2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1.1 Chart </w:t>
                      </w:r>
                    </w:p>
                  </w:txbxContent>
                </v:textbox>
                <w10:wrap type="square"/>
              </v:shape>
            </w:pict>
          </mc:Fallback>
        </mc:AlternateContent>
      </w:r>
      <w:r w:rsidR="005C182E" w:rsidRPr="008560EE">
        <w:rPr>
          <w:rFonts w:asciiTheme="minorHAnsi" w:hAnsiTheme="minorHAnsi" w:cstheme="minorHAnsi"/>
          <w:sz w:val="20"/>
          <w:szCs w:val="20"/>
        </w:rPr>
        <w:br w:type="page"/>
      </w:r>
    </w:p>
    <w:p w14:paraId="761E74EB" w14:textId="5F9FB364" w:rsidR="007561E6" w:rsidRPr="008560EE" w:rsidRDefault="007561E6" w:rsidP="007561E6">
      <w:pPr>
        <w:pStyle w:val="Heading2"/>
        <w:numPr>
          <w:ilvl w:val="0"/>
          <w:numId w:val="0"/>
        </w:numPr>
        <w:rPr>
          <w:rFonts w:asciiTheme="minorHAnsi" w:hAnsiTheme="minorHAnsi" w:cstheme="minorHAnsi"/>
          <w:color w:val="auto"/>
          <w:sz w:val="20"/>
          <w:szCs w:val="20"/>
        </w:rPr>
      </w:pPr>
      <w:bookmarkStart w:id="11" w:name="_Toc14180308"/>
      <w:r w:rsidRPr="008560EE">
        <w:rPr>
          <w:rFonts w:asciiTheme="minorHAnsi" w:hAnsiTheme="minorHAnsi" w:cstheme="minorHAnsi"/>
          <w:color w:val="auto"/>
          <w:sz w:val="20"/>
          <w:szCs w:val="20"/>
        </w:rPr>
        <w:lastRenderedPageBreak/>
        <w:t>Article 1:</w:t>
      </w:r>
      <w:r w:rsidRPr="008560EE">
        <w:rPr>
          <w:rFonts w:asciiTheme="minorHAnsi" w:hAnsiTheme="minorHAnsi" w:cstheme="minorHAnsi"/>
          <w:color w:val="auto"/>
          <w:sz w:val="20"/>
          <w:szCs w:val="20"/>
        </w:rPr>
        <w:tab/>
        <w:t>Publication and Availability of Information</w:t>
      </w:r>
      <w:bookmarkEnd w:id="10"/>
      <w:bookmarkEnd w:id="11"/>
    </w:p>
    <w:p w14:paraId="097845D9" w14:textId="77777777" w:rsidR="007561E6" w:rsidRPr="008560EE" w:rsidRDefault="007561E6" w:rsidP="007561E6">
      <w:pPr>
        <w:pStyle w:val="Heading3"/>
        <w:numPr>
          <w:ilvl w:val="0"/>
          <w:numId w:val="0"/>
        </w:numPr>
        <w:tabs>
          <w:tab w:val="left" w:pos="720"/>
        </w:tabs>
        <w:rPr>
          <w:rFonts w:asciiTheme="minorHAnsi" w:hAnsiTheme="minorHAnsi" w:cstheme="minorHAnsi"/>
          <w:color w:val="auto"/>
          <w:sz w:val="20"/>
          <w:szCs w:val="20"/>
        </w:rPr>
      </w:pPr>
      <w:bookmarkStart w:id="12" w:name="_Toc399405459"/>
      <w:bookmarkStart w:id="13" w:name="_Toc14180309"/>
      <w:r w:rsidRPr="008560EE">
        <w:rPr>
          <w:rFonts w:asciiTheme="minorHAnsi" w:hAnsiTheme="minorHAnsi" w:cstheme="minorHAnsi"/>
          <w:color w:val="auto"/>
          <w:sz w:val="20"/>
          <w:szCs w:val="20"/>
        </w:rPr>
        <w:t>2.</w:t>
      </w:r>
      <w:r w:rsidRPr="008560EE">
        <w:rPr>
          <w:rFonts w:asciiTheme="minorHAnsi" w:hAnsiTheme="minorHAnsi" w:cstheme="minorHAnsi"/>
          <w:color w:val="auto"/>
          <w:sz w:val="20"/>
          <w:szCs w:val="20"/>
        </w:rPr>
        <w:tab/>
        <w:t>Information Available Through Internet</w:t>
      </w:r>
      <w:bookmarkEnd w:id="12"/>
      <w:bookmarkEnd w:id="13"/>
    </w:p>
    <w:tbl>
      <w:tblPr>
        <w:tblpPr w:leftFromText="180" w:rightFromText="180" w:vertAnchor="tex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369DF631" w14:textId="77777777" w:rsidTr="00B513F7">
        <w:tc>
          <w:tcPr>
            <w:tcW w:w="9242" w:type="dxa"/>
            <w:tcBorders>
              <w:top w:val="single" w:sz="4" w:space="0" w:color="auto"/>
              <w:left w:val="single" w:sz="4" w:space="0" w:color="auto"/>
              <w:bottom w:val="single" w:sz="4" w:space="0" w:color="auto"/>
              <w:right w:val="single" w:sz="4" w:space="0" w:color="auto"/>
            </w:tcBorders>
            <w:hideMark/>
          </w:tcPr>
          <w:p w14:paraId="661C4DA7" w14:textId="77777777" w:rsidR="00B513F7" w:rsidRPr="008560EE" w:rsidRDefault="00B513F7">
            <w:pPr>
              <w:spacing w:before="240"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66DBE5DE" w14:textId="77777777" w:rsidR="00B513F7" w:rsidRPr="008560EE" w:rsidRDefault="00B513F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1D0E6C90" w14:textId="34F191D0" w:rsidR="00B513F7" w:rsidRPr="008560EE" w:rsidRDefault="00B513F7">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information a government provides to the public regarding import, export and transit procedures, and </w:t>
            </w:r>
            <w:proofErr w:type="gramStart"/>
            <w:r w:rsidRPr="008560EE">
              <w:rPr>
                <w:rFonts w:asciiTheme="minorHAnsi" w:hAnsiTheme="minorHAnsi" w:cstheme="minorHAnsi"/>
                <w:sz w:val="20"/>
                <w:szCs w:val="20"/>
              </w:rPr>
              <w:t>the manner by which</w:t>
            </w:r>
            <w:proofErr w:type="gramEnd"/>
            <w:r w:rsidRPr="008560EE">
              <w:rPr>
                <w:rFonts w:asciiTheme="minorHAnsi" w:hAnsiTheme="minorHAnsi" w:cstheme="minorHAnsi"/>
                <w:sz w:val="20"/>
                <w:szCs w:val="20"/>
              </w:rPr>
              <w:t xml:space="preserve"> it is provided</w:t>
            </w:r>
            <w:r w:rsidR="00AB5AC3" w:rsidRPr="008560EE">
              <w:rPr>
                <w:rFonts w:asciiTheme="minorHAnsi" w:hAnsiTheme="minorHAnsi" w:cstheme="minorHAnsi"/>
                <w:sz w:val="20"/>
                <w:szCs w:val="20"/>
              </w:rPr>
              <w:t>.</w:t>
            </w:r>
            <w:r w:rsidRPr="008560EE">
              <w:rPr>
                <w:rFonts w:asciiTheme="minorHAnsi" w:hAnsiTheme="minorHAnsi" w:cstheme="minorHAnsi"/>
                <w:sz w:val="20"/>
                <w:szCs w:val="20"/>
              </w:rPr>
              <w:t xml:space="preserve"> </w:t>
            </w:r>
          </w:p>
          <w:p w14:paraId="4D678DE7" w14:textId="77777777" w:rsidR="00B513F7" w:rsidRPr="008560EE" w:rsidRDefault="00B513F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Which authorities are directly concerned? </w:t>
            </w:r>
          </w:p>
          <w:p w14:paraId="18BBBC99" w14:textId="77777777" w:rsidR="00B513F7" w:rsidRPr="008560EE" w:rsidRDefault="00B513F7" w:rsidP="00D5733B">
            <w:pPr>
              <w:pStyle w:val="ListParagraph"/>
              <w:numPr>
                <w:ilvl w:val="0"/>
                <w:numId w:val="11"/>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Executive Authority </w:t>
            </w:r>
          </w:p>
          <w:p w14:paraId="753EFFB6" w14:textId="77777777" w:rsidR="00B513F7" w:rsidRPr="008560EE" w:rsidRDefault="00B513F7" w:rsidP="00D5733B">
            <w:pPr>
              <w:pStyle w:val="ListParagraph"/>
              <w:numPr>
                <w:ilvl w:val="0"/>
                <w:numId w:val="11"/>
              </w:numPr>
              <w:tabs>
                <w:tab w:val="left" w:pos="720"/>
              </w:tabs>
              <w:rPr>
                <w:rFonts w:asciiTheme="minorHAnsi" w:hAnsiTheme="minorHAnsi" w:cstheme="minorHAnsi"/>
                <w:sz w:val="20"/>
                <w:szCs w:val="20"/>
              </w:rPr>
            </w:pPr>
            <w:r w:rsidRPr="008560EE">
              <w:rPr>
                <w:rFonts w:asciiTheme="minorHAnsi" w:hAnsiTheme="minorHAnsi" w:cstheme="minorHAnsi"/>
                <w:sz w:val="20"/>
                <w:szCs w:val="20"/>
              </w:rPr>
              <w:t>All border agencies</w:t>
            </w:r>
          </w:p>
          <w:p w14:paraId="0CE4E9EC" w14:textId="77777777" w:rsidR="00B513F7" w:rsidRPr="008560EE" w:rsidRDefault="00B513F7" w:rsidP="00D5733B">
            <w:pPr>
              <w:pStyle w:val="ListParagraph"/>
              <w:numPr>
                <w:ilvl w:val="0"/>
                <w:numId w:val="11"/>
              </w:numPr>
              <w:tabs>
                <w:tab w:val="left" w:pos="720"/>
              </w:tabs>
              <w:rPr>
                <w:rFonts w:asciiTheme="minorHAnsi" w:hAnsiTheme="minorHAnsi" w:cstheme="minorHAnsi"/>
                <w:sz w:val="20"/>
                <w:szCs w:val="20"/>
              </w:rPr>
            </w:pPr>
            <w:r w:rsidRPr="008560EE">
              <w:rPr>
                <w:rFonts w:asciiTheme="minorHAnsi" w:hAnsiTheme="minorHAnsi" w:cstheme="minorHAnsi"/>
                <w:sz w:val="20"/>
                <w:szCs w:val="20"/>
              </w:rPr>
              <w:t>Trade Authority</w:t>
            </w:r>
          </w:p>
          <w:p w14:paraId="44EEBF80" w14:textId="77777777" w:rsidR="00B513F7" w:rsidRPr="008560EE" w:rsidRDefault="00B513F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16357741" w14:textId="77777777" w:rsidR="00B513F7" w:rsidRPr="008560EE" w:rsidRDefault="00B513F7" w:rsidP="00D5733B">
            <w:pPr>
              <w:pStyle w:val="ListParagraph"/>
              <w:numPr>
                <w:ilvl w:val="0"/>
                <w:numId w:val="12"/>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Members shall prepare practical guides to their import, export, and transit procedures including appeal procedures</w:t>
            </w:r>
          </w:p>
          <w:p w14:paraId="1C2CC5B8" w14:textId="77777777" w:rsidR="00B513F7" w:rsidRPr="008560EE" w:rsidRDefault="00B513F7" w:rsidP="00D5733B">
            <w:pPr>
              <w:pStyle w:val="ListParagraph"/>
              <w:numPr>
                <w:ilvl w:val="0"/>
                <w:numId w:val="12"/>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Members shall publish on the internet:</w:t>
            </w:r>
          </w:p>
          <w:p w14:paraId="5733E358" w14:textId="7FDCDDB9" w:rsidR="00E60671" w:rsidRPr="008560EE" w:rsidRDefault="00E60671" w:rsidP="00A30EC6">
            <w:pPr>
              <w:pStyle w:val="ListParagraph"/>
              <w:numPr>
                <w:ilvl w:val="0"/>
                <w:numId w:val="84"/>
              </w:numPr>
              <w:spacing w:after="120"/>
              <w:rPr>
                <w:rFonts w:asciiTheme="minorHAnsi" w:hAnsiTheme="minorHAnsi" w:cstheme="minorHAnsi"/>
                <w:sz w:val="20"/>
                <w:szCs w:val="20"/>
              </w:rPr>
            </w:pPr>
            <w:r w:rsidRPr="008560EE">
              <w:rPr>
                <w:rFonts w:asciiTheme="minorHAnsi" w:hAnsiTheme="minorHAnsi" w:cstheme="minorHAnsi"/>
                <w:sz w:val="20"/>
                <w:szCs w:val="20"/>
              </w:rPr>
              <w:t>the practical guides,</w:t>
            </w:r>
          </w:p>
          <w:p w14:paraId="7CA586A6" w14:textId="5732EDF4" w:rsidR="00E60671" w:rsidRPr="008560EE" w:rsidRDefault="00E60671" w:rsidP="00A30EC6">
            <w:pPr>
              <w:pStyle w:val="ListParagraph"/>
              <w:numPr>
                <w:ilvl w:val="0"/>
                <w:numId w:val="84"/>
              </w:num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documents or forms required for import, export or transit, </w:t>
            </w:r>
          </w:p>
          <w:p w14:paraId="752B8CC8" w14:textId="57DF8B45" w:rsidR="00E60671" w:rsidRPr="008560EE" w:rsidRDefault="00E60671" w:rsidP="00A30EC6">
            <w:pPr>
              <w:pStyle w:val="ListParagraph"/>
              <w:numPr>
                <w:ilvl w:val="0"/>
                <w:numId w:val="84"/>
              </w:numPr>
              <w:spacing w:after="120"/>
              <w:rPr>
                <w:rFonts w:asciiTheme="minorHAnsi" w:hAnsiTheme="minorHAnsi" w:cstheme="minorHAnsi"/>
                <w:sz w:val="20"/>
                <w:szCs w:val="20"/>
              </w:rPr>
            </w:pPr>
            <w:r w:rsidRPr="008560EE">
              <w:rPr>
                <w:rFonts w:asciiTheme="minorHAnsi" w:hAnsiTheme="minorHAnsi" w:cstheme="minorHAnsi"/>
                <w:sz w:val="20"/>
                <w:szCs w:val="20"/>
              </w:rPr>
              <w:t xml:space="preserve">relevant trade laws (where possible), and </w:t>
            </w:r>
          </w:p>
          <w:p w14:paraId="64C979A4" w14:textId="77777777" w:rsidR="00B513F7" w:rsidRPr="008560EE" w:rsidRDefault="00E60671" w:rsidP="00A30EC6">
            <w:pPr>
              <w:pStyle w:val="ListParagraph"/>
              <w:numPr>
                <w:ilvl w:val="0"/>
                <w:numId w:val="84"/>
              </w:numPr>
              <w:spacing w:after="120"/>
              <w:rPr>
                <w:rFonts w:asciiTheme="minorHAnsi" w:hAnsiTheme="minorHAnsi" w:cstheme="minorHAnsi"/>
                <w:sz w:val="20"/>
                <w:szCs w:val="20"/>
              </w:rPr>
            </w:pPr>
            <w:r w:rsidRPr="008560EE">
              <w:rPr>
                <w:rFonts w:asciiTheme="minorHAnsi" w:hAnsiTheme="minorHAnsi" w:cstheme="minorHAnsi"/>
                <w:sz w:val="20"/>
                <w:szCs w:val="20"/>
              </w:rPr>
              <w:t>the enquiry point contact information.</w:t>
            </w:r>
          </w:p>
          <w:p w14:paraId="2B4CA68B" w14:textId="038C1CB5" w:rsidR="00B63467" w:rsidRPr="008560EE" w:rsidRDefault="00B63467" w:rsidP="00B63467">
            <w:pPr>
              <w:spacing w:after="120"/>
              <w:rPr>
                <w:rFonts w:asciiTheme="minorHAnsi" w:hAnsiTheme="minorHAnsi" w:cstheme="minorHAnsi"/>
                <w:sz w:val="2"/>
                <w:szCs w:val="2"/>
              </w:rPr>
            </w:pPr>
          </w:p>
        </w:tc>
      </w:tr>
    </w:tbl>
    <w:p w14:paraId="64FA8B84" w14:textId="037579EA" w:rsidR="002A42A6" w:rsidRPr="008560EE" w:rsidRDefault="002A42A6" w:rsidP="00832C6B">
      <w:pPr>
        <w:rPr>
          <w:rFonts w:asciiTheme="minorHAnsi" w:hAnsiTheme="minorHAnsi" w:cstheme="minorHAnsi"/>
          <w:b/>
          <w:sz w:val="20"/>
          <w:szCs w:val="20"/>
        </w:rPr>
      </w:pPr>
    </w:p>
    <w:p w14:paraId="3F1E7020" w14:textId="77777777" w:rsidR="001D3A37" w:rsidRPr="008560EE" w:rsidRDefault="001D3A37" w:rsidP="001D3A37">
      <w:pPr>
        <w:rPr>
          <w:rFonts w:asciiTheme="minorHAnsi" w:hAnsiTheme="minorHAnsi" w:cstheme="minorHAnsi"/>
          <w:b/>
          <w:sz w:val="20"/>
          <w:szCs w:val="20"/>
        </w:rPr>
      </w:pPr>
    </w:p>
    <w:p w14:paraId="22EBADAF" w14:textId="732B5822" w:rsidR="001D3A37" w:rsidRPr="008560EE" w:rsidRDefault="001D3A37" w:rsidP="001D3A37">
      <w:pPr>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BELIZE </w:t>
      </w:r>
    </w:p>
    <w:p w14:paraId="0717ED81" w14:textId="77777777" w:rsidR="001D3A37" w:rsidRPr="008560EE" w:rsidRDefault="001D3A37" w:rsidP="00A30EC6">
      <w:pPr>
        <w:pStyle w:val="ListParagraph"/>
        <w:numPr>
          <w:ilvl w:val="0"/>
          <w:numId w:val="89"/>
        </w:numPr>
        <w:rPr>
          <w:rFonts w:asciiTheme="minorHAnsi" w:hAnsiTheme="minorHAnsi" w:cstheme="minorHAnsi"/>
          <w:sz w:val="20"/>
          <w:szCs w:val="20"/>
        </w:rPr>
      </w:pPr>
      <w:r w:rsidRPr="008560EE">
        <w:rPr>
          <w:rFonts w:asciiTheme="minorHAnsi" w:hAnsiTheme="minorHAnsi" w:cstheme="minorHAnsi"/>
          <w:sz w:val="20"/>
          <w:szCs w:val="20"/>
        </w:rPr>
        <w:t xml:space="preserve">Legal aid required to: </w:t>
      </w:r>
    </w:p>
    <w:p w14:paraId="7D72C6C6" w14:textId="77777777" w:rsidR="001D3A37" w:rsidRPr="008560EE" w:rsidRDefault="001D3A37" w:rsidP="00A30EC6">
      <w:pPr>
        <w:pStyle w:val="ListParagraph"/>
        <w:numPr>
          <w:ilvl w:val="1"/>
          <w:numId w:val="89"/>
        </w:numPr>
        <w:rPr>
          <w:rFonts w:asciiTheme="minorHAnsi" w:hAnsiTheme="minorHAnsi" w:cstheme="minorHAnsi"/>
          <w:sz w:val="20"/>
          <w:szCs w:val="20"/>
        </w:rPr>
      </w:pPr>
      <w:r w:rsidRPr="008560EE">
        <w:rPr>
          <w:rFonts w:asciiTheme="minorHAnsi" w:hAnsiTheme="minorHAnsi" w:cstheme="minorHAnsi"/>
          <w:sz w:val="20"/>
          <w:szCs w:val="20"/>
        </w:rPr>
        <w:t>Develop policy (guided by international standards) and guidelines.</w:t>
      </w:r>
    </w:p>
    <w:p w14:paraId="74C0931E" w14:textId="77777777" w:rsidR="001D3A37" w:rsidRPr="008560EE" w:rsidRDefault="001D3A37" w:rsidP="00A30EC6">
      <w:pPr>
        <w:pStyle w:val="ListParagraph"/>
        <w:numPr>
          <w:ilvl w:val="1"/>
          <w:numId w:val="89"/>
        </w:numPr>
        <w:rPr>
          <w:rFonts w:asciiTheme="minorHAnsi" w:hAnsiTheme="minorHAnsi" w:cstheme="minorHAnsi"/>
          <w:sz w:val="20"/>
          <w:szCs w:val="20"/>
        </w:rPr>
      </w:pPr>
      <w:r w:rsidRPr="008560EE">
        <w:rPr>
          <w:rFonts w:asciiTheme="minorHAnsi" w:hAnsiTheme="minorHAnsi" w:cstheme="minorHAnsi"/>
          <w:sz w:val="20"/>
          <w:szCs w:val="20"/>
        </w:rPr>
        <w:t>Revise/Amend or Repeal the existing laws to take into considerations publication provisions as prescribed under the AILP.</w:t>
      </w:r>
    </w:p>
    <w:p w14:paraId="413A8016" w14:textId="77777777" w:rsidR="001D3A37" w:rsidRPr="008560EE" w:rsidRDefault="001D3A37" w:rsidP="00A30EC6">
      <w:pPr>
        <w:pStyle w:val="ListParagraph"/>
        <w:numPr>
          <w:ilvl w:val="0"/>
          <w:numId w:val="89"/>
        </w:numPr>
        <w:rPr>
          <w:rFonts w:asciiTheme="minorHAnsi" w:hAnsiTheme="minorHAnsi" w:cstheme="minorHAnsi"/>
          <w:sz w:val="20"/>
          <w:szCs w:val="20"/>
        </w:rPr>
      </w:pPr>
      <w:r w:rsidRPr="008560EE">
        <w:rPr>
          <w:rFonts w:asciiTheme="minorHAnsi" w:hAnsiTheme="minorHAnsi" w:cstheme="minorHAnsi"/>
          <w:sz w:val="20"/>
          <w:szCs w:val="20"/>
        </w:rPr>
        <w:t>Training on NTBs/WTO AILP.</w:t>
      </w:r>
    </w:p>
    <w:p w14:paraId="5EC99F65" w14:textId="77777777" w:rsidR="001D3A37" w:rsidRPr="008560EE" w:rsidRDefault="001D3A37" w:rsidP="00A30EC6">
      <w:pPr>
        <w:pStyle w:val="ListParagraph"/>
        <w:numPr>
          <w:ilvl w:val="0"/>
          <w:numId w:val="89"/>
        </w:numPr>
        <w:rPr>
          <w:rFonts w:asciiTheme="minorHAnsi" w:hAnsiTheme="minorHAnsi" w:cstheme="minorHAnsi"/>
          <w:sz w:val="20"/>
          <w:szCs w:val="20"/>
        </w:rPr>
      </w:pPr>
      <w:r w:rsidRPr="008560EE">
        <w:rPr>
          <w:rFonts w:asciiTheme="minorHAnsi" w:hAnsiTheme="minorHAnsi" w:cstheme="minorHAnsi"/>
          <w:sz w:val="20"/>
          <w:szCs w:val="20"/>
        </w:rPr>
        <w:t xml:space="preserve">Technical assistance and financial support in area of IT for safeguarding and protecting the authenticity of documents that are uploaded to avoid unauthorized use and manipulation. </w:t>
      </w:r>
    </w:p>
    <w:p w14:paraId="4DE52962" w14:textId="6381EAD0" w:rsidR="001D3A37" w:rsidRPr="008560EE" w:rsidRDefault="001D3A37" w:rsidP="00A30EC6">
      <w:pPr>
        <w:pStyle w:val="ListParagraph"/>
        <w:numPr>
          <w:ilvl w:val="0"/>
          <w:numId w:val="89"/>
        </w:numPr>
        <w:rPr>
          <w:rFonts w:asciiTheme="minorHAnsi" w:hAnsiTheme="minorHAnsi" w:cstheme="minorHAnsi"/>
          <w:sz w:val="20"/>
          <w:szCs w:val="20"/>
        </w:rPr>
      </w:pPr>
      <w:r w:rsidRPr="008560EE">
        <w:rPr>
          <w:rFonts w:asciiTheme="minorHAnsi" w:hAnsiTheme="minorHAnsi" w:cstheme="minorHAnsi"/>
          <w:sz w:val="20"/>
          <w:szCs w:val="20"/>
        </w:rPr>
        <w:t>Note: TACB identified in Art. 1.1 also applicable here.</w:t>
      </w:r>
    </w:p>
    <w:p w14:paraId="70D7C0AE" w14:textId="77777777" w:rsidR="00AF4FBD" w:rsidRPr="008560EE" w:rsidRDefault="00AF4FBD" w:rsidP="00AF4FBD">
      <w:pPr>
        <w:rPr>
          <w:rFonts w:asciiTheme="minorHAnsi" w:hAnsiTheme="minorHAnsi" w:cstheme="minorHAnsi"/>
          <w:b/>
          <w:sz w:val="20"/>
          <w:szCs w:val="20"/>
        </w:rPr>
      </w:pPr>
    </w:p>
    <w:p w14:paraId="29207E53" w14:textId="33F4988A" w:rsidR="00AF4FBD" w:rsidRPr="008560EE" w:rsidRDefault="00AF4FBD" w:rsidP="00AF4FBD">
      <w:pPr>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FIJI</w:t>
      </w:r>
    </w:p>
    <w:p w14:paraId="40E8C4E7" w14:textId="5E5455E0" w:rsidR="00AF4FBD" w:rsidRPr="008560EE" w:rsidRDefault="00AF4FBD" w:rsidP="00A30EC6">
      <w:pPr>
        <w:pStyle w:val="ListParagraph"/>
        <w:numPr>
          <w:ilvl w:val="0"/>
          <w:numId w:val="112"/>
        </w:numPr>
        <w:rPr>
          <w:rFonts w:asciiTheme="minorHAnsi" w:hAnsiTheme="minorHAnsi" w:cstheme="minorHAnsi"/>
          <w:sz w:val="20"/>
          <w:szCs w:val="20"/>
        </w:rPr>
      </w:pPr>
      <w:r w:rsidRPr="008560EE">
        <w:rPr>
          <w:rFonts w:asciiTheme="minorHAnsi" w:hAnsiTheme="minorHAnsi" w:cstheme="minorHAnsi"/>
          <w:sz w:val="20"/>
          <w:szCs w:val="20"/>
        </w:rPr>
        <w:t>Legal/Policy: Require assistance to develop relevant legislations and policies in order to have information available through the internet.</w:t>
      </w:r>
    </w:p>
    <w:p w14:paraId="2B56F28F" w14:textId="6030350A" w:rsidR="00AF4FBD" w:rsidRPr="008560EE" w:rsidRDefault="00AF4FBD" w:rsidP="00A30EC6">
      <w:pPr>
        <w:pStyle w:val="ListParagraph"/>
        <w:numPr>
          <w:ilvl w:val="0"/>
          <w:numId w:val="112"/>
        </w:numPr>
        <w:rPr>
          <w:rFonts w:asciiTheme="minorHAnsi" w:hAnsiTheme="minorHAnsi" w:cstheme="minorHAnsi"/>
          <w:sz w:val="20"/>
          <w:szCs w:val="20"/>
        </w:rPr>
      </w:pPr>
      <w:r w:rsidRPr="008560EE">
        <w:rPr>
          <w:rFonts w:asciiTheme="minorHAnsi" w:hAnsiTheme="minorHAnsi" w:cstheme="minorHAnsi"/>
          <w:sz w:val="20"/>
          <w:szCs w:val="20"/>
        </w:rPr>
        <w:t>Procedures: To develop user friendly import and export checklist, guidelines on export and import fees and charges.</w:t>
      </w:r>
    </w:p>
    <w:p w14:paraId="3C30554D" w14:textId="3DAF6B75" w:rsidR="00AF4FBD" w:rsidRPr="008560EE" w:rsidRDefault="00AF4FBD" w:rsidP="00A30EC6">
      <w:pPr>
        <w:pStyle w:val="ListParagraph"/>
        <w:numPr>
          <w:ilvl w:val="0"/>
          <w:numId w:val="112"/>
        </w:numPr>
        <w:rPr>
          <w:rFonts w:asciiTheme="minorHAnsi" w:hAnsiTheme="minorHAnsi" w:cstheme="minorHAnsi"/>
          <w:sz w:val="20"/>
          <w:szCs w:val="20"/>
        </w:rPr>
      </w:pPr>
      <w:r w:rsidRPr="008560EE">
        <w:rPr>
          <w:rFonts w:asciiTheme="minorHAnsi" w:hAnsiTheme="minorHAnsi" w:cstheme="minorHAnsi"/>
          <w:sz w:val="20"/>
          <w:szCs w:val="20"/>
        </w:rPr>
        <w:t>Human Resources/Training: Training of IT Staff to design, develop and maintain websites</w:t>
      </w:r>
    </w:p>
    <w:p w14:paraId="7DB805CB" w14:textId="77777777" w:rsidR="00B63467" w:rsidRPr="008560EE" w:rsidRDefault="00AF4FBD" w:rsidP="00A30EC6">
      <w:pPr>
        <w:pStyle w:val="ListParagraph"/>
        <w:numPr>
          <w:ilvl w:val="0"/>
          <w:numId w:val="112"/>
        </w:numPr>
        <w:rPr>
          <w:rFonts w:asciiTheme="minorHAnsi" w:hAnsiTheme="minorHAnsi" w:cstheme="minorHAnsi"/>
          <w:sz w:val="20"/>
          <w:szCs w:val="20"/>
        </w:rPr>
      </w:pPr>
      <w:r w:rsidRPr="008560EE">
        <w:rPr>
          <w:rFonts w:asciiTheme="minorHAnsi" w:hAnsiTheme="minorHAnsi" w:cstheme="minorHAnsi"/>
          <w:sz w:val="20"/>
          <w:szCs w:val="20"/>
        </w:rPr>
        <w:t xml:space="preserve">ICT: Some agencies lack </w:t>
      </w:r>
      <w:proofErr w:type="gramStart"/>
      <w:r w:rsidRPr="008560EE">
        <w:rPr>
          <w:rFonts w:asciiTheme="minorHAnsi" w:hAnsiTheme="minorHAnsi" w:cstheme="minorHAnsi"/>
          <w:sz w:val="20"/>
          <w:szCs w:val="20"/>
        </w:rPr>
        <w:t>sufficient</w:t>
      </w:r>
      <w:proofErr w:type="gramEnd"/>
      <w:r w:rsidRPr="008560EE">
        <w:rPr>
          <w:rFonts w:asciiTheme="minorHAnsi" w:hAnsiTheme="minorHAnsi" w:cstheme="minorHAnsi"/>
          <w:sz w:val="20"/>
          <w:szCs w:val="20"/>
        </w:rPr>
        <w:t xml:space="preserve"> and competent technical staff required to maintain the relevant websites. There is a need in agencies for technical experts to incorporate and maintain the content on an existing internet site (or sites), and ultimately to design, develop and maintain a new website.</w:t>
      </w:r>
      <w:r w:rsidR="00B63467" w:rsidRPr="008560EE">
        <w:rPr>
          <w:rFonts w:asciiTheme="minorHAnsi" w:hAnsiTheme="minorHAnsi" w:cstheme="minorHAnsi"/>
          <w:sz w:val="20"/>
          <w:szCs w:val="20"/>
        </w:rPr>
        <w:t xml:space="preserve"> </w:t>
      </w:r>
    </w:p>
    <w:p w14:paraId="73118773" w14:textId="3BB083AB" w:rsidR="00AF4FBD" w:rsidRPr="008560EE" w:rsidRDefault="00AF4FBD" w:rsidP="00A30EC6">
      <w:pPr>
        <w:pStyle w:val="ListParagraph"/>
        <w:numPr>
          <w:ilvl w:val="0"/>
          <w:numId w:val="112"/>
        </w:numPr>
        <w:rPr>
          <w:rFonts w:asciiTheme="minorHAnsi" w:hAnsiTheme="minorHAnsi" w:cstheme="minorHAnsi"/>
          <w:sz w:val="20"/>
          <w:szCs w:val="20"/>
        </w:rPr>
      </w:pPr>
      <w:r w:rsidRPr="008560EE">
        <w:rPr>
          <w:rFonts w:asciiTheme="minorHAnsi" w:hAnsiTheme="minorHAnsi" w:cstheme="minorHAnsi"/>
          <w:sz w:val="20"/>
          <w:szCs w:val="20"/>
        </w:rPr>
        <w:t>Assistance required to develop one stop shop online information centre for import, export and transit for all agencies.</w:t>
      </w:r>
    </w:p>
    <w:p w14:paraId="175443B0" w14:textId="7EB895AC" w:rsidR="00AF4FBD" w:rsidRPr="008560EE" w:rsidRDefault="00AF4FBD" w:rsidP="00A30EC6">
      <w:pPr>
        <w:pStyle w:val="ListParagraph"/>
        <w:numPr>
          <w:ilvl w:val="0"/>
          <w:numId w:val="112"/>
        </w:numPr>
        <w:rPr>
          <w:rFonts w:asciiTheme="minorHAnsi" w:hAnsiTheme="minorHAnsi" w:cstheme="minorHAnsi"/>
          <w:sz w:val="20"/>
          <w:szCs w:val="20"/>
        </w:rPr>
      </w:pPr>
      <w:r w:rsidRPr="008560EE">
        <w:rPr>
          <w:rFonts w:asciiTheme="minorHAnsi" w:hAnsiTheme="minorHAnsi" w:cstheme="minorHAnsi"/>
          <w:sz w:val="20"/>
          <w:szCs w:val="20"/>
        </w:rPr>
        <w:t>Assistance required to develop multilanguage provision of information on government websites, including official languages.</w:t>
      </w:r>
    </w:p>
    <w:p w14:paraId="0A52E54B" w14:textId="0E68E666" w:rsidR="00B63467" w:rsidRPr="008560EE" w:rsidRDefault="00B63467" w:rsidP="00B63467">
      <w:pPr>
        <w:rPr>
          <w:rFonts w:asciiTheme="minorHAnsi" w:hAnsiTheme="minorHAnsi" w:cstheme="minorHAnsi"/>
          <w:sz w:val="20"/>
          <w:szCs w:val="20"/>
        </w:rPr>
      </w:pPr>
    </w:p>
    <w:p w14:paraId="695BA19B" w14:textId="77777777" w:rsidR="00B63467" w:rsidRPr="008560EE" w:rsidRDefault="00B63467" w:rsidP="00B63467">
      <w:pPr>
        <w:rPr>
          <w:rFonts w:asciiTheme="minorHAnsi" w:hAnsiTheme="minorHAnsi" w:cstheme="minorHAnsi"/>
          <w:sz w:val="20"/>
          <w:szCs w:val="20"/>
        </w:rPr>
      </w:pPr>
    </w:p>
    <w:p w14:paraId="78225237" w14:textId="545C8EC4" w:rsidR="00AF4FBD" w:rsidRPr="008560EE" w:rsidRDefault="00AF4FBD" w:rsidP="00A30EC6">
      <w:pPr>
        <w:pStyle w:val="ListParagraph"/>
        <w:numPr>
          <w:ilvl w:val="0"/>
          <w:numId w:val="112"/>
        </w:numPr>
        <w:rPr>
          <w:rFonts w:asciiTheme="minorHAnsi" w:hAnsiTheme="minorHAnsi" w:cstheme="minorHAnsi"/>
          <w:sz w:val="20"/>
          <w:szCs w:val="20"/>
        </w:rPr>
      </w:pPr>
      <w:r w:rsidRPr="008560EE">
        <w:rPr>
          <w:rFonts w:asciiTheme="minorHAnsi" w:hAnsiTheme="minorHAnsi" w:cstheme="minorHAnsi"/>
          <w:sz w:val="20"/>
          <w:szCs w:val="20"/>
        </w:rPr>
        <w:lastRenderedPageBreak/>
        <w:t>Infrastructure/Equipment: Assistance required to assist border agencies with relevant equipment and software programs. Also require necessary website content management information technology typically used for rapid amendment to websites that allows communication of changes to all interested parties.</w:t>
      </w:r>
      <w:r w:rsidRPr="008560EE">
        <w:rPr>
          <w:rFonts w:asciiTheme="minorHAnsi" w:hAnsiTheme="minorHAnsi" w:cstheme="minorHAnsi"/>
          <w:sz w:val="20"/>
          <w:szCs w:val="20"/>
        </w:rPr>
        <w:cr/>
      </w:r>
    </w:p>
    <w:p w14:paraId="235ADD9B" w14:textId="4BDC71E1" w:rsidR="00647672" w:rsidRPr="008560EE" w:rsidRDefault="00647672" w:rsidP="00647672">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243A4E2E" w14:textId="6DCEFDC0" w:rsidR="00647672" w:rsidRPr="008560EE" w:rsidRDefault="00647672" w:rsidP="00A30EC6">
      <w:pPr>
        <w:pStyle w:val="ListParagraph"/>
        <w:numPr>
          <w:ilvl w:val="0"/>
          <w:numId w:val="134"/>
        </w:numPr>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needed to support information collation: Creation of a National trade portal where information identified in TFA Art.1.1 is made available; Procurement of Software, Hardware and IT Equipment for National trade portal; Upload information.</w:t>
      </w:r>
    </w:p>
    <w:p w14:paraId="38E9A882" w14:textId="5D02D370" w:rsidR="00611CBF" w:rsidRPr="008560EE" w:rsidRDefault="00611CBF" w:rsidP="00611CBF">
      <w:pPr>
        <w:rPr>
          <w:rFonts w:asciiTheme="minorHAnsi" w:hAnsiTheme="minorHAnsi" w:cstheme="minorHAnsi"/>
          <w:sz w:val="20"/>
          <w:szCs w:val="20"/>
        </w:rPr>
      </w:pPr>
    </w:p>
    <w:p w14:paraId="65E6C697" w14:textId="77777777" w:rsidR="00611CBF" w:rsidRPr="008560EE" w:rsidRDefault="00611CBF" w:rsidP="00611CBF">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2EC12A67" w14:textId="77777777" w:rsidR="00614F1C" w:rsidRPr="008560EE" w:rsidRDefault="00614F1C" w:rsidP="00A30EC6">
      <w:pPr>
        <w:pStyle w:val="ListParagraph"/>
        <w:numPr>
          <w:ilvl w:val="0"/>
          <w:numId w:val="134"/>
        </w:numPr>
        <w:rPr>
          <w:rFonts w:asciiTheme="minorHAnsi" w:hAnsiTheme="minorHAnsi" w:cstheme="minorHAnsi"/>
          <w:sz w:val="20"/>
          <w:szCs w:val="20"/>
        </w:rPr>
      </w:pPr>
      <w:r w:rsidRPr="008560EE">
        <w:rPr>
          <w:rFonts w:asciiTheme="minorHAnsi" w:hAnsiTheme="minorHAnsi" w:cstheme="minorHAnsi"/>
          <w:sz w:val="20"/>
          <w:szCs w:val="20"/>
        </w:rPr>
        <w:t>Assistance in creating an information management system and implementing web publication policy and guidelines.</w:t>
      </w:r>
    </w:p>
    <w:p w14:paraId="50764FF8" w14:textId="6ECC4D5F" w:rsidR="00611CBF" w:rsidRPr="008560EE" w:rsidRDefault="00614F1C" w:rsidP="00A30EC6">
      <w:pPr>
        <w:pStyle w:val="ListParagraph"/>
        <w:numPr>
          <w:ilvl w:val="0"/>
          <w:numId w:val="134"/>
        </w:numPr>
        <w:rPr>
          <w:rFonts w:asciiTheme="minorHAnsi" w:hAnsiTheme="minorHAnsi" w:cstheme="minorHAnsi"/>
          <w:sz w:val="20"/>
          <w:szCs w:val="20"/>
        </w:rPr>
      </w:pPr>
      <w:r w:rsidRPr="008560EE">
        <w:rPr>
          <w:rFonts w:asciiTheme="minorHAnsi" w:hAnsiTheme="minorHAnsi" w:cstheme="minorHAnsi"/>
          <w:sz w:val="20"/>
          <w:szCs w:val="20"/>
        </w:rPr>
        <w:t>Procuring ICT equipment.</w:t>
      </w:r>
    </w:p>
    <w:p w14:paraId="295E54E5" w14:textId="0B6C9DAC" w:rsidR="001D3A37" w:rsidRPr="008560EE" w:rsidRDefault="001D3A37" w:rsidP="00832C6B">
      <w:pPr>
        <w:rPr>
          <w:rFonts w:asciiTheme="minorHAnsi" w:hAnsiTheme="minorHAnsi" w:cstheme="minorHAnsi"/>
          <w:b/>
          <w:sz w:val="20"/>
          <w:szCs w:val="20"/>
        </w:rPr>
      </w:pPr>
    </w:p>
    <w:p w14:paraId="787772DD" w14:textId="2176E06D" w:rsidR="000A19DA" w:rsidRPr="008560EE" w:rsidRDefault="000A19DA" w:rsidP="000A19DA">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67B0275C" w14:textId="349605ED" w:rsidR="000A19DA" w:rsidRPr="008560EE" w:rsidRDefault="000A19DA" w:rsidP="00A30EC6">
      <w:pPr>
        <w:pStyle w:val="ListParagraph"/>
        <w:numPr>
          <w:ilvl w:val="0"/>
          <w:numId w:val="173"/>
        </w:numPr>
        <w:rPr>
          <w:rFonts w:asciiTheme="minorHAnsi" w:hAnsiTheme="minorHAnsi" w:cstheme="minorHAnsi"/>
          <w:sz w:val="20"/>
          <w:szCs w:val="20"/>
        </w:rPr>
      </w:pPr>
      <w:r w:rsidRPr="008560EE">
        <w:rPr>
          <w:rFonts w:asciiTheme="minorHAnsi" w:hAnsiTheme="minorHAnsi" w:cstheme="minorHAnsi"/>
          <w:sz w:val="20"/>
          <w:szCs w:val="20"/>
        </w:rPr>
        <w:t>Legal/Policy: Undertake study to include stocktake of all trade information available online; identify gaps and assess Samoa's readiness to have a trade information portal/ website; cost and benefit analysis. Develop policy and legislate as necessary the mandate and process of publishing information; and having this information available online.</w:t>
      </w:r>
    </w:p>
    <w:p w14:paraId="68CA29C3" w14:textId="26415CE8" w:rsidR="000A19DA" w:rsidRPr="008560EE" w:rsidRDefault="000A19DA" w:rsidP="00A30EC6">
      <w:pPr>
        <w:pStyle w:val="ListParagraph"/>
        <w:numPr>
          <w:ilvl w:val="0"/>
          <w:numId w:val="173"/>
        </w:numPr>
        <w:rPr>
          <w:rFonts w:asciiTheme="minorHAnsi" w:hAnsiTheme="minorHAnsi" w:cstheme="minorHAnsi"/>
          <w:sz w:val="20"/>
          <w:szCs w:val="20"/>
        </w:rPr>
      </w:pPr>
      <w:r w:rsidRPr="008560EE">
        <w:rPr>
          <w:rFonts w:asciiTheme="minorHAnsi" w:hAnsiTheme="minorHAnsi" w:cstheme="minorHAnsi"/>
          <w:sz w:val="20"/>
          <w:szCs w:val="20"/>
        </w:rPr>
        <w:t>Procedures: Review of outdated Standard Operating Procedures.</w:t>
      </w:r>
    </w:p>
    <w:p w14:paraId="0D4976C9" w14:textId="77BA07A9" w:rsidR="000A19DA" w:rsidRPr="008560EE" w:rsidRDefault="000A19DA" w:rsidP="00A30EC6">
      <w:pPr>
        <w:pStyle w:val="ListParagraph"/>
        <w:numPr>
          <w:ilvl w:val="0"/>
          <w:numId w:val="173"/>
        </w:numPr>
        <w:rPr>
          <w:rFonts w:asciiTheme="minorHAnsi" w:hAnsiTheme="minorHAnsi" w:cstheme="minorHAnsi"/>
          <w:sz w:val="20"/>
          <w:szCs w:val="20"/>
        </w:rPr>
      </w:pPr>
      <w:r w:rsidRPr="008560EE">
        <w:rPr>
          <w:rFonts w:asciiTheme="minorHAnsi" w:hAnsiTheme="minorHAnsi" w:cstheme="minorHAnsi"/>
          <w:sz w:val="20"/>
          <w:szCs w:val="20"/>
        </w:rPr>
        <w:t>Human Resources/Training: Training of IT Staff to design, develop and maintain websites Training of Customs officials on the implementation of Standard Operating</w:t>
      </w:r>
    </w:p>
    <w:p w14:paraId="2BF8BF75" w14:textId="18C21BB3" w:rsidR="000A19DA" w:rsidRPr="008560EE" w:rsidRDefault="000A19DA" w:rsidP="00A30EC6">
      <w:pPr>
        <w:pStyle w:val="ListParagraph"/>
        <w:numPr>
          <w:ilvl w:val="0"/>
          <w:numId w:val="173"/>
        </w:numPr>
        <w:rPr>
          <w:rFonts w:asciiTheme="minorHAnsi" w:hAnsiTheme="minorHAnsi" w:cstheme="minorHAnsi"/>
          <w:sz w:val="20"/>
          <w:szCs w:val="20"/>
        </w:rPr>
      </w:pPr>
      <w:r w:rsidRPr="008560EE">
        <w:rPr>
          <w:rFonts w:asciiTheme="minorHAnsi" w:hAnsiTheme="minorHAnsi" w:cstheme="minorHAnsi"/>
          <w:sz w:val="20"/>
          <w:szCs w:val="20"/>
        </w:rPr>
        <w:t>Procedures: Relevant training of officials and private sector</w:t>
      </w:r>
    </w:p>
    <w:p w14:paraId="58D3E510" w14:textId="694CD0AE" w:rsidR="000A19DA" w:rsidRPr="008560EE" w:rsidRDefault="000A19DA" w:rsidP="00A30EC6">
      <w:pPr>
        <w:pStyle w:val="ListParagraph"/>
        <w:numPr>
          <w:ilvl w:val="0"/>
          <w:numId w:val="173"/>
        </w:numPr>
        <w:rPr>
          <w:rFonts w:asciiTheme="minorHAnsi" w:hAnsiTheme="minorHAnsi" w:cstheme="minorHAnsi"/>
          <w:sz w:val="20"/>
          <w:szCs w:val="20"/>
        </w:rPr>
      </w:pPr>
      <w:r w:rsidRPr="008560EE">
        <w:rPr>
          <w:rFonts w:asciiTheme="minorHAnsi" w:hAnsiTheme="minorHAnsi" w:cstheme="minorHAnsi"/>
          <w:sz w:val="20"/>
          <w:szCs w:val="20"/>
        </w:rPr>
        <w:t>Information and Communication Technology: Develop and maintain a Trade Information</w:t>
      </w:r>
      <w:r w:rsidR="00AB5AC3" w:rsidRPr="008560EE">
        <w:rPr>
          <w:rFonts w:asciiTheme="minorHAnsi" w:hAnsiTheme="minorHAnsi" w:cstheme="minorHAnsi"/>
          <w:sz w:val="20"/>
          <w:szCs w:val="20"/>
        </w:rPr>
        <w:t xml:space="preserve"> </w:t>
      </w:r>
      <w:r w:rsidRPr="008560EE">
        <w:rPr>
          <w:rFonts w:asciiTheme="minorHAnsi" w:hAnsiTheme="minorHAnsi" w:cstheme="minorHAnsi"/>
          <w:sz w:val="20"/>
          <w:szCs w:val="20"/>
        </w:rPr>
        <w:t>Portal system (TIP)</w:t>
      </w:r>
    </w:p>
    <w:p w14:paraId="03525760" w14:textId="14B00EE3" w:rsidR="000A19DA" w:rsidRPr="008560EE" w:rsidRDefault="000A19DA" w:rsidP="00A30EC6">
      <w:pPr>
        <w:pStyle w:val="ListParagraph"/>
        <w:numPr>
          <w:ilvl w:val="0"/>
          <w:numId w:val="173"/>
        </w:numPr>
        <w:rPr>
          <w:rFonts w:asciiTheme="minorHAnsi" w:hAnsiTheme="minorHAnsi" w:cstheme="minorHAnsi"/>
          <w:sz w:val="20"/>
          <w:szCs w:val="20"/>
        </w:rPr>
      </w:pPr>
      <w:r w:rsidRPr="008560EE">
        <w:rPr>
          <w:rFonts w:asciiTheme="minorHAnsi" w:hAnsiTheme="minorHAnsi" w:cstheme="minorHAnsi"/>
          <w:sz w:val="20"/>
          <w:szCs w:val="20"/>
        </w:rPr>
        <w:t>Infrastructure: Appropriate equipment and software programs for border agencies</w:t>
      </w:r>
    </w:p>
    <w:p w14:paraId="60E97D44" w14:textId="2000BEF8" w:rsidR="000A19DA" w:rsidRPr="008560EE" w:rsidRDefault="000A19DA" w:rsidP="00A30EC6">
      <w:pPr>
        <w:pStyle w:val="ListParagraph"/>
        <w:numPr>
          <w:ilvl w:val="0"/>
          <w:numId w:val="173"/>
        </w:numPr>
        <w:rPr>
          <w:rFonts w:asciiTheme="minorHAnsi" w:hAnsiTheme="minorHAnsi" w:cstheme="minorHAnsi"/>
          <w:sz w:val="20"/>
          <w:szCs w:val="20"/>
        </w:rPr>
      </w:pPr>
      <w:r w:rsidRPr="008560EE">
        <w:rPr>
          <w:rFonts w:asciiTheme="minorHAnsi" w:hAnsiTheme="minorHAnsi" w:cstheme="minorHAnsi"/>
          <w:sz w:val="20"/>
          <w:szCs w:val="20"/>
        </w:rPr>
        <w:t>Consultations/Public Awareness: Stakeholder consultations on the potential TIP</w:t>
      </w:r>
    </w:p>
    <w:p w14:paraId="27272B12" w14:textId="4B328545" w:rsidR="000A19DA" w:rsidRPr="008560EE" w:rsidRDefault="000A19DA" w:rsidP="00832C6B">
      <w:pPr>
        <w:rPr>
          <w:rFonts w:asciiTheme="minorHAnsi" w:hAnsiTheme="minorHAnsi" w:cstheme="minorHAnsi"/>
          <w:b/>
          <w:sz w:val="20"/>
          <w:szCs w:val="20"/>
        </w:rPr>
      </w:pPr>
    </w:p>
    <w:p w14:paraId="6C2F9649" w14:textId="30C916D7" w:rsidR="00B67D67" w:rsidRPr="008560EE" w:rsidRDefault="00B67D67" w:rsidP="00832C6B">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137DE820" w14:textId="7ADDF625" w:rsidR="00B67D67" w:rsidRPr="008560EE" w:rsidRDefault="00B67D67" w:rsidP="00A30EC6">
      <w:pPr>
        <w:pStyle w:val="ListParagraph"/>
        <w:numPr>
          <w:ilvl w:val="0"/>
          <w:numId w:val="176"/>
        </w:numPr>
        <w:rPr>
          <w:rFonts w:asciiTheme="minorHAnsi" w:hAnsiTheme="minorHAnsi" w:cstheme="minorHAnsi"/>
          <w:sz w:val="20"/>
          <w:szCs w:val="20"/>
        </w:rPr>
      </w:pPr>
      <w:r w:rsidRPr="008560EE">
        <w:rPr>
          <w:rFonts w:asciiTheme="minorHAnsi" w:hAnsiTheme="minorHAnsi" w:cstheme="minorHAnsi"/>
          <w:sz w:val="20"/>
          <w:szCs w:val="20"/>
        </w:rPr>
        <w:t>ICT - Development of content for a Trade Information Portal</w:t>
      </w:r>
    </w:p>
    <w:p w14:paraId="63A55F66" w14:textId="1E5D5F94" w:rsidR="00B67D67" w:rsidRPr="008560EE" w:rsidRDefault="00B67D67" w:rsidP="00A30EC6">
      <w:pPr>
        <w:pStyle w:val="ListParagraph"/>
        <w:numPr>
          <w:ilvl w:val="0"/>
          <w:numId w:val="176"/>
        </w:numPr>
        <w:rPr>
          <w:rFonts w:asciiTheme="minorHAnsi" w:hAnsiTheme="minorHAnsi" w:cstheme="minorHAnsi"/>
          <w:sz w:val="20"/>
          <w:szCs w:val="20"/>
        </w:rPr>
      </w:pPr>
      <w:r w:rsidRPr="008560EE">
        <w:rPr>
          <w:rFonts w:asciiTheme="minorHAnsi" w:hAnsiTheme="minorHAnsi" w:cstheme="minorHAnsi"/>
          <w:sz w:val="20"/>
          <w:szCs w:val="20"/>
        </w:rPr>
        <w:t>Human Resource/Training – Train personnel</w:t>
      </w:r>
    </w:p>
    <w:p w14:paraId="7B7B56F2" w14:textId="585DAA90" w:rsidR="000A19DA" w:rsidRPr="008560EE" w:rsidRDefault="00B67D67" w:rsidP="00A30EC6">
      <w:pPr>
        <w:pStyle w:val="ListParagraph"/>
        <w:numPr>
          <w:ilvl w:val="0"/>
          <w:numId w:val="176"/>
        </w:numPr>
        <w:rPr>
          <w:rFonts w:asciiTheme="minorHAnsi" w:hAnsiTheme="minorHAnsi" w:cstheme="minorHAnsi"/>
          <w:sz w:val="20"/>
          <w:szCs w:val="20"/>
        </w:rPr>
      </w:pPr>
      <w:r w:rsidRPr="008560EE">
        <w:rPr>
          <w:rFonts w:asciiTheme="minorHAnsi" w:hAnsiTheme="minorHAnsi" w:cstheme="minorHAnsi"/>
          <w:sz w:val="20"/>
          <w:szCs w:val="20"/>
        </w:rPr>
        <w:t>Equipment - Equipment for infrastructural upgrades</w:t>
      </w:r>
      <w:r w:rsidRPr="008560EE">
        <w:rPr>
          <w:rFonts w:asciiTheme="minorHAnsi" w:hAnsiTheme="minorHAnsi" w:cstheme="minorHAnsi"/>
          <w:sz w:val="20"/>
          <w:szCs w:val="20"/>
        </w:rPr>
        <w:cr/>
      </w:r>
    </w:p>
    <w:p w14:paraId="271DE3F1" w14:textId="6759248A" w:rsidR="000651FB" w:rsidRPr="008560EE" w:rsidRDefault="000651FB" w:rsidP="00832C6B">
      <w:pPr>
        <w:rPr>
          <w:rFonts w:asciiTheme="minorHAnsi" w:hAnsiTheme="minorHAnsi" w:cstheme="minorHAnsi"/>
          <w:b/>
          <w:sz w:val="20"/>
          <w:szCs w:val="20"/>
        </w:rPr>
      </w:pPr>
      <w:bookmarkStart w:id="14" w:name="_Hlk11322904"/>
      <w:r w:rsidRPr="008560EE">
        <w:rPr>
          <w:rFonts w:asciiTheme="minorHAnsi" w:hAnsiTheme="minorHAnsi" w:cstheme="minorHAnsi"/>
          <w:b/>
          <w:sz w:val="20"/>
          <w:szCs w:val="20"/>
        </w:rPr>
        <w:t>Examples of TACB from Member Notifications: TOGO</w:t>
      </w:r>
    </w:p>
    <w:p w14:paraId="0710C181" w14:textId="77777777" w:rsidR="000651FB" w:rsidRPr="008560EE" w:rsidRDefault="000651FB" w:rsidP="00A30EC6">
      <w:pPr>
        <w:pStyle w:val="ListParagraph"/>
        <w:numPr>
          <w:ilvl w:val="0"/>
          <w:numId w:val="59"/>
        </w:numPr>
        <w:rPr>
          <w:rFonts w:asciiTheme="minorHAnsi" w:hAnsiTheme="minorHAnsi" w:cstheme="minorHAnsi"/>
          <w:sz w:val="20"/>
          <w:szCs w:val="20"/>
        </w:rPr>
      </w:pPr>
      <w:r w:rsidRPr="008560EE">
        <w:rPr>
          <w:rFonts w:asciiTheme="minorHAnsi" w:hAnsiTheme="minorHAnsi" w:cstheme="minorHAnsi"/>
          <w:sz w:val="20"/>
          <w:szCs w:val="20"/>
        </w:rPr>
        <w:t xml:space="preserve">Development and implementation of policy guidelines on publication of trade-related information. </w:t>
      </w:r>
    </w:p>
    <w:p w14:paraId="723B571D" w14:textId="77777777" w:rsidR="00B61921" w:rsidRPr="008560EE" w:rsidRDefault="000651FB" w:rsidP="00A30EC6">
      <w:pPr>
        <w:pStyle w:val="ListParagraph"/>
        <w:numPr>
          <w:ilvl w:val="0"/>
          <w:numId w:val="59"/>
        </w:numPr>
        <w:rPr>
          <w:rFonts w:asciiTheme="minorHAnsi" w:hAnsiTheme="minorHAnsi" w:cstheme="minorHAnsi"/>
          <w:sz w:val="20"/>
          <w:szCs w:val="20"/>
        </w:rPr>
      </w:pPr>
      <w:r w:rsidRPr="008560EE">
        <w:rPr>
          <w:rFonts w:asciiTheme="minorHAnsi" w:hAnsiTheme="minorHAnsi" w:cstheme="minorHAnsi"/>
          <w:sz w:val="20"/>
          <w:szCs w:val="20"/>
        </w:rPr>
        <w:t xml:space="preserve">Timely review and update of trade-related information on internet by the relevant agencies. </w:t>
      </w:r>
    </w:p>
    <w:p w14:paraId="5A4743C0" w14:textId="77777777" w:rsidR="00B61921" w:rsidRPr="008560EE" w:rsidRDefault="000651FB" w:rsidP="00A30EC6">
      <w:pPr>
        <w:pStyle w:val="ListParagraph"/>
        <w:numPr>
          <w:ilvl w:val="0"/>
          <w:numId w:val="59"/>
        </w:numPr>
        <w:rPr>
          <w:rFonts w:asciiTheme="minorHAnsi" w:hAnsiTheme="minorHAnsi" w:cstheme="minorHAnsi"/>
          <w:sz w:val="20"/>
          <w:szCs w:val="20"/>
        </w:rPr>
      </w:pPr>
      <w:r w:rsidRPr="008560EE">
        <w:rPr>
          <w:rFonts w:asciiTheme="minorHAnsi" w:hAnsiTheme="minorHAnsi" w:cstheme="minorHAnsi"/>
          <w:sz w:val="20"/>
          <w:szCs w:val="20"/>
        </w:rPr>
        <w:t xml:space="preserve">Creation of a trade information portal. </w:t>
      </w:r>
    </w:p>
    <w:p w14:paraId="1FDBCA3D" w14:textId="35BBA37B" w:rsidR="007332B2" w:rsidRPr="008560EE" w:rsidRDefault="000651FB" w:rsidP="00A30EC6">
      <w:pPr>
        <w:pStyle w:val="ListParagraph"/>
        <w:numPr>
          <w:ilvl w:val="0"/>
          <w:numId w:val="59"/>
        </w:numPr>
        <w:rPr>
          <w:rFonts w:asciiTheme="minorHAnsi" w:hAnsiTheme="minorHAnsi" w:cstheme="minorHAnsi"/>
          <w:sz w:val="20"/>
          <w:szCs w:val="20"/>
        </w:rPr>
      </w:pPr>
      <w:r w:rsidRPr="008560EE">
        <w:rPr>
          <w:rFonts w:asciiTheme="minorHAnsi" w:hAnsiTheme="minorHAnsi" w:cstheme="minorHAnsi"/>
          <w:sz w:val="20"/>
          <w:szCs w:val="20"/>
        </w:rPr>
        <w:t>Institutional capacity building.</w:t>
      </w:r>
      <w:bookmarkEnd w:id="14"/>
    </w:p>
    <w:bookmarkStart w:id="15" w:name="_Toc511122744"/>
    <w:bookmarkStart w:id="16" w:name="_Toc399405460"/>
    <w:p w14:paraId="6A1CEBCE" w14:textId="585DCFB7" w:rsidR="000731DB" w:rsidRPr="008560EE" w:rsidRDefault="000731DB">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67456" behindDoc="0" locked="0" layoutInCell="1" allowOverlap="1" wp14:anchorId="33B764E5" wp14:editId="01F7CC0F">
                <wp:simplePos x="0" y="0"/>
                <wp:positionH relativeFrom="column">
                  <wp:posOffset>3441700</wp:posOffset>
                </wp:positionH>
                <wp:positionV relativeFrom="paragraph">
                  <wp:posOffset>4077335</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8F21A3" w14:textId="0717B649"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2</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B764E5" id="_x0000_s1028" type="#_x0000_t202" style="position:absolute;margin-left:271pt;margin-top:321.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" stroked="f">
                <v:textbox style="mso-fit-shape-to-text:t">
                  <w:txbxContent>
                    <w:p w14:paraId="728F21A3" w14:textId="0717B649"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2</w:t>
                      </w:r>
                      <w:r w:rsidRPr="000F45DC">
                        <w:rPr>
                          <w:rFonts w:asciiTheme="minorHAnsi" w:hAnsiTheme="minorHAnsi" w:cstheme="minorHAnsi"/>
                          <w:b/>
                          <w:color w:val="215868" w:themeColor="accent5" w:themeShade="80"/>
                          <w:sz w:val="22"/>
                        </w:rPr>
                        <w:t xml:space="preserve"> Chart</w:t>
                      </w:r>
                    </w:p>
                  </w:txbxContent>
                </v:textbox>
                <w10:wrap type="square"/>
              </v:shape>
            </w:pict>
          </mc:Fallback>
        </mc:AlternateContent>
      </w:r>
      <w:r w:rsidRPr="008560EE">
        <w:rPr>
          <w:rFonts w:asciiTheme="minorHAnsi" w:hAnsiTheme="minorHAnsi" w:cstheme="minorHAnsi"/>
          <w:noProof/>
          <w:sz w:val="20"/>
          <w:szCs w:val="20"/>
        </w:rPr>
        <w:drawing>
          <wp:inline distT="0" distB="0" distL="0" distR="0" wp14:anchorId="22E6EDC6" wp14:editId="386EDBE3">
            <wp:extent cx="573405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0" y="0"/>
                      <a:ext cx="5734050" cy="4010025"/>
                    </a:xfrm>
                    <a:prstGeom prst="rect">
                      <a:avLst/>
                    </a:prstGeom>
                    <a:noFill/>
                    <a:ln>
                      <a:noFill/>
                    </a:ln>
                  </pic:spPr>
                </pic:pic>
              </a:graphicData>
            </a:graphic>
          </wp:inline>
        </w:drawing>
      </w:r>
    </w:p>
    <w:p w14:paraId="6C00CA12" w14:textId="1719EB1F" w:rsidR="00B67D67" w:rsidRPr="008560EE" w:rsidRDefault="00B67D67" w:rsidP="000731DB">
      <w:pPr>
        <w:spacing w:after="200" w:line="276" w:lineRule="auto"/>
        <w:jc w:val="right"/>
        <w:rPr>
          <w:rFonts w:asciiTheme="minorHAnsi" w:hAnsiTheme="minorHAnsi" w:cstheme="minorHAnsi"/>
          <w:sz w:val="20"/>
          <w:szCs w:val="20"/>
        </w:rPr>
      </w:pPr>
      <w:r w:rsidRPr="008560EE">
        <w:rPr>
          <w:rFonts w:asciiTheme="minorHAnsi" w:hAnsiTheme="minorHAnsi" w:cstheme="minorHAnsi"/>
          <w:sz w:val="20"/>
          <w:szCs w:val="20"/>
        </w:rPr>
        <w:br w:type="page"/>
      </w:r>
    </w:p>
    <w:p w14:paraId="2294C277" w14:textId="7C6BBA4D" w:rsidR="00396F0B" w:rsidRPr="008560EE" w:rsidRDefault="00396F0B" w:rsidP="00396F0B">
      <w:pPr>
        <w:pStyle w:val="Heading2"/>
        <w:numPr>
          <w:ilvl w:val="0"/>
          <w:numId w:val="0"/>
        </w:numPr>
        <w:rPr>
          <w:rFonts w:asciiTheme="minorHAnsi" w:hAnsiTheme="minorHAnsi" w:cstheme="minorHAnsi"/>
          <w:color w:val="auto"/>
          <w:sz w:val="20"/>
          <w:szCs w:val="20"/>
        </w:rPr>
      </w:pPr>
      <w:bookmarkStart w:id="17" w:name="_Toc14180310"/>
      <w:r w:rsidRPr="008560EE">
        <w:rPr>
          <w:rFonts w:asciiTheme="minorHAnsi" w:hAnsiTheme="minorHAnsi" w:cstheme="minorHAnsi"/>
          <w:color w:val="auto"/>
          <w:sz w:val="20"/>
          <w:szCs w:val="20"/>
        </w:rPr>
        <w:lastRenderedPageBreak/>
        <w:t>Article 1:</w:t>
      </w:r>
      <w:r w:rsidRPr="008560EE">
        <w:rPr>
          <w:rFonts w:asciiTheme="minorHAnsi" w:hAnsiTheme="minorHAnsi" w:cstheme="minorHAnsi"/>
          <w:color w:val="auto"/>
          <w:sz w:val="20"/>
          <w:szCs w:val="20"/>
        </w:rPr>
        <w:tab/>
        <w:t>Publication and Availability of Information</w:t>
      </w:r>
      <w:bookmarkEnd w:id="15"/>
      <w:bookmarkEnd w:id="17"/>
    </w:p>
    <w:p w14:paraId="3FF503E8" w14:textId="77777777" w:rsidR="00396F0B" w:rsidRPr="008560EE" w:rsidRDefault="00396F0B" w:rsidP="00396F0B">
      <w:pPr>
        <w:pStyle w:val="Heading3"/>
        <w:numPr>
          <w:ilvl w:val="0"/>
          <w:numId w:val="0"/>
        </w:numPr>
        <w:tabs>
          <w:tab w:val="left" w:pos="720"/>
        </w:tabs>
        <w:rPr>
          <w:rFonts w:asciiTheme="minorHAnsi" w:hAnsiTheme="minorHAnsi" w:cstheme="minorHAnsi"/>
          <w:color w:val="auto"/>
          <w:sz w:val="20"/>
          <w:szCs w:val="20"/>
        </w:rPr>
      </w:pPr>
      <w:bookmarkStart w:id="18" w:name="_Toc14180311"/>
      <w:r w:rsidRPr="008560EE">
        <w:rPr>
          <w:rFonts w:asciiTheme="minorHAnsi" w:hAnsiTheme="minorHAnsi" w:cstheme="minorHAnsi"/>
          <w:color w:val="auto"/>
          <w:sz w:val="20"/>
          <w:szCs w:val="20"/>
        </w:rPr>
        <w:t>3.</w:t>
      </w:r>
      <w:r w:rsidRPr="008560EE">
        <w:rPr>
          <w:rFonts w:asciiTheme="minorHAnsi" w:hAnsiTheme="minorHAnsi" w:cstheme="minorHAnsi"/>
          <w:color w:val="auto"/>
          <w:sz w:val="20"/>
          <w:szCs w:val="20"/>
        </w:rPr>
        <w:tab/>
        <w:t>Enquiry Points</w:t>
      </w:r>
      <w:bookmarkEnd w:id="16"/>
      <w:bookmarkEnd w:id="18"/>
    </w:p>
    <w:tbl>
      <w:tblPr>
        <w:tblpPr w:leftFromText="180" w:rightFromText="180" w:vertAnchor="text"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58BE1418" w14:textId="77777777" w:rsidTr="00396F0B">
        <w:tc>
          <w:tcPr>
            <w:tcW w:w="9242" w:type="dxa"/>
            <w:tcBorders>
              <w:top w:val="single" w:sz="4" w:space="0" w:color="auto"/>
              <w:left w:val="single" w:sz="4" w:space="0" w:color="auto"/>
              <w:bottom w:val="single" w:sz="4" w:space="0" w:color="auto"/>
              <w:right w:val="single" w:sz="4" w:space="0" w:color="auto"/>
            </w:tcBorders>
            <w:hideMark/>
          </w:tcPr>
          <w:p w14:paraId="35A3A95C" w14:textId="77777777" w:rsidR="00396F0B" w:rsidRPr="008560EE" w:rsidRDefault="00396F0B">
            <w:pPr>
              <w:spacing w:before="240"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62A4EC3C" w14:textId="77777777" w:rsidR="00396F0B" w:rsidRPr="008560EE" w:rsidRDefault="00396F0B">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6C07B461" w14:textId="77777777" w:rsidR="00396F0B" w:rsidRPr="008560EE" w:rsidRDefault="00396F0B">
            <w:pPr>
              <w:spacing w:after="120"/>
              <w:rPr>
                <w:rFonts w:asciiTheme="minorHAnsi" w:hAnsiTheme="minorHAnsi" w:cstheme="minorHAnsi"/>
                <w:sz w:val="20"/>
                <w:szCs w:val="20"/>
              </w:rPr>
            </w:pPr>
            <w:r w:rsidRPr="008560EE">
              <w:rPr>
                <w:rFonts w:asciiTheme="minorHAnsi" w:hAnsiTheme="minorHAnsi" w:cstheme="minorHAnsi"/>
                <w:sz w:val="20"/>
                <w:szCs w:val="20"/>
              </w:rPr>
              <w:t>The means by which an individual trader, a government, or any other interested person obtains specific information from a Member about import, export or transit requirements.</w:t>
            </w:r>
          </w:p>
          <w:p w14:paraId="7E9FCD5E" w14:textId="77777777" w:rsidR="00396F0B" w:rsidRPr="008560EE" w:rsidRDefault="00396F0B">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Which authorities are directly concerned? </w:t>
            </w:r>
          </w:p>
          <w:p w14:paraId="53969126" w14:textId="77777777" w:rsidR="00396F0B" w:rsidRPr="008560EE" w:rsidRDefault="00396F0B" w:rsidP="00D5733B">
            <w:pPr>
              <w:pStyle w:val="ListParagraph"/>
              <w:numPr>
                <w:ilvl w:val="0"/>
                <w:numId w:val="11"/>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Executive authority </w:t>
            </w:r>
          </w:p>
          <w:p w14:paraId="524B3E56" w14:textId="77777777" w:rsidR="00396F0B" w:rsidRPr="008560EE" w:rsidRDefault="00396F0B" w:rsidP="00D5733B">
            <w:pPr>
              <w:pStyle w:val="ListParagraph"/>
              <w:numPr>
                <w:ilvl w:val="0"/>
                <w:numId w:val="11"/>
              </w:numPr>
              <w:tabs>
                <w:tab w:val="left" w:pos="720"/>
              </w:tabs>
              <w:rPr>
                <w:rFonts w:asciiTheme="minorHAnsi" w:hAnsiTheme="minorHAnsi" w:cstheme="minorHAnsi"/>
                <w:sz w:val="20"/>
                <w:szCs w:val="20"/>
              </w:rPr>
            </w:pPr>
            <w:r w:rsidRPr="008560EE">
              <w:rPr>
                <w:rFonts w:asciiTheme="minorHAnsi" w:hAnsiTheme="minorHAnsi" w:cstheme="minorHAnsi"/>
                <w:sz w:val="20"/>
                <w:szCs w:val="20"/>
              </w:rPr>
              <w:t>All border agencies</w:t>
            </w:r>
          </w:p>
          <w:p w14:paraId="2BA359C9" w14:textId="77777777" w:rsidR="00396F0B" w:rsidRPr="008560EE" w:rsidRDefault="00396F0B" w:rsidP="00D5733B">
            <w:pPr>
              <w:pStyle w:val="ListParagraph"/>
              <w:numPr>
                <w:ilvl w:val="0"/>
                <w:numId w:val="11"/>
              </w:numPr>
              <w:tabs>
                <w:tab w:val="left" w:pos="720"/>
              </w:tabs>
              <w:rPr>
                <w:rFonts w:asciiTheme="minorHAnsi" w:hAnsiTheme="minorHAnsi" w:cstheme="minorHAnsi"/>
                <w:sz w:val="20"/>
                <w:szCs w:val="20"/>
              </w:rPr>
            </w:pPr>
            <w:r w:rsidRPr="008560EE">
              <w:rPr>
                <w:rFonts w:asciiTheme="minorHAnsi" w:hAnsiTheme="minorHAnsi" w:cstheme="minorHAnsi"/>
                <w:sz w:val="20"/>
                <w:szCs w:val="20"/>
              </w:rPr>
              <w:t>Trade Authority</w:t>
            </w:r>
          </w:p>
          <w:p w14:paraId="34B8471E" w14:textId="77777777" w:rsidR="00396F0B" w:rsidRPr="008560EE" w:rsidRDefault="00396F0B">
            <w:pPr>
              <w:keepNext/>
              <w:keepLines/>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1C8D0E3C" w14:textId="49A01D69" w:rsidR="00396F0B" w:rsidRPr="008560EE" w:rsidRDefault="00396F0B" w:rsidP="00D5733B">
            <w:pPr>
              <w:pStyle w:val="ListParagraph"/>
              <w:keepNext/>
              <w:keepLines/>
              <w:numPr>
                <w:ilvl w:val="0"/>
                <w:numId w:val="11"/>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A Member shall establish one or more "enquiry points" to respond to "reasonable" questions about the matters listed in Article 1.1, and to requests for required forms and documents. </w:t>
            </w:r>
          </w:p>
          <w:p w14:paraId="6A67E072" w14:textId="77777777" w:rsidR="00396F0B" w:rsidRPr="008560EE" w:rsidRDefault="00396F0B" w:rsidP="000E6A82">
            <w:pPr>
              <w:pStyle w:val="ListParagraph"/>
              <w:tabs>
                <w:tab w:val="left" w:pos="720"/>
              </w:tabs>
              <w:spacing w:after="120"/>
              <w:ind w:left="714"/>
              <w:rPr>
                <w:rFonts w:asciiTheme="minorHAnsi" w:hAnsiTheme="minorHAnsi" w:cstheme="minorHAnsi"/>
                <w:sz w:val="20"/>
                <w:szCs w:val="20"/>
              </w:rPr>
            </w:pPr>
            <w:r w:rsidRPr="008560EE">
              <w:rPr>
                <w:rFonts w:asciiTheme="minorHAnsi" w:hAnsiTheme="minorHAnsi" w:cstheme="minorHAnsi"/>
                <w:sz w:val="20"/>
                <w:szCs w:val="20"/>
              </w:rPr>
              <w:t>If a member of a customs union or involved in regional integration, a Member may opt to participate in a regional enquiry point, rather than establishing a national enquiry point.</w:t>
            </w:r>
          </w:p>
          <w:p w14:paraId="2E1A6EA6" w14:textId="1E953025" w:rsidR="00396F0B" w:rsidRPr="008560EE" w:rsidRDefault="00396F0B" w:rsidP="00D5733B">
            <w:pPr>
              <w:pStyle w:val="ListParagraph"/>
              <w:numPr>
                <w:ilvl w:val="0"/>
                <w:numId w:val="11"/>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The Member shall respond to such enquires and requests within a "reasonable" time.</w:t>
            </w:r>
          </w:p>
          <w:p w14:paraId="4713AC19" w14:textId="5C64BD9A" w:rsidR="00396F0B" w:rsidRPr="008560EE" w:rsidRDefault="00396F0B" w:rsidP="00D5733B">
            <w:pPr>
              <w:pStyle w:val="ListParagraph"/>
              <w:numPr>
                <w:ilvl w:val="0"/>
                <w:numId w:val="11"/>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Members are encouraged not to charge fees for answering basic enquiries.  Any fees charged for enquiries or for providing forms or documents shall be limited to the approximate cost incurred.</w:t>
            </w:r>
          </w:p>
        </w:tc>
      </w:tr>
    </w:tbl>
    <w:p w14:paraId="24B5C385" w14:textId="77777777" w:rsidR="00396F0B" w:rsidRPr="008560EE" w:rsidRDefault="00396F0B" w:rsidP="00396F0B">
      <w:pPr>
        <w:jc w:val="left"/>
        <w:rPr>
          <w:rFonts w:asciiTheme="minorHAnsi" w:hAnsiTheme="minorHAnsi" w:cstheme="minorHAnsi"/>
          <w:sz w:val="20"/>
          <w:szCs w:val="20"/>
          <w:lang w:eastAsia="en-GB"/>
        </w:rPr>
      </w:pPr>
    </w:p>
    <w:p w14:paraId="009B35EC" w14:textId="6F91E0B9" w:rsidR="00F51CAE" w:rsidRPr="008560EE" w:rsidRDefault="00F51CAE" w:rsidP="00396F0B">
      <w:pPr>
        <w:jc w:val="left"/>
        <w:rPr>
          <w:rFonts w:asciiTheme="minorHAnsi" w:hAnsiTheme="minorHAnsi" w:cstheme="minorHAnsi"/>
          <w:sz w:val="20"/>
          <w:szCs w:val="20"/>
          <w:lang w:eastAsia="en-GB"/>
        </w:rPr>
      </w:pPr>
    </w:p>
    <w:p w14:paraId="519B05F4" w14:textId="1AE9AB27" w:rsidR="001D3A37" w:rsidRPr="008560EE" w:rsidRDefault="001D3A37" w:rsidP="00396F0B">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BELIZE</w:t>
      </w:r>
    </w:p>
    <w:p w14:paraId="55524261" w14:textId="77777777" w:rsidR="001D3A37" w:rsidRPr="008560EE" w:rsidRDefault="001D3A37" w:rsidP="00A30EC6">
      <w:pPr>
        <w:pStyle w:val="ListParagraph"/>
        <w:numPr>
          <w:ilvl w:val="0"/>
          <w:numId w:val="43"/>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Develop within the Directorate General for Foreign Trade a Trade Portal for the amalgamation of enquiries and responses.</w:t>
      </w:r>
    </w:p>
    <w:p w14:paraId="0FE77F56" w14:textId="77777777" w:rsidR="001D3A37" w:rsidRPr="008560EE" w:rsidRDefault="001D3A37" w:rsidP="00A30EC6">
      <w:pPr>
        <w:pStyle w:val="ListParagraph"/>
        <w:numPr>
          <w:ilvl w:val="0"/>
          <w:numId w:val="43"/>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Legally establish Trade information enquiry point designated as the Central authority within the Government.</w:t>
      </w:r>
    </w:p>
    <w:p w14:paraId="6F335391" w14:textId="5F418254" w:rsidR="001D3A37" w:rsidRPr="008560EE" w:rsidRDefault="001D3A37" w:rsidP="00A30EC6">
      <w:pPr>
        <w:pStyle w:val="ListParagraph"/>
        <w:numPr>
          <w:ilvl w:val="0"/>
          <w:numId w:val="43"/>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Legal drafter to amend/revise the existing legislation to identify the Supplies Control Unit as the official contact point with functions and responsibilities clearly defined in all matters relevant to import licensing</w:t>
      </w:r>
    </w:p>
    <w:p w14:paraId="1B7B5964" w14:textId="77777777" w:rsidR="00B67633" w:rsidRPr="008560EE" w:rsidRDefault="00B67633" w:rsidP="00396F0B">
      <w:pPr>
        <w:jc w:val="left"/>
        <w:rPr>
          <w:rFonts w:asciiTheme="minorHAnsi" w:hAnsiTheme="minorHAnsi" w:cstheme="minorHAnsi"/>
          <w:sz w:val="20"/>
          <w:szCs w:val="20"/>
          <w:lang w:eastAsia="en-GB"/>
        </w:rPr>
      </w:pPr>
    </w:p>
    <w:p w14:paraId="700E2AEE" w14:textId="6D84B33A" w:rsidR="00ED4533" w:rsidRPr="008560EE" w:rsidRDefault="00ED4533" w:rsidP="00ED4533">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B</w:t>
      </w:r>
      <w:r w:rsidR="005E0CBF" w:rsidRPr="008560EE">
        <w:rPr>
          <w:rFonts w:asciiTheme="minorHAnsi" w:hAnsiTheme="minorHAnsi" w:cstheme="minorHAnsi"/>
          <w:b/>
          <w:sz w:val="20"/>
          <w:szCs w:val="20"/>
        </w:rPr>
        <w:t>OTSWANA</w:t>
      </w:r>
    </w:p>
    <w:p w14:paraId="1C63FDF4" w14:textId="5B761FA3" w:rsidR="005E0CBF" w:rsidRPr="008560EE" w:rsidRDefault="005E0CBF" w:rsidP="00A30EC6">
      <w:pPr>
        <w:pStyle w:val="ListParagraph"/>
        <w:numPr>
          <w:ilvl w:val="0"/>
          <w:numId w:val="101"/>
        </w:numPr>
        <w:jc w:val="left"/>
        <w:rPr>
          <w:rFonts w:asciiTheme="minorHAnsi" w:hAnsiTheme="minorHAnsi" w:cstheme="minorHAnsi"/>
          <w:sz w:val="20"/>
          <w:szCs w:val="20"/>
        </w:rPr>
      </w:pPr>
      <w:r w:rsidRPr="008560EE">
        <w:rPr>
          <w:rFonts w:asciiTheme="minorHAnsi" w:hAnsiTheme="minorHAnsi" w:cstheme="minorHAnsi"/>
          <w:sz w:val="20"/>
          <w:szCs w:val="20"/>
        </w:rPr>
        <w:t>Undertaking an Information needs analysis and developing a suitable strategy to the needs</w:t>
      </w:r>
    </w:p>
    <w:p w14:paraId="2D59528D" w14:textId="2145DA28" w:rsidR="005E0CBF" w:rsidRPr="008560EE" w:rsidRDefault="005E0CBF" w:rsidP="00A30EC6">
      <w:pPr>
        <w:pStyle w:val="ListParagraph"/>
        <w:numPr>
          <w:ilvl w:val="0"/>
          <w:numId w:val="101"/>
        </w:numPr>
        <w:jc w:val="left"/>
        <w:rPr>
          <w:rFonts w:asciiTheme="minorHAnsi" w:hAnsiTheme="minorHAnsi" w:cstheme="minorHAnsi"/>
          <w:sz w:val="20"/>
          <w:szCs w:val="20"/>
        </w:rPr>
      </w:pPr>
      <w:r w:rsidRPr="008560EE">
        <w:rPr>
          <w:rFonts w:asciiTheme="minorHAnsi" w:hAnsiTheme="minorHAnsi" w:cstheme="minorHAnsi"/>
          <w:sz w:val="20"/>
          <w:szCs w:val="20"/>
        </w:rPr>
        <w:t>Designating appropriate agencies or Departments</w:t>
      </w:r>
    </w:p>
    <w:p w14:paraId="50E7F5DF" w14:textId="525CDF39" w:rsidR="005E0CBF" w:rsidRPr="008560EE" w:rsidRDefault="005E0CBF" w:rsidP="00A30EC6">
      <w:pPr>
        <w:pStyle w:val="ListParagraph"/>
        <w:numPr>
          <w:ilvl w:val="0"/>
          <w:numId w:val="101"/>
        </w:numPr>
        <w:jc w:val="left"/>
        <w:rPr>
          <w:rFonts w:asciiTheme="minorHAnsi" w:hAnsiTheme="minorHAnsi" w:cstheme="minorHAnsi"/>
          <w:sz w:val="20"/>
          <w:szCs w:val="20"/>
        </w:rPr>
      </w:pPr>
      <w:r w:rsidRPr="008560EE">
        <w:rPr>
          <w:rFonts w:asciiTheme="minorHAnsi" w:hAnsiTheme="minorHAnsi" w:cstheme="minorHAnsi"/>
          <w:sz w:val="20"/>
          <w:szCs w:val="20"/>
        </w:rPr>
        <w:t>Establishing standards and procedures of quality control including fixed timelines</w:t>
      </w:r>
    </w:p>
    <w:p w14:paraId="6A456BAB" w14:textId="2027640B" w:rsidR="005E0CBF" w:rsidRPr="008560EE" w:rsidRDefault="005E0CBF" w:rsidP="00A30EC6">
      <w:pPr>
        <w:pStyle w:val="ListParagraph"/>
        <w:numPr>
          <w:ilvl w:val="0"/>
          <w:numId w:val="101"/>
        </w:numPr>
        <w:jc w:val="left"/>
        <w:rPr>
          <w:rFonts w:asciiTheme="minorHAnsi" w:hAnsiTheme="minorHAnsi" w:cstheme="minorHAnsi"/>
          <w:sz w:val="20"/>
          <w:szCs w:val="20"/>
        </w:rPr>
      </w:pPr>
      <w:r w:rsidRPr="008560EE">
        <w:rPr>
          <w:rFonts w:asciiTheme="minorHAnsi" w:hAnsiTheme="minorHAnsi" w:cstheme="minorHAnsi"/>
          <w:sz w:val="20"/>
          <w:szCs w:val="20"/>
        </w:rPr>
        <w:t>Training of personnel on service delivery</w:t>
      </w:r>
    </w:p>
    <w:p w14:paraId="0DA151C0" w14:textId="3F0DD9FD" w:rsidR="005E0CBF" w:rsidRPr="008560EE" w:rsidRDefault="005E0CBF" w:rsidP="00A30EC6">
      <w:pPr>
        <w:pStyle w:val="ListParagraph"/>
        <w:numPr>
          <w:ilvl w:val="0"/>
          <w:numId w:val="101"/>
        </w:numPr>
        <w:jc w:val="left"/>
        <w:rPr>
          <w:rFonts w:asciiTheme="minorHAnsi" w:hAnsiTheme="minorHAnsi" w:cstheme="minorHAnsi"/>
          <w:sz w:val="20"/>
          <w:szCs w:val="20"/>
        </w:rPr>
      </w:pPr>
      <w:r w:rsidRPr="008560EE">
        <w:rPr>
          <w:rFonts w:asciiTheme="minorHAnsi" w:hAnsiTheme="minorHAnsi" w:cstheme="minorHAnsi"/>
          <w:sz w:val="20"/>
          <w:szCs w:val="20"/>
        </w:rPr>
        <w:t>Investment in the necessary hardware</w:t>
      </w:r>
    </w:p>
    <w:p w14:paraId="4D548993" w14:textId="77777777" w:rsidR="00863C2E" w:rsidRPr="008560EE" w:rsidRDefault="00863C2E" w:rsidP="00B67633">
      <w:pPr>
        <w:jc w:val="left"/>
        <w:rPr>
          <w:rFonts w:asciiTheme="minorHAnsi" w:hAnsiTheme="minorHAnsi" w:cstheme="minorHAnsi"/>
          <w:b/>
          <w:sz w:val="20"/>
          <w:szCs w:val="20"/>
        </w:rPr>
      </w:pPr>
    </w:p>
    <w:p w14:paraId="5C35342E" w14:textId="1001CBCD" w:rsidR="0009751B" w:rsidRPr="008560EE" w:rsidRDefault="0009751B" w:rsidP="0009751B">
      <w:pPr>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w:t>
      </w:r>
      <w:proofErr w:type="gramStart"/>
      <w:r w:rsidRPr="008560EE">
        <w:rPr>
          <w:rFonts w:asciiTheme="minorHAnsi" w:hAnsiTheme="minorHAnsi" w:cstheme="minorHAnsi"/>
          <w:b/>
          <w:sz w:val="20"/>
          <w:szCs w:val="20"/>
        </w:rPr>
        <w:t>Notifications</w:t>
      </w:r>
      <w:r w:rsidR="004B3B96" w:rsidRPr="008560EE">
        <w:rPr>
          <w:rFonts w:asciiTheme="minorHAnsi" w:hAnsiTheme="minorHAnsi" w:cstheme="minorHAnsi"/>
          <w:b/>
          <w:sz w:val="20"/>
          <w:szCs w:val="20"/>
        </w:rPr>
        <w:t xml:space="preserve"> </w:t>
      </w:r>
      <w:r w:rsidR="00F26838" w:rsidRPr="008560EE">
        <w:rPr>
          <w:rFonts w:asciiTheme="minorHAnsi" w:hAnsiTheme="minorHAnsi" w:cstheme="minorHAnsi"/>
          <w:b/>
          <w:sz w:val="20"/>
          <w:szCs w:val="20"/>
        </w:rPr>
        <w:t>:</w:t>
      </w:r>
      <w:proofErr w:type="gramEnd"/>
      <w:r w:rsidR="00F26838" w:rsidRPr="008560EE">
        <w:rPr>
          <w:rFonts w:asciiTheme="minorHAnsi" w:hAnsiTheme="minorHAnsi" w:cstheme="minorHAnsi"/>
          <w:b/>
          <w:sz w:val="20"/>
          <w:szCs w:val="20"/>
        </w:rPr>
        <w:t xml:space="preserve"> </w:t>
      </w:r>
      <w:r w:rsidRPr="008560EE">
        <w:rPr>
          <w:rFonts w:asciiTheme="minorHAnsi" w:hAnsiTheme="minorHAnsi" w:cstheme="minorHAnsi"/>
          <w:b/>
          <w:sz w:val="20"/>
          <w:szCs w:val="20"/>
        </w:rPr>
        <w:t>GUYANA</w:t>
      </w:r>
      <w:r w:rsidR="00B15181" w:rsidRPr="008560EE">
        <w:rPr>
          <w:rFonts w:asciiTheme="minorHAnsi" w:hAnsiTheme="minorHAnsi" w:cstheme="minorHAnsi"/>
          <w:b/>
          <w:sz w:val="20"/>
          <w:szCs w:val="20"/>
        </w:rPr>
        <w:t xml:space="preserve"> </w:t>
      </w:r>
    </w:p>
    <w:p w14:paraId="2FF42CF9" w14:textId="5DA43C5D" w:rsidR="00F26838" w:rsidRPr="008560EE" w:rsidRDefault="00F26838" w:rsidP="0009751B">
      <w:pPr>
        <w:rPr>
          <w:rFonts w:asciiTheme="minorHAnsi" w:hAnsiTheme="minorHAnsi" w:cstheme="minorHAnsi"/>
          <w:sz w:val="20"/>
          <w:szCs w:val="20"/>
        </w:rPr>
      </w:pPr>
      <w:r w:rsidRPr="008560EE">
        <w:rPr>
          <w:rFonts w:asciiTheme="minorHAnsi" w:hAnsiTheme="minorHAnsi" w:cstheme="minorHAnsi"/>
          <w:sz w:val="20"/>
          <w:szCs w:val="20"/>
        </w:rPr>
        <w:t xml:space="preserve">Article </w:t>
      </w:r>
      <w:proofErr w:type="gramStart"/>
      <w:r w:rsidRPr="008560EE">
        <w:rPr>
          <w:rFonts w:asciiTheme="minorHAnsi" w:hAnsiTheme="minorHAnsi" w:cstheme="minorHAnsi"/>
          <w:sz w:val="20"/>
          <w:szCs w:val="20"/>
        </w:rPr>
        <w:t>1 :</w:t>
      </w:r>
      <w:proofErr w:type="gramEnd"/>
      <w:r w:rsidRPr="008560EE">
        <w:rPr>
          <w:rFonts w:asciiTheme="minorHAnsi" w:hAnsiTheme="minorHAnsi" w:cstheme="minorHAnsi"/>
          <w:sz w:val="20"/>
          <w:szCs w:val="20"/>
        </w:rPr>
        <w:t xml:space="preserve"> 3.2</w:t>
      </w:r>
    </w:p>
    <w:p w14:paraId="4A0CDA85" w14:textId="6A97FAC4" w:rsidR="0009751B" w:rsidRPr="008560EE" w:rsidRDefault="00B15181" w:rsidP="00A30EC6">
      <w:pPr>
        <w:pStyle w:val="ListParagraph"/>
        <w:numPr>
          <w:ilvl w:val="0"/>
          <w:numId w:val="104"/>
        </w:numPr>
        <w:rPr>
          <w:rFonts w:asciiTheme="minorHAnsi" w:hAnsiTheme="minorHAnsi" w:cstheme="minorHAnsi"/>
          <w:sz w:val="20"/>
          <w:szCs w:val="20"/>
        </w:rPr>
      </w:pPr>
      <w:r w:rsidRPr="008560EE">
        <w:rPr>
          <w:rFonts w:asciiTheme="minorHAnsi" w:hAnsiTheme="minorHAnsi" w:cstheme="minorHAnsi"/>
          <w:sz w:val="20"/>
          <w:szCs w:val="20"/>
        </w:rPr>
        <w:t>Technical Assistance required: Develop regional guidelines and standard operating procedures for the administration of a regional enquiry point.</w:t>
      </w:r>
    </w:p>
    <w:p w14:paraId="25121B26" w14:textId="77777777" w:rsidR="00B67633" w:rsidRPr="008560EE" w:rsidRDefault="00B67633" w:rsidP="00B67633">
      <w:pPr>
        <w:jc w:val="left"/>
        <w:rPr>
          <w:rFonts w:asciiTheme="minorHAnsi" w:hAnsiTheme="minorHAnsi" w:cstheme="minorHAnsi"/>
          <w:b/>
          <w:sz w:val="20"/>
          <w:szCs w:val="20"/>
        </w:rPr>
      </w:pPr>
    </w:p>
    <w:p w14:paraId="1E41A3E4" w14:textId="529DA095" w:rsidR="004019B1" w:rsidRPr="008560EE" w:rsidRDefault="004019B1" w:rsidP="004019B1">
      <w:pPr>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JAMAICA</w:t>
      </w:r>
    </w:p>
    <w:p w14:paraId="4A82A206" w14:textId="780CD0E9" w:rsidR="004019B1" w:rsidRPr="008560EE" w:rsidRDefault="004019B1" w:rsidP="00A30EC6">
      <w:pPr>
        <w:pStyle w:val="ListParagraph"/>
        <w:numPr>
          <w:ilvl w:val="0"/>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 xml:space="preserve">Technical Assistance and Capacity Building </w:t>
      </w:r>
      <w:r w:rsidR="002C117C" w:rsidRPr="008560EE">
        <w:rPr>
          <w:rFonts w:asciiTheme="minorHAnsi" w:hAnsiTheme="minorHAnsi" w:cstheme="minorHAnsi"/>
          <w:sz w:val="20"/>
          <w:szCs w:val="20"/>
          <w:lang w:eastAsia="en-GB"/>
        </w:rPr>
        <w:t>TACB</w:t>
      </w:r>
      <w:r w:rsidRPr="008560EE">
        <w:rPr>
          <w:rFonts w:asciiTheme="minorHAnsi" w:hAnsiTheme="minorHAnsi" w:cstheme="minorHAnsi"/>
          <w:sz w:val="20"/>
          <w:szCs w:val="20"/>
          <w:lang w:eastAsia="en-GB"/>
        </w:rPr>
        <w:t xml:space="preserve"> supported is required to:</w:t>
      </w:r>
    </w:p>
    <w:p w14:paraId="49728698" w14:textId="5F39A05A" w:rsidR="004019B1" w:rsidRPr="008560EE" w:rsidRDefault="004019B1" w:rsidP="00A30EC6">
      <w:pPr>
        <w:pStyle w:val="ListParagraph"/>
        <w:numPr>
          <w:ilvl w:val="1"/>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Train staff (including cross-training) in core competencies;</w:t>
      </w:r>
    </w:p>
    <w:p w14:paraId="4B376E16" w14:textId="210E5E51" w:rsidR="001D3A37" w:rsidRPr="008560EE" w:rsidRDefault="004019B1" w:rsidP="00A30EC6">
      <w:pPr>
        <w:pStyle w:val="ListParagraph"/>
        <w:numPr>
          <w:ilvl w:val="1"/>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Train staff to utilize diverse response mechanisms including new and alternative media</w:t>
      </w:r>
    </w:p>
    <w:p w14:paraId="3F4511A8" w14:textId="7AC8BF7A" w:rsidR="009C1240" w:rsidRPr="008560EE" w:rsidRDefault="009C1240" w:rsidP="009C1240">
      <w:pPr>
        <w:jc w:val="left"/>
        <w:rPr>
          <w:rFonts w:asciiTheme="minorHAnsi" w:hAnsiTheme="minorHAnsi" w:cstheme="minorHAnsi"/>
          <w:sz w:val="20"/>
          <w:szCs w:val="20"/>
          <w:lang w:eastAsia="en-GB"/>
        </w:rPr>
      </w:pPr>
    </w:p>
    <w:p w14:paraId="36481704" w14:textId="7B5CBC01" w:rsidR="009C1240" w:rsidRPr="008560EE" w:rsidRDefault="009C1240" w:rsidP="009C1240">
      <w:pPr>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MAURITIUS</w:t>
      </w:r>
    </w:p>
    <w:p w14:paraId="69852226" w14:textId="36EF3E72" w:rsidR="009C1240" w:rsidRPr="008560EE" w:rsidRDefault="009C1240" w:rsidP="00A30EC6">
      <w:pPr>
        <w:pStyle w:val="ListParagraph"/>
        <w:numPr>
          <w:ilvl w:val="0"/>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 xml:space="preserve">Creation of an electronic information management platform at the Ministry of </w:t>
      </w:r>
      <w:proofErr w:type="spellStart"/>
      <w:r w:rsidRPr="008560EE">
        <w:rPr>
          <w:rFonts w:asciiTheme="minorHAnsi" w:hAnsiTheme="minorHAnsi" w:cstheme="minorHAnsi"/>
          <w:sz w:val="20"/>
          <w:szCs w:val="20"/>
          <w:lang w:eastAsia="en-GB"/>
        </w:rPr>
        <w:t>Agro</w:t>
      </w:r>
      <w:proofErr w:type="spellEnd"/>
      <w:r w:rsidRPr="008560EE">
        <w:rPr>
          <w:rFonts w:asciiTheme="minorHAnsi" w:hAnsiTheme="minorHAnsi" w:cstheme="minorHAnsi"/>
          <w:sz w:val="20"/>
          <w:szCs w:val="20"/>
          <w:lang w:eastAsia="en-GB"/>
        </w:rPr>
        <w:t xml:space="preserve"> Industry and Food Security.</w:t>
      </w:r>
    </w:p>
    <w:p w14:paraId="1DD11E47" w14:textId="2F312460" w:rsidR="009C1240" w:rsidRPr="008560EE" w:rsidRDefault="009C1240" w:rsidP="00A30EC6">
      <w:pPr>
        <w:pStyle w:val="ListParagraph"/>
        <w:numPr>
          <w:ilvl w:val="0"/>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Development and Implementation of a Food Import Management System (FIMIS) at the Ministry of Health and Quality of Life.</w:t>
      </w:r>
    </w:p>
    <w:p w14:paraId="1970DF25" w14:textId="75A8E214" w:rsidR="009C1240" w:rsidRPr="008560EE" w:rsidRDefault="009C1240" w:rsidP="00A30EC6">
      <w:pPr>
        <w:pStyle w:val="ListParagraph"/>
        <w:numPr>
          <w:ilvl w:val="0"/>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Recruitment and capacity building of staff as Inspectors at Mauritius Standards Bureau (MSB) in the following field: Rice &amp; Flour, Food and Agriculture (Expert), Cement (Civil Engineer), Petrol (Chemical Engineer)</w:t>
      </w:r>
    </w:p>
    <w:p w14:paraId="614E61EE" w14:textId="77777777" w:rsidR="009C1240" w:rsidRPr="008560EE" w:rsidRDefault="009C1240" w:rsidP="00A30EC6">
      <w:pPr>
        <w:pStyle w:val="ListParagraph"/>
        <w:numPr>
          <w:ilvl w:val="0"/>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Changing of legal and/or regulatory framework.</w:t>
      </w:r>
    </w:p>
    <w:p w14:paraId="3B6588B1" w14:textId="0A2C51E5" w:rsidR="009C1240" w:rsidRPr="008560EE" w:rsidRDefault="009C1240" w:rsidP="00A30EC6">
      <w:pPr>
        <w:pStyle w:val="ListParagraph"/>
        <w:numPr>
          <w:ilvl w:val="0"/>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Acquisition of ICT and other equipment.</w:t>
      </w:r>
    </w:p>
    <w:p w14:paraId="0266A156" w14:textId="170FD9F4" w:rsidR="009C1240" w:rsidRPr="008560EE" w:rsidRDefault="009C1240" w:rsidP="00A30EC6">
      <w:pPr>
        <w:pStyle w:val="ListParagraph"/>
        <w:numPr>
          <w:ilvl w:val="0"/>
          <w:numId w:val="104"/>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Training &amp; Capacity Building.</w:t>
      </w:r>
    </w:p>
    <w:p w14:paraId="6D5D2A88" w14:textId="2A359F6A" w:rsidR="009C1240" w:rsidRPr="008560EE" w:rsidRDefault="009C1240" w:rsidP="009C1240">
      <w:pPr>
        <w:jc w:val="left"/>
        <w:rPr>
          <w:rFonts w:asciiTheme="minorHAnsi" w:hAnsiTheme="minorHAnsi" w:cstheme="minorHAnsi"/>
          <w:sz w:val="20"/>
          <w:szCs w:val="20"/>
          <w:lang w:eastAsia="en-GB"/>
        </w:rPr>
      </w:pPr>
    </w:p>
    <w:p w14:paraId="037CE0C9" w14:textId="2BFD39C5" w:rsidR="00647672" w:rsidRPr="008560EE" w:rsidRDefault="00647672" w:rsidP="00647672">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381A3A61" w14:textId="5FDFDB13" w:rsidR="00647672" w:rsidRPr="008560EE" w:rsidRDefault="00647672" w:rsidP="00A30EC6">
      <w:pPr>
        <w:pStyle w:val="ListParagraph"/>
        <w:numPr>
          <w:ilvl w:val="0"/>
          <w:numId w:val="152"/>
        </w:numPr>
        <w:rPr>
          <w:rFonts w:asciiTheme="minorHAnsi" w:hAnsiTheme="minorHAnsi" w:cstheme="minorHAnsi"/>
          <w:sz w:val="20"/>
          <w:szCs w:val="20"/>
        </w:rPr>
      </w:pPr>
      <w:r w:rsidRPr="008560EE">
        <w:rPr>
          <w:rFonts w:asciiTheme="minorHAnsi" w:hAnsiTheme="minorHAnsi" w:cstheme="minorHAnsi"/>
          <w:sz w:val="20"/>
          <w:szCs w:val="20"/>
        </w:rPr>
        <w:t xml:space="preserve">Technical assistance and capacity building </w:t>
      </w:r>
      <w:proofErr w:type="gramStart"/>
      <w:r w:rsidRPr="008560EE">
        <w:rPr>
          <w:rFonts w:asciiTheme="minorHAnsi" w:hAnsiTheme="minorHAnsi" w:cstheme="minorHAnsi"/>
          <w:sz w:val="20"/>
          <w:szCs w:val="20"/>
        </w:rPr>
        <w:t>is</w:t>
      </w:r>
      <w:proofErr w:type="gramEnd"/>
      <w:r w:rsidRPr="008560EE">
        <w:rPr>
          <w:rFonts w:asciiTheme="minorHAnsi" w:hAnsiTheme="minorHAnsi" w:cstheme="minorHAnsi"/>
          <w:sz w:val="20"/>
          <w:szCs w:val="20"/>
        </w:rPr>
        <w:t xml:space="preserve"> also required to explain the roles and responsibilities of enquiry points. Technical assistance also required to review institutional setups and support for legislative change to give effect for the establishment of Enquiry Points (of at least two officers) in each of the following Agencies:</w:t>
      </w:r>
    </w:p>
    <w:p w14:paraId="613E7A19" w14:textId="5A5929B5" w:rsidR="00647672" w:rsidRPr="008560EE" w:rsidRDefault="00647672" w:rsidP="00A30EC6">
      <w:pPr>
        <w:pStyle w:val="ListParagraph"/>
        <w:numPr>
          <w:ilvl w:val="1"/>
          <w:numId w:val="152"/>
        </w:numPr>
        <w:rPr>
          <w:rFonts w:asciiTheme="minorHAnsi" w:hAnsiTheme="minorHAnsi" w:cstheme="minorHAnsi"/>
          <w:sz w:val="20"/>
          <w:szCs w:val="20"/>
        </w:rPr>
      </w:pPr>
      <w:r w:rsidRPr="008560EE">
        <w:rPr>
          <w:rFonts w:asciiTheme="minorHAnsi" w:hAnsiTheme="minorHAnsi" w:cstheme="minorHAnsi"/>
          <w:sz w:val="20"/>
          <w:szCs w:val="20"/>
        </w:rPr>
        <w:t>PNG Customs Services</w:t>
      </w:r>
    </w:p>
    <w:p w14:paraId="34DEE946" w14:textId="07C178FE" w:rsidR="00647672" w:rsidRPr="008560EE" w:rsidRDefault="00647672" w:rsidP="00A30EC6">
      <w:pPr>
        <w:pStyle w:val="ListParagraph"/>
        <w:numPr>
          <w:ilvl w:val="1"/>
          <w:numId w:val="152"/>
        </w:numPr>
        <w:rPr>
          <w:rFonts w:asciiTheme="minorHAnsi" w:hAnsiTheme="minorHAnsi" w:cstheme="minorHAnsi"/>
          <w:sz w:val="20"/>
          <w:szCs w:val="20"/>
        </w:rPr>
      </w:pPr>
      <w:r w:rsidRPr="008560EE">
        <w:rPr>
          <w:rFonts w:asciiTheme="minorHAnsi" w:hAnsiTheme="minorHAnsi" w:cstheme="minorHAnsi"/>
          <w:sz w:val="20"/>
          <w:szCs w:val="20"/>
        </w:rPr>
        <w:t>National Agriculture Quarantine and</w:t>
      </w:r>
    </w:p>
    <w:p w14:paraId="66A7F440" w14:textId="77777777" w:rsidR="00647672" w:rsidRPr="008560EE" w:rsidRDefault="00647672" w:rsidP="00A30EC6">
      <w:pPr>
        <w:pStyle w:val="ListParagraph"/>
        <w:numPr>
          <w:ilvl w:val="1"/>
          <w:numId w:val="152"/>
        </w:numPr>
        <w:rPr>
          <w:rFonts w:asciiTheme="minorHAnsi" w:hAnsiTheme="minorHAnsi" w:cstheme="minorHAnsi"/>
          <w:sz w:val="20"/>
          <w:szCs w:val="20"/>
        </w:rPr>
      </w:pPr>
      <w:r w:rsidRPr="008560EE">
        <w:rPr>
          <w:rFonts w:asciiTheme="minorHAnsi" w:hAnsiTheme="minorHAnsi" w:cstheme="minorHAnsi"/>
          <w:sz w:val="20"/>
          <w:szCs w:val="20"/>
        </w:rPr>
        <w:t>Inspection Authority)</w:t>
      </w:r>
    </w:p>
    <w:p w14:paraId="54522293" w14:textId="0CD6D7F3" w:rsidR="00647672" w:rsidRPr="008560EE" w:rsidRDefault="00647672" w:rsidP="00A30EC6">
      <w:pPr>
        <w:pStyle w:val="ListParagraph"/>
        <w:numPr>
          <w:ilvl w:val="1"/>
          <w:numId w:val="152"/>
        </w:numPr>
        <w:rPr>
          <w:rFonts w:asciiTheme="minorHAnsi" w:hAnsiTheme="minorHAnsi" w:cstheme="minorHAnsi"/>
          <w:sz w:val="20"/>
          <w:szCs w:val="20"/>
        </w:rPr>
      </w:pPr>
      <w:r w:rsidRPr="008560EE">
        <w:rPr>
          <w:rFonts w:asciiTheme="minorHAnsi" w:hAnsiTheme="minorHAnsi" w:cstheme="minorHAnsi"/>
          <w:sz w:val="20"/>
          <w:szCs w:val="20"/>
        </w:rPr>
        <w:t>National Institute for Standards and</w:t>
      </w:r>
    </w:p>
    <w:p w14:paraId="6E054DBF" w14:textId="77777777" w:rsidR="00647672" w:rsidRPr="008560EE" w:rsidRDefault="00647672" w:rsidP="00A30EC6">
      <w:pPr>
        <w:pStyle w:val="ListParagraph"/>
        <w:numPr>
          <w:ilvl w:val="1"/>
          <w:numId w:val="152"/>
        </w:numPr>
        <w:rPr>
          <w:rFonts w:asciiTheme="minorHAnsi" w:hAnsiTheme="minorHAnsi" w:cstheme="minorHAnsi"/>
          <w:sz w:val="20"/>
          <w:szCs w:val="20"/>
        </w:rPr>
      </w:pPr>
      <w:r w:rsidRPr="008560EE">
        <w:rPr>
          <w:rFonts w:asciiTheme="minorHAnsi" w:hAnsiTheme="minorHAnsi" w:cstheme="minorHAnsi"/>
          <w:sz w:val="20"/>
          <w:szCs w:val="20"/>
        </w:rPr>
        <w:t>Industrial Technology (NISIT)</w:t>
      </w:r>
    </w:p>
    <w:p w14:paraId="5C848B40" w14:textId="315FAFD2" w:rsidR="00647672" w:rsidRPr="008560EE" w:rsidRDefault="00647672" w:rsidP="00A30EC6">
      <w:pPr>
        <w:pStyle w:val="ListParagraph"/>
        <w:numPr>
          <w:ilvl w:val="1"/>
          <w:numId w:val="152"/>
        </w:numPr>
        <w:rPr>
          <w:rFonts w:asciiTheme="minorHAnsi" w:hAnsiTheme="minorHAnsi" w:cstheme="minorHAnsi"/>
          <w:sz w:val="20"/>
          <w:szCs w:val="20"/>
        </w:rPr>
      </w:pPr>
      <w:r w:rsidRPr="008560EE">
        <w:rPr>
          <w:rFonts w:asciiTheme="minorHAnsi" w:hAnsiTheme="minorHAnsi" w:cstheme="minorHAnsi"/>
          <w:sz w:val="20"/>
          <w:szCs w:val="20"/>
        </w:rPr>
        <w:t>Department of Trade</w:t>
      </w:r>
    </w:p>
    <w:p w14:paraId="2C9DF922" w14:textId="48DD6A75" w:rsidR="00647672" w:rsidRPr="008560EE" w:rsidRDefault="00647672" w:rsidP="00A30EC6">
      <w:pPr>
        <w:pStyle w:val="ListParagraph"/>
        <w:numPr>
          <w:ilvl w:val="0"/>
          <w:numId w:val="152"/>
        </w:numPr>
        <w:rPr>
          <w:rFonts w:asciiTheme="minorHAnsi" w:hAnsiTheme="minorHAnsi" w:cstheme="minorHAnsi"/>
          <w:sz w:val="20"/>
          <w:szCs w:val="20"/>
        </w:rPr>
      </w:pPr>
      <w:r w:rsidRPr="008560EE">
        <w:rPr>
          <w:rFonts w:asciiTheme="minorHAnsi" w:hAnsiTheme="minorHAnsi" w:cstheme="minorHAnsi"/>
          <w:sz w:val="20"/>
          <w:szCs w:val="20"/>
        </w:rPr>
        <w:t>NAQIA and NISIT Enquiry Points will also act</w:t>
      </w:r>
      <w:r w:rsidR="00F832AB" w:rsidRPr="008560EE">
        <w:rPr>
          <w:rFonts w:asciiTheme="minorHAnsi" w:hAnsiTheme="minorHAnsi" w:cstheme="minorHAnsi"/>
          <w:sz w:val="20"/>
          <w:szCs w:val="20"/>
        </w:rPr>
        <w:t xml:space="preserve"> </w:t>
      </w:r>
      <w:r w:rsidRPr="008560EE">
        <w:rPr>
          <w:rFonts w:asciiTheme="minorHAnsi" w:hAnsiTheme="minorHAnsi" w:cstheme="minorHAnsi"/>
          <w:sz w:val="20"/>
          <w:szCs w:val="20"/>
        </w:rPr>
        <w:t>as bodies preparing SPS and TBT notifications</w:t>
      </w:r>
      <w:r w:rsidR="00F832AB" w:rsidRPr="008560EE">
        <w:rPr>
          <w:rFonts w:asciiTheme="minorHAnsi" w:hAnsiTheme="minorHAnsi" w:cstheme="minorHAnsi"/>
          <w:sz w:val="20"/>
          <w:szCs w:val="20"/>
        </w:rPr>
        <w:t xml:space="preserve"> </w:t>
      </w:r>
      <w:r w:rsidRPr="008560EE">
        <w:rPr>
          <w:rFonts w:asciiTheme="minorHAnsi" w:hAnsiTheme="minorHAnsi" w:cstheme="minorHAnsi"/>
          <w:sz w:val="20"/>
          <w:szCs w:val="20"/>
        </w:rPr>
        <w:t>respectively. (However, notifications will be</w:t>
      </w:r>
      <w:r w:rsidR="00F832AB" w:rsidRPr="008560EE">
        <w:rPr>
          <w:rFonts w:asciiTheme="minorHAnsi" w:hAnsiTheme="minorHAnsi" w:cstheme="minorHAnsi"/>
          <w:sz w:val="20"/>
          <w:szCs w:val="20"/>
        </w:rPr>
        <w:t xml:space="preserve"> </w:t>
      </w:r>
      <w:r w:rsidRPr="008560EE">
        <w:rPr>
          <w:rFonts w:asciiTheme="minorHAnsi" w:hAnsiTheme="minorHAnsi" w:cstheme="minorHAnsi"/>
          <w:sz w:val="20"/>
          <w:szCs w:val="20"/>
        </w:rPr>
        <w:t>made through Trade Ministry.)</w:t>
      </w:r>
      <w:r w:rsidRPr="008560EE">
        <w:rPr>
          <w:rFonts w:asciiTheme="minorHAnsi" w:hAnsiTheme="minorHAnsi" w:cstheme="minorHAnsi"/>
          <w:sz w:val="20"/>
          <w:szCs w:val="20"/>
        </w:rPr>
        <w:cr/>
      </w:r>
    </w:p>
    <w:p w14:paraId="4457EA63" w14:textId="71413411" w:rsidR="00A21C09" w:rsidRPr="008560EE" w:rsidRDefault="00A21C09" w:rsidP="00A21C09">
      <w:pPr>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SAINT LUCIA </w:t>
      </w:r>
    </w:p>
    <w:p w14:paraId="272E8FDD" w14:textId="2B8410BA" w:rsidR="00A21C09" w:rsidRPr="008560EE" w:rsidRDefault="00A21C09" w:rsidP="00A30EC6">
      <w:pPr>
        <w:pStyle w:val="ListParagraph"/>
        <w:numPr>
          <w:ilvl w:val="0"/>
          <w:numId w:val="152"/>
        </w:numPr>
        <w:rPr>
          <w:rFonts w:asciiTheme="minorHAnsi" w:hAnsiTheme="minorHAnsi" w:cstheme="minorHAnsi"/>
          <w:sz w:val="20"/>
          <w:szCs w:val="20"/>
        </w:rPr>
      </w:pPr>
      <w:r w:rsidRPr="008560EE">
        <w:rPr>
          <w:rFonts w:asciiTheme="minorHAnsi" w:hAnsiTheme="minorHAnsi" w:cstheme="minorHAnsi"/>
          <w:sz w:val="20"/>
          <w:szCs w:val="20"/>
        </w:rPr>
        <w:t>Training of personnel for service delivery.</w:t>
      </w:r>
    </w:p>
    <w:p w14:paraId="06E64E0A" w14:textId="2E190210" w:rsidR="00A21C09" w:rsidRPr="008560EE" w:rsidRDefault="00A21C09" w:rsidP="00A30EC6">
      <w:pPr>
        <w:pStyle w:val="ListParagraph"/>
        <w:numPr>
          <w:ilvl w:val="0"/>
          <w:numId w:val="152"/>
        </w:numPr>
        <w:rPr>
          <w:rFonts w:asciiTheme="minorHAnsi" w:hAnsiTheme="minorHAnsi" w:cstheme="minorHAnsi"/>
          <w:sz w:val="20"/>
          <w:szCs w:val="20"/>
        </w:rPr>
      </w:pPr>
      <w:r w:rsidRPr="008560EE">
        <w:rPr>
          <w:rFonts w:asciiTheme="minorHAnsi" w:hAnsiTheme="minorHAnsi" w:cstheme="minorHAnsi"/>
          <w:sz w:val="20"/>
          <w:szCs w:val="20"/>
        </w:rPr>
        <w:t>Setting up guidelines to cover the entire procedure (from receipt of request to the dispatching of t responses to the requesting party).</w:t>
      </w:r>
    </w:p>
    <w:p w14:paraId="31513088" w14:textId="6D5AF896" w:rsidR="00A21C09" w:rsidRPr="008560EE" w:rsidRDefault="00A21C09" w:rsidP="00A30EC6">
      <w:pPr>
        <w:pStyle w:val="ListParagraph"/>
        <w:numPr>
          <w:ilvl w:val="0"/>
          <w:numId w:val="164"/>
        </w:numPr>
        <w:rPr>
          <w:rFonts w:asciiTheme="minorHAnsi" w:hAnsiTheme="minorHAnsi" w:cstheme="minorHAnsi"/>
          <w:sz w:val="20"/>
          <w:szCs w:val="20"/>
        </w:rPr>
      </w:pPr>
      <w:r w:rsidRPr="008560EE">
        <w:rPr>
          <w:rFonts w:asciiTheme="minorHAnsi" w:hAnsiTheme="minorHAnsi" w:cstheme="minorHAnsi"/>
          <w:sz w:val="20"/>
          <w:szCs w:val="20"/>
        </w:rPr>
        <w:t>Development and use of communication templates.</w:t>
      </w:r>
    </w:p>
    <w:p w14:paraId="6D776BBB" w14:textId="247AF274" w:rsidR="00A21C09" w:rsidRPr="008560EE" w:rsidRDefault="00A21C09" w:rsidP="00A30EC6">
      <w:pPr>
        <w:pStyle w:val="ListParagraph"/>
        <w:numPr>
          <w:ilvl w:val="0"/>
          <w:numId w:val="164"/>
        </w:numPr>
        <w:rPr>
          <w:rFonts w:asciiTheme="minorHAnsi" w:hAnsiTheme="minorHAnsi" w:cstheme="minorHAnsi"/>
          <w:sz w:val="20"/>
          <w:szCs w:val="20"/>
        </w:rPr>
      </w:pPr>
      <w:r w:rsidRPr="008560EE">
        <w:rPr>
          <w:rFonts w:asciiTheme="minorHAnsi" w:hAnsiTheme="minorHAnsi" w:cstheme="minorHAnsi"/>
          <w:sz w:val="20"/>
          <w:szCs w:val="20"/>
        </w:rPr>
        <w:t>Establishing standards and procedures of quality control, including fixed timelines for answers.</w:t>
      </w:r>
    </w:p>
    <w:p w14:paraId="5284FE06" w14:textId="77777777" w:rsidR="00A21C09" w:rsidRPr="008560EE" w:rsidRDefault="00A21C09" w:rsidP="00A21C09">
      <w:pPr>
        <w:rPr>
          <w:rFonts w:asciiTheme="minorHAnsi" w:hAnsiTheme="minorHAnsi" w:cstheme="minorHAnsi"/>
          <w:b/>
          <w:sz w:val="20"/>
          <w:szCs w:val="20"/>
        </w:rPr>
      </w:pPr>
    </w:p>
    <w:p w14:paraId="5A2EC161" w14:textId="77777777" w:rsidR="00614F1C" w:rsidRPr="008560EE" w:rsidRDefault="00614F1C" w:rsidP="00614F1C">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7149E64A" w14:textId="734C4990" w:rsidR="00A21C09" w:rsidRPr="008560EE" w:rsidRDefault="00614F1C" w:rsidP="00A30EC6">
      <w:pPr>
        <w:pStyle w:val="ListParagraph"/>
        <w:numPr>
          <w:ilvl w:val="0"/>
          <w:numId w:val="170"/>
        </w:numPr>
        <w:rPr>
          <w:rFonts w:asciiTheme="minorHAnsi" w:hAnsiTheme="minorHAnsi" w:cstheme="minorHAnsi"/>
          <w:sz w:val="20"/>
          <w:szCs w:val="20"/>
        </w:rPr>
      </w:pPr>
      <w:r w:rsidRPr="008560EE">
        <w:rPr>
          <w:rFonts w:asciiTheme="minorHAnsi" w:hAnsiTheme="minorHAnsi" w:cstheme="minorHAnsi"/>
          <w:sz w:val="20"/>
          <w:szCs w:val="20"/>
        </w:rPr>
        <w:t>Support in designing institutional structure, development and use of communication templates.</w:t>
      </w:r>
    </w:p>
    <w:p w14:paraId="663170A9" w14:textId="49632593" w:rsidR="009C1240" w:rsidRPr="008560EE" w:rsidRDefault="009C1240" w:rsidP="009C1240">
      <w:pPr>
        <w:jc w:val="left"/>
        <w:rPr>
          <w:rFonts w:asciiTheme="minorHAnsi" w:hAnsiTheme="minorHAnsi" w:cstheme="minorHAnsi"/>
          <w:sz w:val="20"/>
          <w:szCs w:val="20"/>
          <w:lang w:eastAsia="en-GB"/>
        </w:rPr>
      </w:pPr>
    </w:p>
    <w:p w14:paraId="0E70DBCC" w14:textId="6901632A" w:rsidR="00B67D67" w:rsidRPr="008560EE" w:rsidRDefault="00B67D67" w:rsidP="00B67D67">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371B62E9" w14:textId="77777777" w:rsidR="00B67D67" w:rsidRPr="008560EE" w:rsidRDefault="00B67D67" w:rsidP="00A30EC6">
      <w:pPr>
        <w:pStyle w:val="ListParagraph"/>
        <w:numPr>
          <w:ilvl w:val="0"/>
          <w:numId w:val="177"/>
        </w:numPr>
        <w:rPr>
          <w:rFonts w:asciiTheme="minorHAnsi" w:hAnsiTheme="minorHAnsi" w:cstheme="minorHAnsi"/>
          <w:sz w:val="20"/>
          <w:szCs w:val="20"/>
        </w:rPr>
      </w:pPr>
      <w:r w:rsidRPr="008560EE">
        <w:rPr>
          <w:rFonts w:asciiTheme="minorHAnsi" w:hAnsiTheme="minorHAnsi" w:cstheme="minorHAnsi"/>
          <w:sz w:val="20"/>
          <w:szCs w:val="20"/>
        </w:rPr>
        <w:t xml:space="preserve">Legal/Policy - Revision of existing legislation or drafting of new legislation to include Art. 1.1 provisions </w:t>
      </w:r>
    </w:p>
    <w:p w14:paraId="36E50E17" w14:textId="77777777" w:rsidR="00B67D67" w:rsidRPr="008560EE" w:rsidRDefault="00B67D67" w:rsidP="00A30EC6">
      <w:pPr>
        <w:pStyle w:val="ListParagraph"/>
        <w:numPr>
          <w:ilvl w:val="0"/>
          <w:numId w:val="177"/>
        </w:numPr>
        <w:rPr>
          <w:rFonts w:asciiTheme="minorHAnsi" w:hAnsiTheme="minorHAnsi" w:cstheme="minorHAnsi"/>
          <w:sz w:val="20"/>
          <w:szCs w:val="20"/>
        </w:rPr>
      </w:pPr>
      <w:r w:rsidRPr="008560EE">
        <w:rPr>
          <w:rFonts w:asciiTheme="minorHAnsi" w:hAnsiTheme="minorHAnsi" w:cstheme="minorHAnsi"/>
          <w:sz w:val="20"/>
          <w:szCs w:val="20"/>
        </w:rPr>
        <w:t xml:space="preserve">Procedures - Develop procedures for responding to requests </w:t>
      </w:r>
    </w:p>
    <w:p w14:paraId="7BA545BA" w14:textId="7FFAA2BC" w:rsidR="00B67D67" w:rsidRPr="008560EE" w:rsidRDefault="00B67D67" w:rsidP="00A30EC6">
      <w:pPr>
        <w:pStyle w:val="ListParagraph"/>
        <w:numPr>
          <w:ilvl w:val="0"/>
          <w:numId w:val="177"/>
        </w:numPr>
        <w:rPr>
          <w:rFonts w:asciiTheme="minorHAnsi" w:hAnsiTheme="minorHAnsi" w:cstheme="minorHAnsi"/>
          <w:sz w:val="20"/>
          <w:szCs w:val="20"/>
        </w:rPr>
      </w:pPr>
      <w:r w:rsidRPr="008560EE">
        <w:rPr>
          <w:rFonts w:asciiTheme="minorHAnsi" w:hAnsiTheme="minorHAnsi" w:cstheme="minorHAnsi"/>
          <w:sz w:val="20"/>
          <w:szCs w:val="20"/>
        </w:rPr>
        <w:t xml:space="preserve">Human Resource/Training - Train staff in the management of an Enquiry Point for the Agreement. </w:t>
      </w:r>
    </w:p>
    <w:p w14:paraId="211F4FB0" w14:textId="77777777" w:rsidR="001B4E7C" w:rsidRPr="008560EE" w:rsidRDefault="001B4E7C" w:rsidP="006D28A2">
      <w:pPr>
        <w:autoSpaceDE w:val="0"/>
        <w:autoSpaceDN w:val="0"/>
        <w:adjustRightInd w:val="0"/>
        <w:rPr>
          <w:rFonts w:asciiTheme="minorHAnsi" w:hAnsiTheme="minorHAnsi" w:cstheme="minorHAnsi"/>
          <w:b/>
          <w:sz w:val="20"/>
          <w:szCs w:val="20"/>
          <w:highlight w:val="yellow"/>
        </w:rPr>
      </w:pPr>
    </w:p>
    <w:p w14:paraId="576FC681" w14:textId="2F890A8C" w:rsidR="00A70081" w:rsidRPr="008560EE" w:rsidRDefault="00A70081" w:rsidP="007332B2">
      <w:pPr>
        <w:autoSpaceDE w:val="0"/>
        <w:autoSpaceDN w:val="0"/>
        <w:adjustRightInd w:val="0"/>
        <w:rPr>
          <w:rFonts w:asciiTheme="minorHAnsi" w:eastAsiaTheme="minorHAnsi" w:hAnsiTheme="minorHAnsi" w:cstheme="minorHAnsi"/>
          <w:sz w:val="20"/>
          <w:szCs w:val="20"/>
        </w:rPr>
      </w:pPr>
      <w:r w:rsidRPr="008560EE">
        <w:rPr>
          <w:rFonts w:asciiTheme="minorHAnsi" w:hAnsiTheme="minorHAnsi" w:cstheme="minorHAnsi"/>
          <w:b/>
          <w:sz w:val="20"/>
          <w:szCs w:val="20"/>
        </w:rPr>
        <w:t>Examples of TACB from Member Notifications: SRI LANKA</w:t>
      </w:r>
    </w:p>
    <w:p w14:paraId="761F1CB3" w14:textId="77777777" w:rsidR="00A70081" w:rsidRPr="008560EE" w:rsidRDefault="00A70081" w:rsidP="00A30EC6">
      <w:pPr>
        <w:pStyle w:val="ListParagraph"/>
        <w:numPr>
          <w:ilvl w:val="0"/>
          <w:numId w:val="43"/>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Legal expert support on drafting legal amendments to existing ordinances/ acts/regulations. </w:t>
      </w:r>
    </w:p>
    <w:p w14:paraId="229CF711" w14:textId="77777777" w:rsidR="00A70081" w:rsidRPr="008560EE" w:rsidRDefault="00A70081" w:rsidP="00A30EC6">
      <w:pPr>
        <w:pStyle w:val="ListParagraph"/>
        <w:numPr>
          <w:ilvl w:val="0"/>
          <w:numId w:val="43"/>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ICT infrastructure and technology for maintaining enquiry points. </w:t>
      </w:r>
    </w:p>
    <w:p w14:paraId="4153FD95" w14:textId="76791E63" w:rsidR="001B4E7C" w:rsidRPr="008560EE" w:rsidRDefault="00A70081" w:rsidP="00A30EC6">
      <w:pPr>
        <w:pStyle w:val="ListParagraph"/>
        <w:numPr>
          <w:ilvl w:val="0"/>
          <w:numId w:val="43"/>
        </w:numPr>
        <w:jc w:val="left"/>
        <w:rPr>
          <w:rFonts w:asciiTheme="minorHAnsi" w:hAnsiTheme="minorHAnsi" w:cstheme="minorHAnsi"/>
          <w:b/>
          <w:sz w:val="20"/>
          <w:szCs w:val="20"/>
        </w:rPr>
      </w:pPr>
      <w:r w:rsidRPr="008560EE">
        <w:rPr>
          <w:rFonts w:asciiTheme="minorHAnsi" w:eastAsia="Times New Roman" w:hAnsiTheme="minorHAnsi" w:cstheme="minorHAnsi"/>
          <w:sz w:val="20"/>
          <w:szCs w:val="20"/>
          <w:lang w:eastAsia="en-GB"/>
        </w:rPr>
        <w:t>Staff capacity building on operating and maintaining enquiry points.</w:t>
      </w:r>
    </w:p>
    <w:p w14:paraId="5892436F" w14:textId="1341A013" w:rsidR="005A49E2" w:rsidRPr="008560EE" w:rsidRDefault="005A49E2" w:rsidP="006D28A2">
      <w:pPr>
        <w:autoSpaceDE w:val="0"/>
        <w:autoSpaceDN w:val="0"/>
        <w:adjustRightInd w:val="0"/>
        <w:rPr>
          <w:rFonts w:asciiTheme="minorHAnsi" w:hAnsiTheme="minorHAnsi" w:cstheme="minorHAnsi"/>
          <w:b/>
          <w:sz w:val="20"/>
          <w:szCs w:val="20"/>
        </w:rPr>
      </w:pPr>
    </w:p>
    <w:p w14:paraId="57A6B9CA" w14:textId="43A8AD7A" w:rsidR="000731DB" w:rsidRPr="008560EE" w:rsidRDefault="000731DB" w:rsidP="006D28A2">
      <w:pPr>
        <w:autoSpaceDE w:val="0"/>
        <w:autoSpaceDN w:val="0"/>
        <w:adjustRightInd w:val="0"/>
        <w:rPr>
          <w:rFonts w:asciiTheme="minorHAnsi" w:hAnsiTheme="minorHAnsi" w:cstheme="minorHAnsi"/>
          <w:b/>
          <w:sz w:val="20"/>
          <w:szCs w:val="20"/>
        </w:rPr>
      </w:pPr>
      <w:r w:rsidRPr="008560EE">
        <w:rPr>
          <w:rFonts w:asciiTheme="minorHAnsi" w:hAnsiTheme="minorHAnsi" w:cstheme="minorHAnsi"/>
          <w:b/>
          <w:noProof/>
          <w:sz w:val="20"/>
          <w:szCs w:val="20"/>
        </w:rPr>
        <w:lastRenderedPageBreak/>
        <w:drawing>
          <wp:inline distT="0" distB="0" distL="0" distR="0" wp14:anchorId="1110095F" wp14:editId="71A946AA">
            <wp:extent cx="5734050" cy="401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biLevel thresh="50000"/>
                      <a:extLst>
                        <a:ext uri="{28A0092B-C50C-407E-A947-70E740481C1C}">
                          <a14:useLocalDpi xmlns:a14="http://schemas.microsoft.com/office/drawing/2010/main" val="0"/>
                        </a:ext>
                      </a:extLst>
                    </a:blip>
                    <a:srcRect/>
                    <a:stretch>
                      <a:fillRect/>
                    </a:stretch>
                  </pic:blipFill>
                  <pic:spPr bwMode="auto">
                    <a:xfrm>
                      <a:off x="0" y="0"/>
                      <a:ext cx="5734050" cy="4010025"/>
                    </a:xfrm>
                    <a:prstGeom prst="rect">
                      <a:avLst/>
                    </a:prstGeom>
                    <a:noFill/>
                    <a:ln>
                      <a:noFill/>
                    </a:ln>
                  </pic:spPr>
                </pic:pic>
              </a:graphicData>
            </a:graphic>
          </wp:inline>
        </w:drawing>
      </w:r>
    </w:p>
    <w:p w14:paraId="5CE2B15D" w14:textId="77777777" w:rsidR="005A49E2" w:rsidRPr="008560EE" w:rsidRDefault="005A49E2" w:rsidP="006D28A2">
      <w:pPr>
        <w:autoSpaceDE w:val="0"/>
        <w:autoSpaceDN w:val="0"/>
        <w:adjustRightInd w:val="0"/>
        <w:rPr>
          <w:rFonts w:asciiTheme="minorHAnsi" w:hAnsiTheme="minorHAnsi" w:cstheme="minorHAnsi"/>
          <w:b/>
          <w:sz w:val="20"/>
          <w:szCs w:val="20"/>
        </w:rPr>
      </w:pPr>
    </w:p>
    <w:p w14:paraId="35683892" w14:textId="690D6BA3" w:rsidR="00A70081" w:rsidRPr="008560EE" w:rsidRDefault="000731DB" w:rsidP="007561E6">
      <w:pPr>
        <w:jc w:val="left"/>
        <w:rPr>
          <w:rFonts w:asciiTheme="minorHAnsi" w:hAnsiTheme="minorHAnsi" w:cstheme="minorHAnsi"/>
          <w:b/>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69504" behindDoc="0" locked="0" layoutInCell="1" allowOverlap="1" wp14:anchorId="7BDF28D2" wp14:editId="371C721D">
                <wp:simplePos x="0" y="0"/>
                <wp:positionH relativeFrom="column">
                  <wp:posOffset>3441700</wp:posOffset>
                </wp:positionH>
                <wp:positionV relativeFrom="paragraph">
                  <wp:posOffset>10160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A11B4B" w14:textId="3C494F1E"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3</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DF28D2" id="_x0000_s1029" type="#_x0000_t202" style="position:absolute;margin-left:271pt;margin-top:.8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MkIgIAACM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" stroked="f">
                <v:textbox style="mso-fit-shape-to-text:t">
                  <w:txbxContent>
                    <w:p w14:paraId="4AA11B4B" w14:textId="3C494F1E"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3</w:t>
                      </w:r>
                      <w:r w:rsidRPr="000F45DC">
                        <w:rPr>
                          <w:rFonts w:asciiTheme="minorHAnsi" w:hAnsiTheme="minorHAnsi" w:cstheme="minorHAnsi"/>
                          <w:b/>
                          <w:color w:val="215868" w:themeColor="accent5" w:themeShade="80"/>
                          <w:sz w:val="22"/>
                        </w:rPr>
                        <w:t xml:space="preserve"> Chart</w:t>
                      </w:r>
                    </w:p>
                  </w:txbxContent>
                </v:textbox>
                <w10:wrap type="square"/>
              </v:shape>
            </w:pict>
          </mc:Fallback>
        </mc:AlternateContent>
      </w:r>
    </w:p>
    <w:p w14:paraId="307C735F" w14:textId="7D2755A4" w:rsidR="007332B2" w:rsidRPr="008560EE" w:rsidRDefault="007332B2">
      <w:pPr>
        <w:spacing w:after="200" w:line="276" w:lineRule="auto"/>
        <w:jc w:val="left"/>
        <w:rPr>
          <w:rFonts w:asciiTheme="minorHAnsi" w:eastAsiaTheme="majorEastAsia" w:hAnsiTheme="minorHAnsi" w:cstheme="minorHAnsi"/>
          <w:b/>
          <w:bCs/>
          <w:sz w:val="20"/>
          <w:szCs w:val="20"/>
        </w:rPr>
      </w:pPr>
      <w:bookmarkStart w:id="19" w:name="_Toc511122746"/>
      <w:bookmarkStart w:id="20" w:name="_Toc399405461"/>
      <w:r w:rsidRPr="008560EE">
        <w:rPr>
          <w:rFonts w:asciiTheme="minorHAnsi" w:hAnsiTheme="minorHAnsi" w:cstheme="minorHAnsi"/>
          <w:sz w:val="20"/>
          <w:szCs w:val="20"/>
        </w:rPr>
        <w:br w:type="page"/>
      </w:r>
    </w:p>
    <w:p w14:paraId="7A4F0829" w14:textId="60FBA1D6" w:rsidR="00AF71CF" w:rsidRPr="008560EE" w:rsidRDefault="00AF71CF" w:rsidP="00AF71CF">
      <w:pPr>
        <w:pStyle w:val="Heading2"/>
        <w:numPr>
          <w:ilvl w:val="0"/>
          <w:numId w:val="0"/>
        </w:numPr>
        <w:rPr>
          <w:rFonts w:asciiTheme="minorHAnsi" w:hAnsiTheme="minorHAnsi" w:cstheme="minorHAnsi"/>
          <w:color w:val="auto"/>
          <w:sz w:val="20"/>
          <w:szCs w:val="20"/>
        </w:rPr>
      </w:pPr>
      <w:bookmarkStart w:id="21" w:name="_Toc14180312"/>
      <w:r w:rsidRPr="008560EE">
        <w:rPr>
          <w:rFonts w:asciiTheme="minorHAnsi" w:hAnsiTheme="minorHAnsi" w:cstheme="minorHAnsi"/>
          <w:color w:val="auto"/>
          <w:sz w:val="20"/>
          <w:szCs w:val="20"/>
        </w:rPr>
        <w:lastRenderedPageBreak/>
        <w:t>Article 1:</w:t>
      </w:r>
      <w:r w:rsidRPr="008560EE">
        <w:rPr>
          <w:rFonts w:asciiTheme="minorHAnsi" w:hAnsiTheme="minorHAnsi" w:cstheme="minorHAnsi"/>
          <w:color w:val="auto"/>
          <w:sz w:val="20"/>
          <w:szCs w:val="20"/>
        </w:rPr>
        <w:tab/>
        <w:t>Publication and Availability of Information</w:t>
      </w:r>
      <w:bookmarkEnd w:id="19"/>
      <w:bookmarkEnd w:id="21"/>
    </w:p>
    <w:p w14:paraId="44F905E7" w14:textId="77777777" w:rsidR="00AF71CF" w:rsidRPr="008560EE" w:rsidRDefault="00AF71CF" w:rsidP="00AF71CF">
      <w:pPr>
        <w:pStyle w:val="Heading3"/>
        <w:numPr>
          <w:ilvl w:val="0"/>
          <w:numId w:val="0"/>
        </w:numPr>
        <w:tabs>
          <w:tab w:val="left" w:pos="720"/>
        </w:tabs>
        <w:rPr>
          <w:rFonts w:asciiTheme="minorHAnsi" w:hAnsiTheme="minorHAnsi" w:cstheme="minorHAnsi"/>
          <w:color w:val="auto"/>
          <w:sz w:val="20"/>
          <w:szCs w:val="20"/>
        </w:rPr>
      </w:pPr>
      <w:bookmarkStart w:id="22" w:name="_Toc14180313"/>
      <w:r w:rsidRPr="008560EE">
        <w:rPr>
          <w:rFonts w:asciiTheme="minorHAnsi" w:hAnsiTheme="minorHAnsi" w:cstheme="minorHAnsi"/>
          <w:color w:val="auto"/>
          <w:sz w:val="20"/>
          <w:szCs w:val="20"/>
        </w:rPr>
        <w:t>4.</w:t>
      </w:r>
      <w:r w:rsidRPr="008560EE">
        <w:rPr>
          <w:rFonts w:asciiTheme="minorHAnsi" w:hAnsiTheme="minorHAnsi" w:cstheme="minorHAnsi"/>
          <w:color w:val="auto"/>
          <w:sz w:val="20"/>
          <w:szCs w:val="20"/>
        </w:rPr>
        <w:tab/>
        <w:t>Notification</w:t>
      </w:r>
      <w:bookmarkEnd w:id="20"/>
      <w:bookmarkEnd w:id="22"/>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5543CA0A" w14:textId="77777777" w:rsidTr="00AF71CF">
        <w:tc>
          <w:tcPr>
            <w:tcW w:w="9242" w:type="dxa"/>
            <w:tcBorders>
              <w:top w:val="single" w:sz="4" w:space="0" w:color="auto"/>
              <w:left w:val="single" w:sz="4" w:space="0" w:color="auto"/>
              <w:bottom w:val="single" w:sz="4" w:space="0" w:color="auto"/>
              <w:right w:val="single" w:sz="4" w:space="0" w:color="auto"/>
            </w:tcBorders>
            <w:hideMark/>
          </w:tcPr>
          <w:p w14:paraId="2064563F" w14:textId="77777777" w:rsidR="00AF71CF" w:rsidRPr="008560EE" w:rsidRDefault="00AF71CF">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444D74DF" w14:textId="77777777" w:rsidR="00AF71CF" w:rsidRPr="008560EE" w:rsidRDefault="00AF71C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6A895B83" w14:textId="48A79D20" w:rsidR="00AF71CF" w:rsidRPr="008560EE" w:rsidRDefault="00AF71CF">
            <w:pPr>
              <w:spacing w:after="120"/>
              <w:rPr>
                <w:rFonts w:asciiTheme="minorHAnsi" w:hAnsiTheme="minorHAnsi" w:cstheme="minorHAnsi"/>
                <w:sz w:val="20"/>
                <w:szCs w:val="20"/>
              </w:rPr>
            </w:pPr>
            <w:r w:rsidRPr="008560EE">
              <w:rPr>
                <w:rFonts w:asciiTheme="minorHAnsi" w:hAnsiTheme="minorHAnsi" w:cstheme="minorHAnsi"/>
                <w:sz w:val="20"/>
                <w:szCs w:val="20"/>
              </w:rPr>
              <w:t>Communications to/from the WTO Committee on Trade Facilitation</w:t>
            </w:r>
            <w:r w:rsidR="00583BAD" w:rsidRPr="008560EE">
              <w:rPr>
                <w:rFonts w:asciiTheme="minorHAnsi" w:hAnsiTheme="minorHAnsi" w:cstheme="minorHAnsi"/>
                <w:sz w:val="20"/>
                <w:szCs w:val="20"/>
              </w:rPr>
              <w:t>.</w:t>
            </w:r>
            <w:r w:rsidRPr="008560EE">
              <w:rPr>
                <w:rFonts w:asciiTheme="minorHAnsi" w:hAnsiTheme="minorHAnsi" w:cstheme="minorHAnsi"/>
                <w:sz w:val="20"/>
                <w:szCs w:val="20"/>
              </w:rPr>
              <w:t xml:space="preserve"> </w:t>
            </w:r>
          </w:p>
          <w:p w14:paraId="32889BE3" w14:textId="77777777" w:rsidR="00AF71CF" w:rsidRPr="008560EE" w:rsidRDefault="00AF71C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Which authorities are directly concerned? </w:t>
            </w:r>
          </w:p>
          <w:p w14:paraId="3DD13180" w14:textId="44D30058" w:rsidR="00AF71CF" w:rsidRPr="008560EE" w:rsidRDefault="00AF71CF" w:rsidP="00D5733B">
            <w:pPr>
              <w:pStyle w:val="ListParagraph"/>
              <w:numPr>
                <w:ilvl w:val="0"/>
                <w:numId w:val="11"/>
              </w:numPr>
              <w:ind w:left="714" w:hanging="357"/>
              <w:rPr>
                <w:rFonts w:asciiTheme="minorHAnsi" w:hAnsiTheme="minorHAnsi" w:cstheme="minorHAnsi"/>
                <w:sz w:val="20"/>
                <w:szCs w:val="20"/>
              </w:rPr>
            </w:pPr>
            <w:r w:rsidRPr="008560EE">
              <w:rPr>
                <w:rFonts w:asciiTheme="minorHAnsi" w:hAnsiTheme="minorHAnsi" w:cstheme="minorHAnsi"/>
                <w:sz w:val="20"/>
                <w:szCs w:val="20"/>
              </w:rPr>
              <w:t>The government authority responsible for WTO notifications (e.g., the trade authority or foreign affairs ministry)</w:t>
            </w:r>
            <w:r w:rsidR="00583BAD" w:rsidRPr="008560EE">
              <w:rPr>
                <w:rFonts w:asciiTheme="minorHAnsi" w:hAnsiTheme="minorHAnsi" w:cstheme="minorHAnsi"/>
                <w:sz w:val="20"/>
                <w:szCs w:val="20"/>
              </w:rPr>
              <w:t>.</w:t>
            </w:r>
          </w:p>
          <w:p w14:paraId="1D64D3C5" w14:textId="77777777" w:rsidR="00AF71CF" w:rsidRPr="008560EE" w:rsidRDefault="00AF71C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4D6C9FA2" w14:textId="77777777" w:rsidR="00583BAD" w:rsidRPr="008560EE" w:rsidRDefault="00AF71CF" w:rsidP="00A30EC6">
            <w:pPr>
              <w:pStyle w:val="ListParagraph"/>
              <w:numPr>
                <w:ilvl w:val="0"/>
                <w:numId w:val="208"/>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A Member shall provide the Committee with the names of the official publications and the address(es) of the website(s) where the information required by Article 1.1 and 1.2 has been published</w:t>
            </w:r>
            <w:r w:rsidR="00583BAD" w:rsidRPr="008560EE">
              <w:rPr>
                <w:rFonts w:asciiTheme="minorHAnsi" w:hAnsiTheme="minorHAnsi" w:cstheme="minorHAnsi"/>
                <w:sz w:val="20"/>
                <w:szCs w:val="20"/>
              </w:rPr>
              <w:t>.</w:t>
            </w:r>
          </w:p>
          <w:p w14:paraId="2EA3997B" w14:textId="30587AD2" w:rsidR="00AF71CF" w:rsidRPr="008560EE" w:rsidRDefault="00AF71CF" w:rsidP="00A30EC6">
            <w:pPr>
              <w:pStyle w:val="ListParagraph"/>
              <w:numPr>
                <w:ilvl w:val="0"/>
                <w:numId w:val="208"/>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A Member shall provide the Committee with the contact details of its enquiry point(s)</w:t>
            </w:r>
            <w:r w:rsidR="00583BAD" w:rsidRPr="008560EE">
              <w:rPr>
                <w:rFonts w:asciiTheme="minorHAnsi" w:hAnsiTheme="minorHAnsi" w:cstheme="minorHAnsi"/>
                <w:sz w:val="20"/>
                <w:szCs w:val="20"/>
              </w:rPr>
              <w:t>.</w:t>
            </w:r>
          </w:p>
        </w:tc>
      </w:tr>
    </w:tbl>
    <w:p w14:paraId="79C96411" w14:textId="288713D1" w:rsidR="007332B2" w:rsidRPr="008560EE" w:rsidRDefault="007332B2" w:rsidP="00AF71CF">
      <w:pPr>
        <w:jc w:val="left"/>
        <w:rPr>
          <w:rFonts w:asciiTheme="minorHAnsi" w:hAnsiTheme="minorHAnsi" w:cstheme="minorHAnsi"/>
          <w:b/>
          <w:sz w:val="20"/>
          <w:szCs w:val="20"/>
        </w:rPr>
      </w:pPr>
    </w:p>
    <w:p w14:paraId="33B7F104" w14:textId="77777777" w:rsidR="001D3A37" w:rsidRPr="008560EE" w:rsidRDefault="001D3A37" w:rsidP="00AF71CF">
      <w:pPr>
        <w:jc w:val="left"/>
        <w:rPr>
          <w:rFonts w:asciiTheme="minorHAnsi" w:hAnsiTheme="minorHAnsi" w:cstheme="minorHAnsi"/>
          <w:sz w:val="20"/>
          <w:szCs w:val="20"/>
        </w:rPr>
      </w:pPr>
    </w:p>
    <w:p w14:paraId="5AE80C01" w14:textId="618ABBDF" w:rsidR="007332B2" w:rsidRPr="008560EE" w:rsidRDefault="00B450BE" w:rsidP="00AF71CF">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GRENADA</w:t>
      </w:r>
    </w:p>
    <w:p w14:paraId="3788C22A" w14:textId="20A99C89" w:rsidR="00B450BE" w:rsidRPr="008560EE" w:rsidRDefault="00B450BE" w:rsidP="00A30EC6">
      <w:pPr>
        <w:pStyle w:val="ListParagraph"/>
        <w:numPr>
          <w:ilvl w:val="0"/>
          <w:numId w:val="118"/>
        </w:numPr>
        <w:jc w:val="left"/>
        <w:rPr>
          <w:rFonts w:asciiTheme="minorHAnsi" w:hAnsiTheme="minorHAnsi" w:cstheme="minorHAnsi"/>
          <w:sz w:val="20"/>
          <w:szCs w:val="20"/>
        </w:rPr>
      </w:pPr>
      <w:r w:rsidRPr="008560EE">
        <w:rPr>
          <w:rFonts w:asciiTheme="minorHAnsi" w:hAnsiTheme="minorHAnsi" w:cstheme="minorHAnsi"/>
          <w:sz w:val="20"/>
          <w:szCs w:val="20"/>
        </w:rPr>
        <w:t>Legal/Policy: Technical expertise to develop user friendly publications.</w:t>
      </w:r>
    </w:p>
    <w:p w14:paraId="6C2A59FF" w14:textId="286133E0" w:rsidR="00B450BE" w:rsidRPr="008560EE" w:rsidRDefault="00B450BE" w:rsidP="00A30EC6">
      <w:pPr>
        <w:pStyle w:val="ListParagraph"/>
        <w:numPr>
          <w:ilvl w:val="0"/>
          <w:numId w:val="118"/>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Training of relevant border agencies ensuring their understanding of their individual roles and responsibilities in trade facilitation. Training will aid in the identification of appropriate materials for publication by agencies.</w:t>
      </w:r>
    </w:p>
    <w:p w14:paraId="22565618" w14:textId="192EA715" w:rsidR="00B450BE" w:rsidRPr="008560EE" w:rsidRDefault="00B450BE" w:rsidP="00A30EC6">
      <w:pPr>
        <w:pStyle w:val="ListParagraph"/>
        <w:numPr>
          <w:ilvl w:val="0"/>
          <w:numId w:val="118"/>
        </w:numPr>
        <w:jc w:val="left"/>
        <w:rPr>
          <w:rFonts w:asciiTheme="minorHAnsi" w:hAnsiTheme="minorHAnsi" w:cstheme="minorHAnsi"/>
          <w:sz w:val="20"/>
          <w:szCs w:val="20"/>
        </w:rPr>
      </w:pPr>
      <w:r w:rsidRPr="008560EE">
        <w:rPr>
          <w:rFonts w:asciiTheme="minorHAnsi" w:hAnsiTheme="minorHAnsi" w:cstheme="minorHAnsi"/>
          <w:sz w:val="20"/>
          <w:szCs w:val="20"/>
        </w:rPr>
        <w:t>ICT: To develop user friendly websites where information could be easily obtained and accessed.</w:t>
      </w:r>
    </w:p>
    <w:p w14:paraId="31300C2F" w14:textId="3D68E8B8" w:rsidR="00B67D67" w:rsidRPr="008560EE" w:rsidRDefault="00B67D67" w:rsidP="00B67D67">
      <w:pPr>
        <w:jc w:val="left"/>
        <w:rPr>
          <w:rFonts w:asciiTheme="minorHAnsi" w:hAnsiTheme="minorHAnsi" w:cstheme="minorHAnsi"/>
          <w:b/>
          <w:sz w:val="20"/>
          <w:szCs w:val="20"/>
        </w:rPr>
      </w:pPr>
    </w:p>
    <w:p w14:paraId="239AEBE8" w14:textId="1B1E3AC6" w:rsidR="00B67D67" w:rsidRPr="008560EE" w:rsidRDefault="00B67D67" w:rsidP="00B67D67">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7CB4B50E" w14:textId="244BA260" w:rsidR="00B67D67" w:rsidRPr="008560EE" w:rsidRDefault="00B67D67" w:rsidP="00A30EC6">
      <w:pPr>
        <w:pStyle w:val="ListParagraph"/>
        <w:numPr>
          <w:ilvl w:val="0"/>
          <w:numId w:val="178"/>
        </w:numPr>
        <w:jc w:val="left"/>
        <w:rPr>
          <w:rFonts w:asciiTheme="minorHAnsi" w:hAnsiTheme="minorHAnsi" w:cstheme="minorHAnsi"/>
          <w:sz w:val="20"/>
          <w:szCs w:val="20"/>
        </w:rPr>
      </w:pPr>
      <w:r w:rsidRPr="008560EE">
        <w:rPr>
          <w:rFonts w:asciiTheme="minorHAnsi" w:hAnsiTheme="minorHAnsi" w:cstheme="minorHAnsi"/>
          <w:sz w:val="20"/>
          <w:szCs w:val="20"/>
        </w:rPr>
        <w:t xml:space="preserve">Human Resource/Training – Conduct awareness sessions on procedures for notifications and information to be notified. </w:t>
      </w:r>
    </w:p>
    <w:p w14:paraId="507AEC5C" w14:textId="77777777" w:rsidR="00614F1C" w:rsidRPr="008560EE" w:rsidRDefault="00614F1C" w:rsidP="00614F1C">
      <w:pPr>
        <w:jc w:val="left"/>
        <w:rPr>
          <w:rFonts w:asciiTheme="minorHAnsi" w:hAnsiTheme="minorHAnsi" w:cstheme="minorHAnsi"/>
          <w:b/>
          <w:sz w:val="20"/>
          <w:szCs w:val="20"/>
        </w:rPr>
      </w:pPr>
    </w:p>
    <w:p w14:paraId="33167E63" w14:textId="1E1021A6" w:rsidR="00AF71CF" w:rsidRPr="008560EE" w:rsidRDefault="00AF71CF" w:rsidP="007561E6">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SRI LANKA</w:t>
      </w:r>
    </w:p>
    <w:p w14:paraId="4FDEC243" w14:textId="132157DC" w:rsidR="00832C6B" w:rsidRPr="008560EE" w:rsidRDefault="00AF71CF" w:rsidP="007561E6">
      <w:pPr>
        <w:jc w:val="left"/>
        <w:rPr>
          <w:rFonts w:asciiTheme="minorHAnsi" w:hAnsiTheme="minorHAnsi" w:cstheme="minorHAnsi"/>
          <w:sz w:val="20"/>
          <w:szCs w:val="20"/>
        </w:rPr>
      </w:pPr>
      <w:r w:rsidRPr="008560EE">
        <w:rPr>
          <w:rFonts w:asciiTheme="minorHAnsi" w:hAnsiTheme="minorHAnsi" w:cstheme="minorHAnsi"/>
          <w:sz w:val="20"/>
          <w:szCs w:val="20"/>
        </w:rPr>
        <w:t>For Creation of an electronic single information management platform encompassing Official locations where in which the information has been published, Uniform resource locators of website of the TIP, enquiry points responsible for servicing enquires, enabling expeditious &amp; accurate flow of notifications.</w:t>
      </w:r>
    </w:p>
    <w:p w14:paraId="4EF0580B" w14:textId="77777777" w:rsidR="007332B2" w:rsidRPr="008560EE" w:rsidRDefault="007332B2" w:rsidP="007561E6">
      <w:pPr>
        <w:jc w:val="left"/>
        <w:rPr>
          <w:rFonts w:asciiTheme="minorHAnsi" w:hAnsiTheme="minorHAnsi" w:cstheme="minorHAnsi"/>
          <w:sz w:val="20"/>
          <w:szCs w:val="20"/>
        </w:rPr>
      </w:pPr>
    </w:p>
    <w:p w14:paraId="43E0BF6A" w14:textId="77777777" w:rsidR="00AF71CF" w:rsidRPr="008560EE" w:rsidRDefault="00AF71CF" w:rsidP="00AF71CF">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MONTENEGRO</w:t>
      </w:r>
    </w:p>
    <w:p w14:paraId="743E78B5" w14:textId="47EDE78E" w:rsidR="00AF71CF" w:rsidRPr="008560EE" w:rsidRDefault="00AF71CF" w:rsidP="007561E6">
      <w:pPr>
        <w:jc w:val="left"/>
        <w:rPr>
          <w:rFonts w:asciiTheme="minorHAnsi" w:hAnsiTheme="minorHAnsi" w:cstheme="minorHAnsi"/>
          <w:sz w:val="20"/>
          <w:szCs w:val="20"/>
        </w:rPr>
      </w:pPr>
      <w:r w:rsidRPr="008560EE">
        <w:rPr>
          <w:rFonts w:asciiTheme="minorHAnsi" w:hAnsiTheme="minorHAnsi" w:cstheme="minorHAnsi"/>
          <w:sz w:val="20"/>
          <w:szCs w:val="20"/>
        </w:rPr>
        <w:t>Assistance and support for trainings and capacity building for the preparation of notifications in accordance with the WTO rules.</w:t>
      </w:r>
    </w:p>
    <w:p w14:paraId="1BA99D36" w14:textId="77777777" w:rsidR="00AF71CF" w:rsidRPr="008560EE" w:rsidRDefault="00AF71CF" w:rsidP="007561E6">
      <w:pPr>
        <w:jc w:val="left"/>
        <w:rPr>
          <w:rFonts w:asciiTheme="minorHAnsi" w:hAnsiTheme="minorHAnsi" w:cstheme="minorHAnsi"/>
          <w:sz w:val="20"/>
          <w:szCs w:val="20"/>
        </w:rPr>
      </w:pPr>
    </w:p>
    <w:p w14:paraId="4E367F63" w14:textId="246D7B36" w:rsidR="000731DB" w:rsidRPr="008560EE" w:rsidRDefault="000731DB">
      <w:pPr>
        <w:spacing w:after="200" w:line="276" w:lineRule="auto"/>
        <w:jc w:val="left"/>
        <w:rPr>
          <w:rFonts w:asciiTheme="minorHAnsi" w:hAnsiTheme="minorHAnsi" w:cstheme="minorHAnsi"/>
          <w:sz w:val="20"/>
          <w:szCs w:val="20"/>
        </w:rPr>
      </w:pPr>
      <w:bookmarkStart w:id="23" w:name="_Toc399405462"/>
      <w:r w:rsidRPr="008560EE">
        <w:rPr>
          <w:rFonts w:asciiTheme="minorHAnsi" w:hAnsiTheme="minorHAnsi" w:cstheme="minorHAnsi"/>
          <w:noProof/>
          <w:sz w:val="20"/>
          <w:szCs w:val="20"/>
        </w:rPr>
        <w:lastRenderedPageBreak/>
        <w:drawing>
          <wp:inline distT="0" distB="0" distL="0" distR="0" wp14:anchorId="09709FD8" wp14:editId="0608E425">
            <wp:extent cx="57340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biLevel thresh="50000"/>
                      <a:extLst>
                        <a:ext uri="{28A0092B-C50C-407E-A947-70E740481C1C}">
                          <a14:useLocalDpi xmlns:a14="http://schemas.microsoft.com/office/drawing/2010/main" val="0"/>
                        </a:ext>
                      </a:extLst>
                    </a:blip>
                    <a:srcRect/>
                    <a:stretch>
                      <a:fillRect/>
                    </a:stretch>
                  </pic:blipFill>
                  <pic:spPr bwMode="auto">
                    <a:xfrm>
                      <a:off x="0" y="0"/>
                      <a:ext cx="5734050" cy="3438525"/>
                    </a:xfrm>
                    <a:prstGeom prst="rect">
                      <a:avLst/>
                    </a:prstGeom>
                    <a:noFill/>
                    <a:ln>
                      <a:noFill/>
                    </a:ln>
                  </pic:spPr>
                </pic:pic>
              </a:graphicData>
            </a:graphic>
          </wp:inline>
        </w:drawing>
      </w:r>
    </w:p>
    <w:p w14:paraId="0337B793" w14:textId="171C8D6D" w:rsidR="00E20B6D" w:rsidRPr="008560EE" w:rsidRDefault="000731DB">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71552" behindDoc="0" locked="0" layoutInCell="1" allowOverlap="1" wp14:anchorId="5A657380" wp14:editId="36ACF331">
                <wp:simplePos x="0" y="0"/>
                <wp:positionH relativeFrom="column">
                  <wp:posOffset>3314700</wp:posOffset>
                </wp:positionH>
                <wp:positionV relativeFrom="paragraph">
                  <wp:posOffset>6985</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60008B" w14:textId="59ED690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4</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657380" id="_x0000_s1030" type="#_x0000_t202" style="position:absolute;margin-left:261pt;margin-top:.5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WFIwIAACQ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" stroked="f">
                <v:textbox style="mso-fit-shape-to-text:t">
                  <w:txbxContent>
                    <w:p w14:paraId="0A60008B" w14:textId="59ED690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4</w:t>
                      </w:r>
                      <w:r w:rsidRPr="000F45DC">
                        <w:rPr>
                          <w:rFonts w:asciiTheme="minorHAnsi" w:hAnsiTheme="minorHAnsi" w:cstheme="minorHAnsi"/>
                          <w:b/>
                          <w:color w:val="215868" w:themeColor="accent5" w:themeShade="80"/>
                          <w:sz w:val="22"/>
                        </w:rPr>
                        <w:t xml:space="preserve"> Chart</w:t>
                      </w:r>
                    </w:p>
                  </w:txbxContent>
                </v:textbox>
                <w10:wrap type="square"/>
              </v:shape>
            </w:pict>
          </mc:Fallback>
        </mc:AlternateContent>
      </w:r>
      <w:r w:rsidR="00E20B6D" w:rsidRPr="008560EE">
        <w:rPr>
          <w:rFonts w:asciiTheme="minorHAnsi" w:hAnsiTheme="minorHAnsi" w:cstheme="minorHAnsi"/>
          <w:sz w:val="20"/>
          <w:szCs w:val="20"/>
        </w:rPr>
        <w:br w:type="page"/>
      </w:r>
    </w:p>
    <w:p w14:paraId="747308F4" w14:textId="71166543" w:rsidR="00AF71CF" w:rsidRPr="008560EE" w:rsidRDefault="00AF71CF" w:rsidP="002A42A6">
      <w:pPr>
        <w:pStyle w:val="Heading2"/>
        <w:numPr>
          <w:ilvl w:val="0"/>
          <w:numId w:val="0"/>
        </w:numPr>
        <w:rPr>
          <w:rFonts w:asciiTheme="minorHAnsi" w:hAnsiTheme="minorHAnsi" w:cstheme="minorHAnsi"/>
          <w:color w:val="auto"/>
          <w:sz w:val="20"/>
          <w:szCs w:val="20"/>
        </w:rPr>
      </w:pPr>
      <w:bookmarkStart w:id="24" w:name="_Toc14180314"/>
      <w:r w:rsidRPr="008560EE">
        <w:rPr>
          <w:rFonts w:asciiTheme="minorHAnsi" w:hAnsiTheme="minorHAnsi" w:cstheme="minorHAnsi"/>
          <w:color w:val="auto"/>
          <w:sz w:val="20"/>
          <w:szCs w:val="20"/>
        </w:rPr>
        <w:lastRenderedPageBreak/>
        <w:t>Article 2:</w:t>
      </w:r>
      <w:r w:rsidRPr="008560EE">
        <w:rPr>
          <w:rFonts w:asciiTheme="minorHAnsi" w:hAnsiTheme="minorHAnsi" w:cstheme="minorHAnsi"/>
          <w:color w:val="auto"/>
          <w:sz w:val="20"/>
          <w:szCs w:val="20"/>
        </w:rPr>
        <w:tab/>
        <w:t>Opportunity to Comment, Information before Entry into Force and Consultations</w:t>
      </w:r>
      <w:bookmarkEnd w:id="23"/>
      <w:bookmarkEnd w:id="24"/>
    </w:p>
    <w:p w14:paraId="7C2B6E6D" w14:textId="77777777" w:rsidR="00AF71CF" w:rsidRPr="008560EE" w:rsidRDefault="00AF71CF" w:rsidP="00D5733B">
      <w:pPr>
        <w:pStyle w:val="Heading3"/>
        <w:numPr>
          <w:ilvl w:val="2"/>
          <w:numId w:val="10"/>
        </w:numPr>
        <w:rPr>
          <w:rFonts w:asciiTheme="minorHAnsi" w:hAnsiTheme="minorHAnsi" w:cstheme="minorHAnsi"/>
          <w:color w:val="auto"/>
          <w:sz w:val="20"/>
          <w:szCs w:val="20"/>
        </w:rPr>
      </w:pPr>
      <w:bookmarkStart w:id="25" w:name="_Toc399405463"/>
      <w:bookmarkStart w:id="26" w:name="_Toc14180315"/>
      <w:r w:rsidRPr="008560EE">
        <w:rPr>
          <w:rFonts w:asciiTheme="minorHAnsi" w:hAnsiTheme="minorHAnsi" w:cstheme="minorHAnsi"/>
          <w:color w:val="auto"/>
          <w:sz w:val="20"/>
          <w:szCs w:val="20"/>
        </w:rPr>
        <w:t>Opportunity to Comment and Information before Entry into Force</w:t>
      </w:r>
      <w:bookmarkEnd w:id="25"/>
      <w:bookmarkEnd w:id="26"/>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41C9FB1" w14:textId="77777777" w:rsidTr="00AF71CF">
        <w:tc>
          <w:tcPr>
            <w:tcW w:w="9242" w:type="dxa"/>
            <w:tcBorders>
              <w:top w:val="single" w:sz="4" w:space="0" w:color="auto"/>
              <w:left w:val="single" w:sz="4" w:space="0" w:color="auto"/>
              <w:bottom w:val="single" w:sz="4" w:space="0" w:color="auto"/>
              <w:right w:val="single" w:sz="4" w:space="0" w:color="auto"/>
            </w:tcBorders>
            <w:hideMark/>
          </w:tcPr>
          <w:p w14:paraId="29383A1E" w14:textId="77777777" w:rsidR="00AF71CF" w:rsidRPr="008560EE" w:rsidRDefault="00AF71CF">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6D1A67BD" w14:textId="77777777" w:rsidR="00AF71CF" w:rsidRPr="008560EE" w:rsidRDefault="00AF71C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290AAB82" w14:textId="77777777" w:rsidR="00AF71CF" w:rsidRPr="008560EE" w:rsidRDefault="00AF71CF">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process by which national trade legislation is made. This includes the process for enacting laws on trade-related matters by the national legislative body (congress, parliament, legislature, etc.) as well as secondary legal acts (regulations, rules, orders, etc.) issued by executive or administrative bodies.  </w:t>
            </w:r>
          </w:p>
          <w:p w14:paraId="196258CB" w14:textId="77777777" w:rsidR="00AF71CF" w:rsidRPr="008560EE" w:rsidRDefault="00AF71C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Which authorities are directly concerned? </w:t>
            </w:r>
          </w:p>
          <w:p w14:paraId="6CF530EB" w14:textId="77777777" w:rsidR="00AF71CF" w:rsidRPr="008560EE" w:rsidRDefault="00AF71CF" w:rsidP="00D5733B">
            <w:pPr>
              <w:pStyle w:val="ListParagraph"/>
              <w:numPr>
                <w:ilvl w:val="0"/>
                <w:numId w:val="11"/>
              </w:numPr>
              <w:ind w:left="1134" w:hanging="567"/>
              <w:rPr>
                <w:rFonts w:asciiTheme="minorHAnsi" w:hAnsiTheme="minorHAnsi" w:cstheme="minorHAnsi"/>
                <w:sz w:val="20"/>
                <w:szCs w:val="20"/>
              </w:rPr>
            </w:pPr>
            <w:r w:rsidRPr="008560EE">
              <w:rPr>
                <w:rFonts w:asciiTheme="minorHAnsi" w:hAnsiTheme="minorHAnsi" w:cstheme="minorHAnsi"/>
                <w:sz w:val="20"/>
                <w:szCs w:val="20"/>
              </w:rPr>
              <w:t>All border agencies</w:t>
            </w:r>
          </w:p>
          <w:p w14:paraId="1562AB06" w14:textId="77777777" w:rsidR="00AF71CF" w:rsidRPr="008560EE" w:rsidRDefault="00AF71CF" w:rsidP="00D5733B">
            <w:pPr>
              <w:pStyle w:val="ListParagraph"/>
              <w:numPr>
                <w:ilvl w:val="0"/>
                <w:numId w:val="11"/>
              </w:numPr>
              <w:ind w:left="1134" w:hanging="567"/>
              <w:rPr>
                <w:rFonts w:asciiTheme="minorHAnsi" w:hAnsiTheme="minorHAnsi" w:cstheme="minorHAnsi"/>
                <w:sz w:val="20"/>
                <w:szCs w:val="20"/>
              </w:rPr>
            </w:pPr>
            <w:r w:rsidRPr="008560EE">
              <w:rPr>
                <w:rFonts w:asciiTheme="minorHAnsi" w:hAnsiTheme="minorHAnsi" w:cstheme="minorHAnsi"/>
                <w:sz w:val="20"/>
                <w:szCs w:val="20"/>
              </w:rPr>
              <w:t>Trade Authority</w:t>
            </w:r>
          </w:p>
          <w:p w14:paraId="0547BE34" w14:textId="77777777" w:rsidR="00AF71CF" w:rsidRPr="008560EE" w:rsidRDefault="00AF71CF" w:rsidP="00D5733B">
            <w:pPr>
              <w:pStyle w:val="ListParagraph"/>
              <w:numPr>
                <w:ilvl w:val="0"/>
                <w:numId w:val="11"/>
              </w:numPr>
              <w:ind w:left="1134" w:hanging="567"/>
              <w:rPr>
                <w:rFonts w:asciiTheme="minorHAnsi" w:hAnsiTheme="minorHAnsi" w:cstheme="minorHAnsi"/>
                <w:sz w:val="20"/>
                <w:szCs w:val="20"/>
              </w:rPr>
            </w:pPr>
            <w:r w:rsidRPr="008560EE">
              <w:rPr>
                <w:rFonts w:asciiTheme="minorHAnsi" w:hAnsiTheme="minorHAnsi" w:cstheme="minorHAnsi"/>
                <w:sz w:val="20"/>
                <w:szCs w:val="20"/>
              </w:rPr>
              <w:t>Executive Authority</w:t>
            </w:r>
          </w:p>
          <w:p w14:paraId="2C588D22" w14:textId="77777777" w:rsidR="00AF71CF" w:rsidRPr="008560EE" w:rsidRDefault="00AF71CF" w:rsidP="00D5733B">
            <w:pPr>
              <w:pStyle w:val="ListParagraph"/>
              <w:numPr>
                <w:ilvl w:val="0"/>
                <w:numId w:val="11"/>
              </w:numPr>
              <w:ind w:left="1134" w:hanging="567"/>
              <w:rPr>
                <w:rFonts w:asciiTheme="minorHAnsi" w:hAnsiTheme="minorHAnsi" w:cstheme="minorHAnsi"/>
                <w:sz w:val="20"/>
                <w:szCs w:val="20"/>
              </w:rPr>
            </w:pPr>
            <w:r w:rsidRPr="008560EE">
              <w:rPr>
                <w:rFonts w:asciiTheme="minorHAnsi" w:hAnsiTheme="minorHAnsi" w:cstheme="minorHAnsi"/>
                <w:sz w:val="20"/>
                <w:szCs w:val="20"/>
              </w:rPr>
              <w:t>Legislative Authority</w:t>
            </w:r>
          </w:p>
          <w:p w14:paraId="5C2B2CB0" w14:textId="77777777" w:rsidR="00AF71CF" w:rsidRPr="008560EE" w:rsidRDefault="00AF71C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7F5E45E2" w14:textId="77777777" w:rsidR="00AF71CF" w:rsidRPr="008560EE" w:rsidRDefault="00AF71CF" w:rsidP="00A30EC6">
            <w:pPr>
              <w:pStyle w:val="ListParagraph"/>
              <w:numPr>
                <w:ilvl w:val="0"/>
                <w:numId w:val="209"/>
              </w:numPr>
              <w:spacing w:after="120"/>
              <w:rPr>
                <w:rFonts w:asciiTheme="minorHAnsi" w:hAnsiTheme="minorHAnsi" w:cstheme="minorHAnsi"/>
                <w:sz w:val="20"/>
                <w:szCs w:val="20"/>
              </w:rPr>
            </w:pPr>
            <w:r w:rsidRPr="008560EE">
              <w:rPr>
                <w:rFonts w:asciiTheme="minorHAnsi" w:hAnsiTheme="minorHAnsi" w:cstheme="minorHAnsi"/>
                <w:sz w:val="20"/>
                <w:szCs w:val="20"/>
              </w:rPr>
              <w:t>Traders and other interested parties must be given an opportunity and reasonable time to comment on proposals for new trade-related and customs laws and administrative regulations, as well as any amendments thereto.</w:t>
            </w:r>
          </w:p>
          <w:p w14:paraId="5EABE929" w14:textId="77777777" w:rsidR="00AF71CF" w:rsidRPr="008560EE" w:rsidRDefault="00AF71CF" w:rsidP="00A30EC6">
            <w:pPr>
              <w:pStyle w:val="ListParagraph"/>
              <w:numPr>
                <w:ilvl w:val="0"/>
                <w:numId w:val="209"/>
              </w:numPr>
              <w:spacing w:after="120"/>
              <w:rPr>
                <w:rFonts w:asciiTheme="minorHAnsi" w:hAnsiTheme="minorHAnsi" w:cstheme="minorHAnsi"/>
                <w:sz w:val="20"/>
                <w:szCs w:val="20"/>
              </w:rPr>
            </w:pPr>
            <w:r w:rsidRPr="008560EE">
              <w:rPr>
                <w:rFonts w:asciiTheme="minorHAnsi" w:hAnsiTheme="minorHAnsi" w:cstheme="minorHAnsi"/>
                <w:sz w:val="20"/>
                <w:szCs w:val="20"/>
              </w:rPr>
              <w:t>New or amended laws and regulations must be made publicly available, as early as possible before their entry into force.</w:t>
            </w:r>
          </w:p>
        </w:tc>
      </w:tr>
    </w:tbl>
    <w:p w14:paraId="5926FBF3" w14:textId="0CD924F0" w:rsidR="00AF71CF" w:rsidRPr="008560EE" w:rsidRDefault="00AF71CF" w:rsidP="007561E6">
      <w:pPr>
        <w:jc w:val="left"/>
        <w:rPr>
          <w:rFonts w:asciiTheme="minorHAnsi" w:hAnsiTheme="minorHAnsi" w:cstheme="minorHAnsi"/>
          <w:sz w:val="20"/>
          <w:szCs w:val="20"/>
        </w:rPr>
      </w:pPr>
    </w:p>
    <w:p w14:paraId="016AC962" w14:textId="32A5ECD0" w:rsidR="007332B2" w:rsidRPr="008560EE" w:rsidRDefault="007332B2" w:rsidP="007561E6">
      <w:pPr>
        <w:jc w:val="left"/>
        <w:rPr>
          <w:rFonts w:asciiTheme="minorHAnsi" w:hAnsiTheme="minorHAnsi" w:cstheme="minorHAnsi"/>
          <w:sz w:val="20"/>
          <w:szCs w:val="20"/>
        </w:rPr>
      </w:pPr>
    </w:p>
    <w:p w14:paraId="227AB08B" w14:textId="4E3361A0" w:rsidR="001D3A37" w:rsidRPr="008560EE" w:rsidRDefault="001D3A37" w:rsidP="007561E6">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BELIZE</w:t>
      </w:r>
    </w:p>
    <w:p w14:paraId="772A47D9" w14:textId="57DACD0F" w:rsidR="001D3A37" w:rsidRPr="008560EE" w:rsidRDefault="001D3A37" w:rsidP="00A30EC6">
      <w:pPr>
        <w:pStyle w:val="ListParagraph"/>
        <w:numPr>
          <w:ilvl w:val="0"/>
          <w:numId w:val="90"/>
        </w:numPr>
        <w:jc w:val="left"/>
        <w:rPr>
          <w:rFonts w:asciiTheme="minorHAnsi" w:hAnsiTheme="minorHAnsi" w:cstheme="minorHAnsi"/>
          <w:sz w:val="20"/>
          <w:szCs w:val="20"/>
        </w:rPr>
      </w:pPr>
      <w:r w:rsidRPr="008560EE">
        <w:rPr>
          <w:rFonts w:asciiTheme="minorHAnsi" w:hAnsiTheme="minorHAnsi" w:cstheme="minorHAnsi"/>
          <w:sz w:val="20"/>
          <w:szCs w:val="20"/>
        </w:rPr>
        <w:t>Provide more links through other trade related websites where all traders can have access to proposed changes to laws and regulations.</w:t>
      </w:r>
    </w:p>
    <w:p w14:paraId="2C13380F" w14:textId="7FF9A8EA" w:rsidR="001D3A37" w:rsidRPr="008560EE" w:rsidRDefault="001D3A37" w:rsidP="00A30EC6">
      <w:pPr>
        <w:pStyle w:val="ListParagraph"/>
        <w:numPr>
          <w:ilvl w:val="0"/>
          <w:numId w:val="90"/>
        </w:numPr>
        <w:jc w:val="left"/>
        <w:rPr>
          <w:rFonts w:asciiTheme="minorHAnsi" w:hAnsiTheme="minorHAnsi" w:cstheme="minorHAnsi"/>
          <w:sz w:val="20"/>
          <w:szCs w:val="20"/>
        </w:rPr>
      </w:pPr>
      <w:r w:rsidRPr="008560EE">
        <w:rPr>
          <w:rFonts w:asciiTheme="minorHAnsi" w:hAnsiTheme="minorHAnsi" w:cstheme="minorHAnsi"/>
          <w:sz w:val="20"/>
          <w:szCs w:val="20"/>
        </w:rPr>
        <w:t>Legal aid/advice required to:</w:t>
      </w:r>
    </w:p>
    <w:p w14:paraId="6C7BB293" w14:textId="72554003" w:rsidR="001D3A37" w:rsidRPr="008560EE" w:rsidRDefault="001D3A37" w:rsidP="00A30EC6">
      <w:pPr>
        <w:pStyle w:val="ListParagraph"/>
        <w:numPr>
          <w:ilvl w:val="1"/>
          <w:numId w:val="90"/>
        </w:numPr>
        <w:jc w:val="left"/>
        <w:rPr>
          <w:rFonts w:asciiTheme="minorHAnsi" w:hAnsiTheme="minorHAnsi" w:cstheme="minorHAnsi"/>
          <w:sz w:val="20"/>
          <w:szCs w:val="20"/>
        </w:rPr>
      </w:pPr>
      <w:r w:rsidRPr="008560EE">
        <w:rPr>
          <w:rFonts w:asciiTheme="minorHAnsi" w:hAnsiTheme="minorHAnsi" w:cstheme="minorHAnsi"/>
          <w:sz w:val="20"/>
          <w:szCs w:val="20"/>
        </w:rPr>
        <w:t>Revise/Amend or Repeal the existing laws to take into considerations publication of procedures/administration etc. as prescribed under the AILP.</w:t>
      </w:r>
    </w:p>
    <w:p w14:paraId="7406805E" w14:textId="1AB7A208" w:rsidR="001D3A37" w:rsidRPr="008560EE" w:rsidRDefault="001D3A37" w:rsidP="00A30EC6">
      <w:pPr>
        <w:pStyle w:val="ListParagraph"/>
        <w:numPr>
          <w:ilvl w:val="1"/>
          <w:numId w:val="90"/>
        </w:numPr>
        <w:jc w:val="left"/>
        <w:rPr>
          <w:rFonts w:asciiTheme="minorHAnsi" w:hAnsiTheme="minorHAnsi" w:cstheme="minorHAnsi"/>
          <w:sz w:val="20"/>
          <w:szCs w:val="20"/>
        </w:rPr>
      </w:pPr>
      <w:r w:rsidRPr="008560EE">
        <w:rPr>
          <w:rFonts w:asciiTheme="minorHAnsi" w:hAnsiTheme="minorHAnsi" w:cstheme="minorHAnsi"/>
          <w:sz w:val="20"/>
          <w:szCs w:val="20"/>
        </w:rPr>
        <w:t>To proceed with compliance to the AILP.</w:t>
      </w:r>
    </w:p>
    <w:p w14:paraId="4CB6285C" w14:textId="11CFD1C5" w:rsidR="001D3A37" w:rsidRPr="008560EE" w:rsidRDefault="001D3A37" w:rsidP="00A30EC6">
      <w:pPr>
        <w:pStyle w:val="ListParagraph"/>
        <w:numPr>
          <w:ilvl w:val="0"/>
          <w:numId w:val="90"/>
        </w:numPr>
        <w:jc w:val="left"/>
        <w:rPr>
          <w:rFonts w:asciiTheme="minorHAnsi" w:hAnsiTheme="minorHAnsi" w:cstheme="minorHAnsi"/>
          <w:sz w:val="20"/>
          <w:szCs w:val="20"/>
        </w:rPr>
      </w:pPr>
      <w:r w:rsidRPr="008560EE">
        <w:rPr>
          <w:rFonts w:asciiTheme="minorHAnsi" w:hAnsiTheme="minorHAnsi" w:cstheme="minorHAnsi"/>
          <w:sz w:val="20"/>
          <w:szCs w:val="20"/>
        </w:rPr>
        <w:t>Training on NTBs/WTO AILP</w:t>
      </w:r>
    </w:p>
    <w:p w14:paraId="76C877E8" w14:textId="0709B811" w:rsidR="001D3A37" w:rsidRPr="008560EE" w:rsidRDefault="001D3A37" w:rsidP="007561E6">
      <w:pPr>
        <w:jc w:val="left"/>
        <w:rPr>
          <w:rFonts w:asciiTheme="minorHAnsi" w:hAnsiTheme="minorHAnsi" w:cstheme="minorHAnsi"/>
          <w:sz w:val="20"/>
          <w:szCs w:val="20"/>
        </w:rPr>
      </w:pPr>
    </w:p>
    <w:p w14:paraId="0241BB8D" w14:textId="77777777" w:rsidR="00614F1C" w:rsidRPr="008560EE" w:rsidRDefault="00614F1C" w:rsidP="00614F1C">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1AE722F8" w14:textId="468F4135" w:rsidR="00614F1C" w:rsidRPr="008560EE" w:rsidRDefault="00614F1C" w:rsidP="00A30EC6">
      <w:pPr>
        <w:pStyle w:val="ListParagraph"/>
        <w:numPr>
          <w:ilvl w:val="0"/>
          <w:numId w:val="90"/>
        </w:numPr>
        <w:jc w:val="left"/>
        <w:rPr>
          <w:rFonts w:asciiTheme="minorHAnsi" w:hAnsiTheme="minorHAnsi" w:cstheme="minorHAnsi"/>
          <w:sz w:val="20"/>
          <w:szCs w:val="20"/>
        </w:rPr>
      </w:pPr>
      <w:r w:rsidRPr="008560EE">
        <w:rPr>
          <w:rFonts w:asciiTheme="minorHAnsi" w:hAnsiTheme="minorHAnsi" w:cstheme="minorHAnsi"/>
          <w:sz w:val="20"/>
          <w:szCs w:val="20"/>
        </w:rPr>
        <w:t>Assistance to update the legal and regulatory framework to include legal provisions for the stakeholders to comment on new or amended laws and regulation.</w:t>
      </w:r>
    </w:p>
    <w:p w14:paraId="00C562DA" w14:textId="6ABB3EE6" w:rsidR="00F6563A" w:rsidRPr="008560EE" w:rsidRDefault="00F6563A" w:rsidP="00F6563A">
      <w:pPr>
        <w:jc w:val="left"/>
        <w:rPr>
          <w:rFonts w:asciiTheme="minorHAnsi" w:hAnsiTheme="minorHAnsi" w:cstheme="minorHAnsi"/>
          <w:sz w:val="20"/>
          <w:szCs w:val="20"/>
        </w:rPr>
      </w:pPr>
    </w:p>
    <w:p w14:paraId="5D52EBC5" w14:textId="4687CA18" w:rsidR="00F6563A" w:rsidRPr="008560EE" w:rsidRDefault="00F6563A" w:rsidP="00F6563A">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TONGA</w:t>
      </w:r>
    </w:p>
    <w:p w14:paraId="2C68F9F0" w14:textId="307EDCEC" w:rsidR="00F6563A" w:rsidRPr="008560EE" w:rsidRDefault="00F6563A"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Support to establish a consultation mechanism and provide with legal basis e.g. legislation</w:t>
      </w:r>
    </w:p>
    <w:p w14:paraId="572AB5D1" w14:textId="6EFDB349" w:rsidR="00B67D67" w:rsidRPr="008560EE" w:rsidRDefault="00B67D67" w:rsidP="00B67D67">
      <w:pPr>
        <w:jc w:val="left"/>
        <w:rPr>
          <w:rFonts w:asciiTheme="minorHAnsi" w:hAnsiTheme="minorHAnsi" w:cstheme="minorHAnsi"/>
          <w:sz w:val="20"/>
          <w:szCs w:val="20"/>
        </w:rPr>
      </w:pPr>
    </w:p>
    <w:p w14:paraId="7FA54805" w14:textId="77777777" w:rsidR="00B67D67" w:rsidRPr="008560EE" w:rsidRDefault="00B67D67" w:rsidP="00B67D67">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3EA9E725" w14:textId="407C2CC2" w:rsidR="00B67D67" w:rsidRPr="008560EE" w:rsidRDefault="00B67D67" w:rsidP="00A30EC6">
      <w:pPr>
        <w:pStyle w:val="ListParagraph"/>
        <w:numPr>
          <w:ilvl w:val="0"/>
          <w:numId w:val="178"/>
        </w:numPr>
        <w:jc w:val="left"/>
        <w:rPr>
          <w:rFonts w:asciiTheme="minorHAnsi" w:hAnsiTheme="minorHAnsi" w:cstheme="minorHAnsi"/>
          <w:sz w:val="20"/>
          <w:szCs w:val="20"/>
        </w:rPr>
      </w:pPr>
      <w:r w:rsidRPr="008560EE">
        <w:rPr>
          <w:rFonts w:asciiTheme="minorHAnsi" w:hAnsiTheme="minorHAnsi" w:cstheme="minorHAnsi"/>
          <w:sz w:val="20"/>
          <w:szCs w:val="20"/>
        </w:rPr>
        <w:t>Policy - Develop policy to allow traders and other interested parties to comment on new and amended laws</w:t>
      </w:r>
    </w:p>
    <w:p w14:paraId="15D3F687" w14:textId="5AC3972D" w:rsidR="00B67D67" w:rsidRPr="008560EE" w:rsidRDefault="00B67D67" w:rsidP="00A30EC6">
      <w:pPr>
        <w:pStyle w:val="ListParagraph"/>
        <w:numPr>
          <w:ilvl w:val="0"/>
          <w:numId w:val="178"/>
        </w:numPr>
        <w:jc w:val="left"/>
        <w:rPr>
          <w:rFonts w:asciiTheme="minorHAnsi" w:hAnsiTheme="minorHAnsi" w:cstheme="minorHAnsi"/>
          <w:sz w:val="20"/>
          <w:szCs w:val="20"/>
        </w:rPr>
      </w:pPr>
      <w:r w:rsidRPr="008560EE">
        <w:rPr>
          <w:rFonts w:asciiTheme="minorHAnsi" w:hAnsiTheme="minorHAnsi" w:cstheme="minorHAnsi"/>
          <w:sz w:val="20"/>
          <w:szCs w:val="20"/>
        </w:rPr>
        <w:t xml:space="preserve">Legal - Legislative and institutional amendments (legal consultancy). </w:t>
      </w:r>
    </w:p>
    <w:p w14:paraId="5F5F5AD6" w14:textId="77777777" w:rsidR="001D3A37" w:rsidRPr="008560EE" w:rsidRDefault="001D3A37" w:rsidP="007561E6">
      <w:pPr>
        <w:jc w:val="left"/>
        <w:rPr>
          <w:rFonts w:asciiTheme="minorHAnsi" w:hAnsiTheme="minorHAnsi" w:cstheme="minorHAnsi"/>
          <w:sz w:val="20"/>
          <w:szCs w:val="20"/>
        </w:rPr>
      </w:pPr>
    </w:p>
    <w:p w14:paraId="5C826352" w14:textId="1A3D430B" w:rsidR="00194BFE" w:rsidRPr="008560EE" w:rsidRDefault="00AF71CF" w:rsidP="007561E6">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w:t>
      </w:r>
      <w:r w:rsidR="00715021" w:rsidRPr="008560EE">
        <w:rPr>
          <w:rFonts w:asciiTheme="minorHAnsi" w:hAnsiTheme="minorHAnsi" w:cstheme="minorHAnsi"/>
          <w:b/>
          <w:sz w:val="20"/>
          <w:szCs w:val="20"/>
        </w:rPr>
        <w:t>PARAGUAY</w:t>
      </w:r>
    </w:p>
    <w:p w14:paraId="3DE65AFE" w14:textId="4865CE2E" w:rsidR="005A49E2" w:rsidRPr="008560EE" w:rsidRDefault="00194BFE" w:rsidP="00A30EC6">
      <w:pPr>
        <w:pStyle w:val="ListParagraph"/>
        <w:numPr>
          <w:ilvl w:val="0"/>
          <w:numId w:val="90"/>
        </w:numPr>
        <w:jc w:val="left"/>
        <w:rPr>
          <w:rFonts w:asciiTheme="minorHAnsi" w:hAnsiTheme="minorHAnsi" w:cstheme="minorHAnsi"/>
          <w:sz w:val="20"/>
          <w:szCs w:val="20"/>
        </w:rPr>
      </w:pPr>
      <w:r w:rsidRPr="008560EE">
        <w:rPr>
          <w:rFonts w:asciiTheme="minorHAnsi" w:hAnsiTheme="minorHAnsi" w:cstheme="minorHAnsi"/>
          <w:sz w:val="20"/>
          <w:szCs w:val="20"/>
        </w:rPr>
        <w:t>Engagement of an independent consultancy firm for the development of a unified approval protocol for the introduction of new measures, timely publication and entry into force, with private-sector participation.</w:t>
      </w:r>
    </w:p>
    <w:p w14:paraId="04A39DD8" w14:textId="77777777" w:rsidR="004E0732" w:rsidRPr="008560EE" w:rsidRDefault="004E0732" w:rsidP="004E0732">
      <w:pPr>
        <w:jc w:val="left"/>
        <w:rPr>
          <w:rFonts w:asciiTheme="minorHAnsi" w:hAnsiTheme="minorHAnsi" w:cstheme="minorHAnsi"/>
          <w:sz w:val="20"/>
          <w:szCs w:val="20"/>
        </w:rPr>
      </w:pPr>
    </w:p>
    <w:p w14:paraId="089259A8" w14:textId="77777777" w:rsidR="00583BAD" w:rsidRPr="008560EE" w:rsidRDefault="00583BAD" w:rsidP="00715021">
      <w:pPr>
        <w:jc w:val="left"/>
        <w:rPr>
          <w:rFonts w:asciiTheme="minorHAnsi" w:hAnsiTheme="minorHAnsi" w:cstheme="minorHAnsi"/>
          <w:b/>
          <w:sz w:val="20"/>
          <w:szCs w:val="20"/>
        </w:rPr>
      </w:pPr>
    </w:p>
    <w:p w14:paraId="4474D143" w14:textId="77777777" w:rsidR="00583BAD" w:rsidRPr="008560EE" w:rsidRDefault="00583BAD" w:rsidP="00715021">
      <w:pPr>
        <w:jc w:val="left"/>
        <w:rPr>
          <w:rFonts w:asciiTheme="minorHAnsi" w:hAnsiTheme="minorHAnsi" w:cstheme="minorHAnsi"/>
          <w:b/>
          <w:sz w:val="20"/>
          <w:szCs w:val="20"/>
        </w:rPr>
      </w:pPr>
    </w:p>
    <w:p w14:paraId="360AE505" w14:textId="7186338E" w:rsidR="00715021" w:rsidRPr="008560EE" w:rsidRDefault="00715021" w:rsidP="00715021">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HONDURAS</w:t>
      </w:r>
    </w:p>
    <w:p w14:paraId="456BE33C" w14:textId="37F69D75" w:rsidR="00715021" w:rsidRPr="008560EE" w:rsidRDefault="00715021" w:rsidP="00715021">
      <w:p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Technical and financial assistance for:</w:t>
      </w:r>
    </w:p>
    <w:p w14:paraId="56F941F9" w14:textId="77777777" w:rsidR="00715021" w:rsidRPr="008560EE" w:rsidRDefault="00715021" w:rsidP="00A30EC6">
      <w:pPr>
        <w:pStyle w:val="ListParagraph"/>
        <w:numPr>
          <w:ilvl w:val="0"/>
          <w:numId w:val="13"/>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Provision of an expert to conduct a diagnosis of the existing domestic and regional regulations and to share best practices and capacity building with the agencies involved; </w:t>
      </w:r>
    </w:p>
    <w:p w14:paraId="3364CABE" w14:textId="77777777" w:rsidR="00715021" w:rsidRPr="008560EE" w:rsidRDefault="00715021" w:rsidP="00A30EC6">
      <w:pPr>
        <w:pStyle w:val="ListParagraph"/>
        <w:numPr>
          <w:ilvl w:val="0"/>
          <w:numId w:val="13"/>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regulations to enable implementation of this provision; </w:t>
      </w:r>
    </w:p>
    <w:p w14:paraId="3CC2BA55" w14:textId="77777777" w:rsidR="00715021" w:rsidRPr="008560EE" w:rsidRDefault="00715021" w:rsidP="00A30EC6">
      <w:pPr>
        <w:pStyle w:val="ListParagraph"/>
        <w:numPr>
          <w:ilvl w:val="0"/>
          <w:numId w:val="13"/>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implementation procedures for all the agencies involved; </w:t>
      </w:r>
    </w:p>
    <w:p w14:paraId="15732A85" w14:textId="77777777" w:rsidR="00715021" w:rsidRPr="008560EE" w:rsidRDefault="00715021" w:rsidP="00A30EC6">
      <w:pPr>
        <w:pStyle w:val="ListParagraph"/>
        <w:numPr>
          <w:ilvl w:val="0"/>
          <w:numId w:val="13"/>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Sharing and dissemination of these new provisions; </w:t>
      </w:r>
    </w:p>
    <w:p w14:paraId="7E32E969" w14:textId="77777777" w:rsidR="00715021" w:rsidRPr="008560EE" w:rsidRDefault="00715021" w:rsidP="00A30EC6">
      <w:pPr>
        <w:pStyle w:val="ListParagraph"/>
        <w:numPr>
          <w:ilvl w:val="0"/>
          <w:numId w:val="13"/>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Training of relevant human resources in government agencies. </w:t>
      </w:r>
    </w:p>
    <w:p w14:paraId="49E02844" w14:textId="77777777" w:rsidR="000A70AE" w:rsidRPr="008560EE" w:rsidRDefault="000A70AE" w:rsidP="00FB7F49">
      <w:pPr>
        <w:rPr>
          <w:rFonts w:asciiTheme="minorHAnsi" w:hAnsiTheme="minorHAnsi" w:cstheme="minorHAnsi"/>
          <w:b/>
          <w:sz w:val="20"/>
          <w:szCs w:val="20"/>
        </w:rPr>
      </w:pPr>
      <w:bookmarkStart w:id="27" w:name="_Toc511122750"/>
      <w:bookmarkStart w:id="28" w:name="_Toc399405464"/>
    </w:p>
    <w:p w14:paraId="332EF65D" w14:textId="7CE279F5" w:rsidR="000731DB" w:rsidRPr="008560EE" w:rsidRDefault="000731DB">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73600" behindDoc="0" locked="0" layoutInCell="1" allowOverlap="1" wp14:anchorId="686704C5" wp14:editId="0303F7FC">
                <wp:simplePos x="0" y="0"/>
                <wp:positionH relativeFrom="column">
                  <wp:posOffset>3441700</wp:posOffset>
                </wp:positionH>
                <wp:positionV relativeFrom="paragraph">
                  <wp:posOffset>3786505</wp:posOffset>
                </wp:positionV>
                <wp:extent cx="236093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4412C7" w14:textId="129BDF36"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2.1</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704C5" id="_x0000_s1031" type="#_x0000_t202" style="position:absolute;margin-left:271pt;margin-top:298.1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KT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" stroked="f">
                <v:textbox style="mso-fit-shape-to-text:t">
                  <w:txbxContent>
                    <w:p w14:paraId="184412C7" w14:textId="129BDF36"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2.1</w:t>
                      </w:r>
                      <w:r w:rsidRPr="000F45DC">
                        <w:rPr>
                          <w:rFonts w:asciiTheme="minorHAnsi" w:hAnsiTheme="minorHAnsi" w:cstheme="minorHAnsi"/>
                          <w:b/>
                          <w:color w:val="215868" w:themeColor="accent5" w:themeShade="80"/>
                          <w:sz w:val="22"/>
                        </w:rPr>
                        <w:t xml:space="preserve"> Chart</w:t>
                      </w:r>
                    </w:p>
                  </w:txbxContent>
                </v:textbox>
                <w10:wrap type="square"/>
              </v:shape>
            </w:pict>
          </mc:Fallback>
        </mc:AlternateContent>
      </w:r>
      <w:r w:rsidRPr="008560EE">
        <w:rPr>
          <w:rFonts w:asciiTheme="minorHAnsi" w:hAnsiTheme="minorHAnsi" w:cstheme="minorHAnsi"/>
          <w:noProof/>
          <w:sz w:val="20"/>
          <w:szCs w:val="20"/>
        </w:rPr>
        <w:drawing>
          <wp:inline distT="0" distB="0" distL="0" distR="0" wp14:anchorId="189BD16B" wp14:editId="1E2500A3">
            <wp:extent cx="5734050" cy="3724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biLevel thresh="50000"/>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323BE909" w14:textId="292B4AD4" w:rsidR="004E0732" w:rsidRPr="008560EE" w:rsidRDefault="004E0732">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4AD1A5A5" w14:textId="059EA566" w:rsidR="009F4E68" w:rsidRPr="008560EE" w:rsidRDefault="009F4E68" w:rsidP="009F4E68">
      <w:pPr>
        <w:pStyle w:val="Heading2"/>
        <w:numPr>
          <w:ilvl w:val="0"/>
          <w:numId w:val="0"/>
        </w:numPr>
        <w:ind w:left="1134" w:hanging="1134"/>
        <w:rPr>
          <w:rFonts w:asciiTheme="minorHAnsi" w:hAnsiTheme="minorHAnsi" w:cstheme="minorHAnsi"/>
          <w:color w:val="auto"/>
          <w:sz w:val="20"/>
          <w:szCs w:val="20"/>
        </w:rPr>
      </w:pPr>
      <w:bookmarkStart w:id="29" w:name="_Toc14180316"/>
      <w:r w:rsidRPr="008560EE">
        <w:rPr>
          <w:rFonts w:asciiTheme="minorHAnsi" w:hAnsiTheme="minorHAnsi" w:cstheme="minorHAnsi"/>
          <w:color w:val="auto"/>
          <w:sz w:val="20"/>
          <w:szCs w:val="20"/>
        </w:rPr>
        <w:lastRenderedPageBreak/>
        <w:t>Article 2:</w:t>
      </w:r>
      <w:r w:rsidRPr="008560EE">
        <w:rPr>
          <w:rFonts w:asciiTheme="minorHAnsi" w:hAnsiTheme="minorHAnsi" w:cstheme="minorHAnsi"/>
          <w:color w:val="auto"/>
          <w:sz w:val="20"/>
          <w:szCs w:val="20"/>
        </w:rPr>
        <w:tab/>
        <w:t>Opportunity to Comment, Information before Entry into Force and Consultations</w:t>
      </w:r>
      <w:bookmarkEnd w:id="27"/>
      <w:bookmarkEnd w:id="29"/>
    </w:p>
    <w:p w14:paraId="67CC8DFF" w14:textId="77777777" w:rsidR="009F4E68" w:rsidRPr="008560EE" w:rsidRDefault="009F4E68" w:rsidP="009F4E68">
      <w:pPr>
        <w:pStyle w:val="Heading3"/>
        <w:numPr>
          <w:ilvl w:val="0"/>
          <w:numId w:val="0"/>
        </w:numPr>
        <w:tabs>
          <w:tab w:val="left" w:pos="720"/>
        </w:tabs>
        <w:rPr>
          <w:rFonts w:asciiTheme="minorHAnsi" w:hAnsiTheme="minorHAnsi" w:cstheme="minorHAnsi"/>
          <w:color w:val="auto"/>
          <w:sz w:val="20"/>
          <w:szCs w:val="20"/>
        </w:rPr>
      </w:pPr>
      <w:bookmarkStart w:id="30" w:name="_Toc14180317"/>
      <w:r w:rsidRPr="008560EE">
        <w:rPr>
          <w:rFonts w:asciiTheme="minorHAnsi" w:hAnsiTheme="minorHAnsi" w:cstheme="minorHAnsi"/>
          <w:color w:val="auto"/>
          <w:sz w:val="20"/>
          <w:szCs w:val="20"/>
        </w:rPr>
        <w:t>2.</w:t>
      </w:r>
      <w:r w:rsidRPr="008560EE">
        <w:rPr>
          <w:rFonts w:asciiTheme="minorHAnsi" w:hAnsiTheme="minorHAnsi" w:cstheme="minorHAnsi"/>
          <w:color w:val="auto"/>
          <w:sz w:val="20"/>
          <w:szCs w:val="20"/>
        </w:rPr>
        <w:tab/>
        <w:t>Consultations</w:t>
      </w:r>
      <w:bookmarkEnd w:id="28"/>
      <w:bookmarkEnd w:id="30"/>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5BDD6F69" w14:textId="77777777" w:rsidTr="009F4E68">
        <w:tc>
          <w:tcPr>
            <w:tcW w:w="9242" w:type="dxa"/>
            <w:tcBorders>
              <w:top w:val="single" w:sz="4" w:space="0" w:color="auto"/>
              <w:left w:val="single" w:sz="4" w:space="0" w:color="auto"/>
              <w:bottom w:val="single" w:sz="4" w:space="0" w:color="auto"/>
              <w:right w:val="single" w:sz="4" w:space="0" w:color="auto"/>
            </w:tcBorders>
            <w:hideMark/>
          </w:tcPr>
          <w:p w14:paraId="2D704E6C" w14:textId="77777777" w:rsidR="009F4E68" w:rsidRPr="008560EE" w:rsidRDefault="009F4E68">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487D5675" w14:textId="77777777" w:rsidR="009F4E68" w:rsidRPr="008560EE" w:rsidRDefault="009F4E68">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0B6A9C73" w14:textId="77777777" w:rsidR="009F4E68" w:rsidRPr="008560EE" w:rsidRDefault="009F4E68">
            <w:pPr>
              <w:spacing w:after="120"/>
              <w:rPr>
                <w:rFonts w:asciiTheme="minorHAnsi" w:hAnsiTheme="minorHAnsi" w:cstheme="minorHAnsi"/>
                <w:sz w:val="20"/>
                <w:szCs w:val="20"/>
              </w:rPr>
            </w:pPr>
            <w:r w:rsidRPr="008560EE">
              <w:rPr>
                <w:rFonts w:asciiTheme="minorHAnsi" w:hAnsiTheme="minorHAnsi" w:cstheme="minorHAnsi"/>
                <w:sz w:val="20"/>
                <w:szCs w:val="20"/>
              </w:rPr>
              <w:t>The process by which border agencies obtain the views of traders and other stakeholders on matters affecting them</w:t>
            </w:r>
          </w:p>
          <w:p w14:paraId="1400A85E" w14:textId="77777777" w:rsidR="009F4E68" w:rsidRPr="008560EE" w:rsidRDefault="009F4E68">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Which authorities are directly concerned? </w:t>
            </w:r>
          </w:p>
          <w:p w14:paraId="7847E7A6" w14:textId="77777777" w:rsidR="009F4E68" w:rsidRPr="008560EE" w:rsidRDefault="009F4E68" w:rsidP="00D5733B">
            <w:pPr>
              <w:pStyle w:val="ListParagraph"/>
              <w:numPr>
                <w:ilvl w:val="0"/>
                <w:numId w:val="11"/>
              </w:numPr>
              <w:tabs>
                <w:tab w:val="left" w:pos="720"/>
              </w:tabs>
              <w:rPr>
                <w:rFonts w:asciiTheme="minorHAnsi" w:hAnsiTheme="minorHAnsi" w:cstheme="minorHAnsi"/>
                <w:sz w:val="20"/>
                <w:szCs w:val="20"/>
              </w:rPr>
            </w:pPr>
            <w:r w:rsidRPr="008560EE">
              <w:rPr>
                <w:rFonts w:asciiTheme="minorHAnsi" w:hAnsiTheme="minorHAnsi" w:cstheme="minorHAnsi"/>
                <w:sz w:val="20"/>
                <w:szCs w:val="20"/>
              </w:rPr>
              <w:t>All border agencies</w:t>
            </w:r>
          </w:p>
          <w:p w14:paraId="798ED2C6" w14:textId="77777777" w:rsidR="009F4E68" w:rsidRPr="008560EE" w:rsidRDefault="009F4E68">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7738DF5A" w14:textId="77777777" w:rsidR="009F4E68" w:rsidRPr="008560EE" w:rsidRDefault="009F4E68">
            <w:pPr>
              <w:spacing w:after="120"/>
              <w:rPr>
                <w:rFonts w:asciiTheme="minorHAnsi" w:hAnsiTheme="minorHAnsi" w:cstheme="minorHAnsi"/>
                <w:sz w:val="20"/>
                <w:szCs w:val="20"/>
              </w:rPr>
            </w:pPr>
            <w:r w:rsidRPr="008560EE">
              <w:rPr>
                <w:rFonts w:asciiTheme="minorHAnsi" w:hAnsiTheme="minorHAnsi" w:cstheme="minorHAnsi"/>
                <w:sz w:val="20"/>
                <w:szCs w:val="20"/>
              </w:rPr>
              <w:t>Border agencies must hold "regular consultations" with traders and stakeholders</w:t>
            </w:r>
          </w:p>
        </w:tc>
      </w:tr>
    </w:tbl>
    <w:p w14:paraId="1B96E092" w14:textId="065C97F4" w:rsidR="00A8196B" w:rsidRPr="008560EE" w:rsidRDefault="00A8196B" w:rsidP="00715021">
      <w:pPr>
        <w:shd w:val="clear" w:color="auto" w:fill="FFFFFF"/>
        <w:spacing w:line="330" w:lineRule="atLeast"/>
        <w:jc w:val="left"/>
        <w:rPr>
          <w:rFonts w:asciiTheme="minorHAnsi" w:eastAsia="Times New Roman" w:hAnsiTheme="minorHAnsi" w:cstheme="minorHAnsi"/>
          <w:sz w:val="20"/>
          <w:szCs w:val="20"/>
          <w:lang w:eastAsia="en-GB"/>
        </w:rPr>
      </w:pPr>
    </w:p>
    <w:p w14:paraId="293E28B5" w14:textId="77777777" w:rsidR="00D876F9" w:rsidRPr="008560EE" w:rsidRDefault="00D876F9" w:rsidP="00715021">
      <w:pPr>
        <w:shd w:val="clear" w:color="auto" w:fill="FFFFFF"/>
        <w:spacing w:line="330" w:lineRule="atLeast"/>
        <w:jc w:val="left"/>
        <w:rPr>
          <w:rFonts w:asciiTheme="minorHAnsi" w:eastAsia="Times New Roman" w:hAnsiTheme="minorHAnsi" w:cstheme="minorHAnsi"/>
          <w:sz w:val="20"/>
          <w:szCs w:val="20"/>
          <w:lang w:eastAsia="en-GB"/>
        </w:rPr>
      </w:pPr>
    </w:p>
    <w:p w14:paraId="2444A663" w14:textId="235CDF75" w:rsidR="00922FC5" w:rsidRPr="008560EE" w:rsidRDefault="00A8196B" w:rsidP="009F4E68">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BELIZE</w:t>
      </w:r>
    </w:p>
    <w:p w14:paraId="1B6CB8F5" w14:textId="77777777" w:rsidR="00A8196B" w:rsidRPr="008560EE" w:rsidRDefault="00A8196B" w:rsidP="00A30EC6">
      <w:pPr>
        <w:pStyle w:val="ListParagraph"/>
        <w:numPr>
          <w:ilvl w:val="0"/>
          <w:numId w:val="91"/>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develop a Consultation policy; specific areas should include developing skills in regulatory impact assessment.</w:t>
      </w:r>
    </w:p>
    <w:p w14:paraId="5D238338" w14:textId="77777777" w:rsidR="00A8196B" w:rsidRPr="008560EE" w:rsidRDefault="00A8196B" w:rsidP="00A30EC6">
      <w:pPr>
        <w:pStyle w:val="ListParagraph"/>
        <w:numPr>
          <w:ilvl w:val="0"/>
          <w:numId w:val="91"/>
        </w:numPr>
        <w:jc w:val="left"/>
        <w:rPr>
          <w:rFonts w:asciiTheme="minorHAnsi" w:hAnsiTheme="minorHAnsi" w:cstheme="minorHAnsi"/>
          <w:sz w:val="20"/>
          <w:szCs w:val="20"/>
        </w:rPr>
      </w:pPr>
      <w:r w:rsidRPr="008560EE">
        <w:rPr>
          <w:rFonts w:asciiTheme="minorHAnsi" w:hAnsiTheme="minorHAnsi" w:cstheme="minorHAnsi"/>
          <w:sz w:val="20"/>
          <w:szCs w:val="20"/>
        </w:rPr>
        <w:t>Technical Consultancy to develop the strategy/ policy for consultations and designate unit for implementation.</w:t>
      </w:r>
    </w:p>
    <w:p w14:paraId="480DA023" w14:textId="58AC668A" w:rsidR="00A8196B" w:rsidRPr="008560EE" w:rsidRDefault="00A8196B" w:rsidP="00A30EC6">
      <w:pPr>
        <w:pStyle w:val="ListParagraph"/>
        <w:numPr>
          <w:ilvl w:val="0"/>
          <w:numId w:val="91"/>
        </w:numPr>
        <w:jc w:val="left"/>
        <w:rPr>
          <w:rFonts w:asciiTheme="minorHAnsi" w:hAnsiTheme="minorHAnsi" w:cstheme="minorHAnsi"/>
          <w:sz w:val="20"/>
          <w:szCs w:val="20"/>
        </w:rPr>
      </w:pPr>
      <w:r w:rsidRPr="008560EE">
        <w:rPr>
          <w:rFonts w:asciiTheme="minorHAnsi" w:hAnsiTheme="minorHAnsi" w:cstheme="minorHAnsi"/>
          <w:sz w:val="20"/>
          <w:szCs w:val="20"/>
        </w:rPr>
        <w:t>Legal Counsel to determine a standardized approach to consultations.</w:t>
      </w:r>
    </w:p>
    <w:p w14:paraId="2A9D8555" w14:textId="7810DE20" w:rsidR="00A8196B" w:rsidRPr="008560EE" w:rsidRDefault="00A8196B" w:rsidP="009F4E68">
      <w:pPr>
        <w:jc w:val="left"/>
        <w:rPr>
          <w:rFonts w:asciiTheme="minorHAnsi" w:hAnsiTheme="minorHAnsi" w:cstheme="minorHAnsi"/>
          <w:b/>
          <w:sz w:val="20"/>
          <w:szCs w:val="20"/>
        </w:rPr>
      </w:pPr>
    </w:p>
    <w:p w14:paraId="328C4F75" w14:textId="77777777" w:rsidR="004A7D1F" w:rsidRPr="008560EE" w:rsidRDefault="004A7D1F" w:rsidP="00614F1C">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w:t>
      </w:r>
      <w:r w:rsidR="00614F1C" w:rsidRPr="008560EE">
        <w:rPr>
          <w:rFonts w:asciiTheme="minorHAnsi" w:hAnsiTheme="minorHAnsi" w:cstheme="minorHAnsi"/>
          <w:b/>
          <w:sz w:val="20"/>
          <w:szCs w:val="20"/>
        </w:rPr>
        <w:t>SAINT VINCENT AND THE GRENADINES</w:t>
      </w:r>
    </w:p>
    <w:p w14:paraId="3E12FF38" w14:textId="691A3E23" w:rsidR="00D876F9" w:rsidRPr="008560EE" w:rsidRDefault="00614F1C" w:rsidP="00A30EC6">
      <w:pPr>
        <w:pStyle w:val="ListParagraph"/>
        <w:numPr>
          <w:ilvl w:val="0"/>
          <w:numId w:val="91"/>
        </w:numPr>
        <w:jc w:val="left"/>
        <w:rPr>
          <w:rFonts w:asciiTheme="minorHAnsi" w:hAnsiTheme="minorHAnsi" w:cstheme="minorHAnsi"/>
          <w:sz w:val="20"/>
          <w:szCs w:val="20"/>
        </w:rPr>
      </w:pPr>
      <w:r w:rsidRPr="008560EE">
        <w:rPr>
          <w:rFonts w:asciiTheme="minorHAnsi" w:hAnsiTheme="minorHAnsi" w:cstheme="minorHAnsi"/>
          <w:sz w:val="20"/>
          <w:szCs w:val="20"/>
        </w:rPr>
        <w:t>Assistance to establish a legal framework for the exchange of information, sharing of control functions amongst agencies</w:t>
      </w:r>
      <w:r w:rsidR="00D876F9" w:rsidRPr="008560EE">
        <w:rPr>
          <w:rFonts w:asciiTheme="minorHAnsi" w:hAnsiTheme="minorHAnsi" w:cstheme="minorHAnsi"/>
          <w:sz w:val="20"/>
          <w:szCs w:val="20"/>
        </w:rPr>
        <w:t xml:space="preserve">. </w:t>
      </w:r>
    </w:p>
    <w:p w14:paraId="5A0F27FB" w14:textId="77777777" w:rsidR="00A8196B" w:rsidRPr="008560EE" w:rsidRDefault="00A8196B" w:rsidP="009F4E68">
      <w:pPr>
        <w:jc w:val="left"/>
        <w:rPr>
          <w:rFonts w:asciiTheme="minorHAnsi" w:hAnsiTheme="minorHAnsi" w:cstheme="minorHAnsi"/>
          <w:b/>
          <w:sz w:val="20"/>
          <w:szCs w:val="20"/>
        </w:rPr>
      </w:pPr>
    </w:p>
    <w:p w14:paraId="0F727E80" w14:textId="0CD21C1D" w:rsidR="009F4E68" w:rsidRPr="008560EE" w:rsidRDefault="009F4E68" w:rsidP="005A49E2">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BAHRAIN</w:t>
      </w:r>
    </w:p>
    <w:p w14:paraId="4DD1BAA3" w14:textId="50AC8304" w:rsidR="00715021" w:rsidRPr="008560EE" w:rsidRDefault="009F4E68" w:rsidP="00A30EC6">
      <w:pPr>
        <w:pStyle w:val="ListParagraph"/>
        <w:numPr>
          <w:ilvl w:val="0"/>
          <w:numId w:val="91"/>
        </w:numPr>
        <w:rPr>
          <w:rFonts w:asciiTheme="minorHAnsi" w:hAnsiTheme="minorHAnsi" w:cstheme="minorHAnsi"/>
          <w:sz w:val="20"/>
          <w:szCs w:val="20"/>
          <w:lang w:eastAsia="en-GB"/>
        </w:rPr>
      </w:pPr>
      <w:r w:rsidRPr="008560EE">
        <w:rPr>
          <w:rFonts w:asciiTheme="minorHAnsi" w:hAnsiTheme="minorHAnsi" w:cstheme="minorHAnsi"/>
          <w:sz w:val="20"/>
          <w:szCs w:val="20"/>
          <w:lang w:eastAsia="en-GB"/>
        </w:rPr>
        <w:t xml:space="preserve">Technical assistance and support for changing/adapting legal framework in order to introduce and define procedures for consultations. </w:t>
      </w:r>
    </w:p>
    <w:p w14:paraId="01F1E63F" w14:textId="77777777" w:rsidR="00832C6B" w:rsidRPr="008560EE" w:rsidRDefault="00832C6B" w:rsidP="007561E6">
      <w:pPr>
        <w:jc w:val="left"/>
        <w:rPr>
          <w:rFonts w:asciiTheme="minorHAnsi" w:hAnsiTheme="minorHAnsi" w:cstheme="minorHAnsi"/>
          <w:b/>
          <w:sz w:val="20"/>
          <w:szCs w:val="20"/>
        </w:rPr>
      </w:pPr>
    </w:p>
    <w:p w14:paraId="71D21B9F" w14:textId="493D9C43" w:rsidR="00246E29" w:rsidRPr="008560EE" w:rsidRDefault="005904AD" w:rsidP="005904AD">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HONDURAS </w:t>
      </w:r>
    </w:p>
    <w:p w14:paraId="0FE1AE72" w14:textId="4CFA0FB0" w:rsidR="00246E29" w:rsidRPr="008560EE" w:rsidRDefault="00246E29" w:rsidP="00A30EC6">
      <w:pPr>
        <w:pStyle w:val="ListParagraph"/>
        <w:numPr>
          <w:ilvl w:val="0"/>
          <w:numId w:val="65"/>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Provision of an expert to conduct a diagnosis of the existing domestic and regional regulations and to share best practices and capacity building with the agencies involved; </w:t>
      </w:r>
    </w:p>
    <w:p w14:paraId="5FEE0ACD" w14:textId="7704D355" w:rsidR="00246E29" w:rsidRPr="008560EE" w:rsidRDefault="00246E29" w:rsidP="00A30EC6">
      <w:pPr>
        <w:pStyle w:val="ListParagraph"/>
        <w:numPr>
          <w:ilvl w:val="0"/>
          <w:numId w:val="65"/>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regulations to enable implementation of this provision; </w:t>
      </w:r>
    </w:p>
    <w:p w14:paraId="4A214DF0" w14:textId="6FFF19B5" w:rsidR="00246E29" w:rsidRPr="008560EE" w:rsidRDefault="00246E29" w:rsidP="00A30EC6">
      <w:pPr>
        <w:pStyle w:val="ListParagraph"/>
        <w:numPr>
          <w:ilvl w:val="0"/>
          <w:numId w:val="65"/>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implementation procedures for all the agencies involved; </w:t>
      </w:r>
    </w:p>
    <w:p w14:paraId="7AB7C680" w14:textId="0C99DF66" w:rsidR="00246E29" w:rsidRPr="008560EE" w:rsidRDefault="00246E29" w:rsidP="00A30EC6">
      <w:pPr>
        <w:pStyle w:val="ListParagraph"/>
        <w:numPr>
          <w:ilvl w:val="0"/>
          <w:numId w:val="65"/>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Sharing and dissemination of these new provisions; </w:t>
      </w:r>
    </w:p>
    <w:p w14:paraId="7747264A" w14:textId="5957C5C4" w:rsidR="00246E29" w:rsidRPr="008560EE" w:rsidRDefault="00246E29" w:rsidP="00A30EC6">
      <w:pPr>
        <w:pStyle w:val="ListParagraph"/>
        <w:numPr>
          <w:ilvl w:val="0"/>
          <w:numId w:val="65"/>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Training of relevant human resources in government agencies. </w:t>
      </w:r>
    </w:p>
    <w:p w14:paraId="7F94E695" w14:textId="0EEC3743" w:rsidR="00832C6B" w:rsidRPr="008560EE" w:rsidRDefault="00832C6B" w:rsidP="007561E6">
      <w:pPr>
        <w:jc w:val="left"/>
        <w:rPr>
          <w:rFonts w:asciiTheme="minorHAnsi" w:hAnsiTheme="minorHAnsi" w:cstheme="minorHAnsi"/>
          <w:b/>
          <w:sz w:val="20"/>
          <w:szCs w:val="20"/>
        </w:rPr>
      </w:pPr>
    </w:p>
    <w:p w14:paraId="1710B286" w14:textId="77777777" w:rsidR="005A49E2" w:rsidRPr="008560EE" w:rsidRDefault="005A49E2" w:rsidP="007561E6">
      <w:pPr>
        <w:jc w:val="left"/>
        <w:rPr>
          <w:rFonts w:asciiTheme="minorHAnsi" w:hAnsiTheme="minorHAnsi" w:cstheme="minorHAnsi"/>
          <w:b/>
          <w:sz w:val="20"/>
          <w:szCs w:val="20"/>
        </w:rPr>
      </w:pPr>
    </w:p>
    <w:p w14:paraId="4F4E9412" w14:textId="291C6859" w:rsidR="00832C6B" w:rsidRPr="008560EE" w:rsidRDefault="000731DB" w:rsidP="007561E6">
      <w:pPr>
        <w:jc w:val="left"/>
        <w:rPr>
          <w:rFonts w:asciiTheme="minorHAnsi" w:hAnsiTheme="minorHAnsi" w:cstheme="minorHAnsi"/>
          <w:b/>
          <w:sz w:val="20"/>
          <w:szCs w:val="20"/>
        </w:rPr>
      </w:pPr>
      <w:r w:rsidRPr="008560EE">
        <w:rPr>
          <w:rFonts w:asciiTheme="minorHAnsi" w:hAnsiTheme="minorHAnsi" w:cstheme="minorHAnsi"/>
          <w:b/>
          <w:noProof/>
          <w:sz w:val="20"/>
          <w:szCs w:val="20"/>
        </w:rPr>
        <w:lastRenderedPageBreak/>
        <w:drawing>
          <wp:inline distT="0" distB="0" distL="0" distR="0" wp14:anchorId="51155F4B" wp14:editId="0C96329A">
            <wp:extent cx="5734050" cy="3724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biLevel thresh="50000"/>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149364C3" w14:textId="4F3EB7C5" w:rsidR="00832C6B" w:rsidRPr="008560EE" w:rsidRDefault="000731DB" w:rsidP="007561E6">
      <w:pPr>
        <w:jc w:val="left"/>
        <w:rPr>
          <w:rFonts w:asciiTheme="minorHAnsi" w:hAnsiTheme="minorHAnsi" w:cstheme="minorHAnsi"/>
          <w:b/>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75648" behindDoc="0" locked="0" layoutInCell="1" allowOverlap="1" wp14:anchorId="1211E5AB" wp14:editId="6756D4BC">
                <wp:simplePos x="0" y="0"/>
                <wp:positionH relativeFrom="column">
                  <wp:posOffset>3552825</wp:posOffset>
                </wp:positionH>
                <wp:positionV relativeFrom="paragraph">
                  <wp:posOffset>86360</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C9C19F" w14:textId="3856C660"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2.2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11E5AB" id="_x0000_s1032" type="#_x0000_t202" style="position:absolute;margin-left:279.75pt;margin-top:6.8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cN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" stroked="f">
                <v:textbox style="mso-fit-shape-to-text:t">
                  <w:txbxContent>
                    <w:p w14:paraId="1EC9C19F" w14:textId="3856C660"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2.2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1ABE086E" w14:textId="1C60F90A" w:rsidR="00B450BE" w:rsidRPr="008560EE" w:rsidRDefault="00B450BE">
      <w:pPr>
        <w:spacing w:after="200" w:line="276" w:lineRule="auto"/>
        <w:jc w:val="left"/>
        <w:rPr>
          <w:rFonts w:asciiTheme="minorHAnsi" w:eastAsiaTheme="majorEastAsia" w:hAnsiTheme="minorHAnsi" w:cstheme="minorHAnsi"/>
          <w:b/>
          <w:bCs/>
          <w:sz w:val="20"/>
          <w:szCs w:val="20"/>
        </w:rPr>
      </w:pPr>
      <w:bookmarkStart w:id="31" w:name="_Toc399405465"/>
      <w:r w:rsidRPr="008560EE">
        <w:rPr>
          <w:rFonts w:asciiTheme="minorHAnsi" w:hAnsiTheme="minorHAnsi" w:cstheme="minorHAnsi"/>
          <w:sz w:val="20"/>
          <w:szCs w:val="20"/>
        </w:rPr>
        <w:br w:type="page"/>
      </w:r>
    </w:p>
    <w:p w14:paraId="758D47BB" w14:textId="2DCC895A" w:rsidR="00832C6B" w:rsidRPr="008560EE" w:rsidRDefault="00832C6B" w:rsidP="00832C6B">
      <w:pPr>
        <w:pStyle w:val="Heading2"/>
        <w:numPr>
          <w:ilvl w:val="0"/>
          <w:numId w:val="0"/>
        </w:numPr>
        <w:rPr>
          <w:rFonts w:asciiTheme="minorHAnsi" w:hAnsiTheme="minorHAnsi" w:cstheme="minorHAnsi"/>
          <w:color w:val="auto"/>
          <w:sz w:val="20"/>
          <w:szCs w:val="20"/>
        </w:rPr>
      </w:pPr>
      <w:bookmarkStart w:id="32" w:name="_Toc14180318"/>
      <w:r w:rsidRPr="008560EE">
        <w:rPr>
          <w:rFonts w:asciiTheme="minorHAnsi" w:hAnsiTheme="minorHAnsi" w:cstheme="minorHAnsi"/>
          <w:color w:val="auto"/>
          <w:sz w:val="20"/>
          <w:szCs w:val="20"/>
        </w:rPr>
        <w:lastRenderedPageBreak/>
        <w:t>Article 3: Advance Rulings</w:t>
      </w:r>
      <w:bookmarkEnd w:id="31"/>
      <w:bookmarkEnd w:id="32"/>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48D69E91" w14:textId="77777777" w:rsidTr="00832C6B">
        <w:tc>
          <w:tcPr>
            <w:tcW w:w="9242" w:type="dxa"/>
            <w:tcBorders>
              <w:top w:val="single" w:sz="4" w:space="0" w:color="auto"/>
              <w:left w:val="single" w:sz="4" w:space="0" w:color="auto"/>
              <w:bottom w:val="single" w:sz="4" w:space="0" w:color="auto"/>
              <w:right w:val="single" w:sz="4" w:space="0" w:color="auto"/>
            </w:tcBorders>
            <w:hideMark/>
          </w:tcPr>
          <w:p w14:paraId="4805C84B" w14:textId="77777777" w:rsidR="00832C6B" w:rsidRPr="008560EE" w:rsidRDefault="00832C6B">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20E1CCB9" w14:textId="77777777" w:rsidR="00832C6B" w:rsidRPr="008560EE" w:rsidRDefault="00832C6B">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1177A921" w14:textId="77777777" w:rsidR="00832C6B" w:rsidRPr="008560EE" w:rsidRDefault="00832C6B">
            <w:pPr>
              <w:spacing w:after="120"/>
              <w:rPr>
                <w:rFonts w:asciiTheme="minorHAnsi" w:hAnsiTheme="minorHAnsi" w:cstheme="minorHAnsi"/>
                <w:sz w:val="20"/>
                <w:szCs w:val="20"/>
              </w:rPr>
            </w:pPr>
            <w:r w:rsidRPr="008560EE">
              <w:rPr>
                <w:rFonts w:asciiTheme="minorHAnsi" w:hAnsiTheme="minorHAnsi" w:cstheme="minorHAnsi"/>
                <w:sz w:val="20"/>
                <w:szCs w:val="20"/>
              </w:rPr>
              <w:t>The means by which a trader can obtain reliable "binding" information about the tariff classification, origin, or other customs treatment of his goods before he imports them</w:t>
            </w:r>
          </w:p>
          <w:p w14:paraId="36A01B40" w14:textId="77777777" w:rsidR="00832C6B" w:rsidRPr="008560EE" w:rsidRDefault="00832C6B">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37422BEF" w14:textId="77777777" w:rsidR="00832C6B" w:rsidRPr="008560EE" w:rsidRDefault="00832C6B" w:rsidP="00A30EC6">
            <w:pPr>
              <w:pStyle w:val="ListParagraph"/>
              <w:keepNext/>
              <w:numPr>
                <w:ilvl w:val="0"/>
                <w:numId w:val="14"/>
              </w:numPr>
              <w:tabs>
                <w:tab w:val="left" w:pos="720"/>
              </w:tabs>
              <w:rPr>
                <w:rFonts w:asciiTheme="minorHAnsi" w:hAnsiTheme="minorHAnsi" w:cstheme="minorHAnsi"/>
                <w:sz w:val="20"/>
                <w:szCs w:val="20"/>
              </w:rPr>
            </w:pPr>
            <w:r w:rsidRPr="008560EE">
              <w:rPr>
                <w:rFonts w:asciiTheme="minorHAnsi" w:hAnsiTheme="minorHAnsi" w:cstheme="minorHAnsi"/>
                <w:sz w:val="20"/>
                <w:szCs w:val="20"/>
              </w:rPr>
              <w:t>Customs</w:t>
            </w:r>
          </w:p>
          <w:p w14:paraId="009C46D2" w14:textId="77777777" w:rsidR="00832C6B" w:rsidRPr="008560EE" w:rsidRDefault="00832C6B">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06559559" w14:textId="77777777" w:rsidR="00832C6B" w:rsidRPr="008560EE" w:rsidRDefault="00832C6B" w:rsidP="00A30EC6">
            <w:pPr>
              <w:pStyle w:val="ListParagraph"/>
              <w:numPr>
                <w:ilvl w:val="0"/>
                <w:numId w:val="14"/>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Customs shall provide a written ruling on request of a trader concerning the tariff classification or origin of his goods (or any other matters described in paragraph 9(b) prior to their importation)</w:t>
            </w:r>
          </w:p>
          <w:p w14:paraId="1C4F2D82" w14:textId="77777777" w:rsidR="00832C6B" w:rsidRPr="008560EE" w:rsidRDefault="00832C6B" w:rsidP="00A30EC6">
            <w:pPr>
              <w:pStyle w:val="ListParagraph"/>
              <w:numPr>
                <w:ilvl w:val="0"/>
                <w:numId w:val="1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The ruling shall be binding on Customs and remain valid for a reasonable </w:t>
            </w:r>
            <w:proofErr w:type="gramStart"/>
            <w:r w:rsidRPr="008560EE">
              <w:rPr>
                <w:rFonts w:asciiTheme="minorHAnsi" w:hAnsiTheme="minorHAnsi" w:cstheme="minorHAnsi"/>
                <w:sz w:val="20"/>
                <w:szCs w:val="20"/>
              </w:rPr>
              <w:t>period of time</w:t>
            </w:r>
            <w:proofErr w:type="gramEnd"/>
          </w:p>
          <w:p w14:paraId="24919FB7" w14:textId="77777777" w:rsidR="00832C6B" w:rsidRPr="008560EE" w:rsidRDefault="00832C6B" w:rsidP="00A30EC6">
            <w:pPr>
              <w:pStyle w:val="ListParagraph"/>
              <w:numPr>
                <w:ilvl w:val="0"/>
                <w:numId w:val="1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A trader shall have rights to be notified if Customs takes certain actions adverse to his interests (such as a refusal to issue a ruling or a decision to revoke or modify a ruling)</w:t>
            </w:r>
          </w:p>
          <w:p w14:paraId="01A8EE9D" w14:textId="77777777" w:rsidR="00832C6B" w:rsidRPr="008560EE" w:rsidRDefault="00832C6B" w:rsidP="00A30EC6">
            <w:pPr>
              <w:pStyle w:val="ListParagraph"/>
              <w:numPr>
                <w:ilvl w:val="0"/>
                <w:numId w:val="1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Customs must publish certain information about the ruling process </w:t>
            </w:r>
          </w:p>
        </w:tc>
      </w:tr>
    </w:tbl>
    <w:p w14:paraId="6C8DF23C" w14:textId="44C26256" w:rsidR="00832C6B" w:rsidRPr="008560EE" w:rsidRDefault="00832C6B" w:rsidP="007561E6">
      <w:pPr>
        <w:jc w:val="left"/>
        <w:rPr>
          <w:rFonts w:asciiTheme="minorHAnsi" w:hAnsiTheme="minorHAnsi" w:cstheme="minorHAnsi"/>
          <w:b/>
          <w:sz w:val="20"/>
          <w:szCs w:val="20"/>
        </w:rPr>
      </w:pPr>
    </w:p>
    <w:p w14:paraId="70436311" w14:textId="643C7D9B" w:rsidR="00A8196B" w:rsidRPr="008560EE" w:rsidRDefault="00A8196B" w:rsidP="007561E6">
      <w:pPr>
        <w:jc w:val="left"/>
        <w:rPr>
          <w:rFonts w:asciiTheme="minorHAnsi" w:hAnsiTheme="minorHAnsi" w:cstheme="minorHAnsi"/>
          <w:b/>
          <w:sz w:val="20"/>
          <w:szCs w:val="20"/>
        </w:rPr>
      </w:pPr>
    </w:p>
    <w:p w14:paraId="0B7530B4" w14:textId="27C2F1C1" w:rsidR="00A8196B" w:rsidRPr="008560EE" w:rsidRDefault="00A8196B" w:rsidP="00A8196B">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BELIZE</w:t>
      </w:r>
    </w:p>
    <w:p w14:paraId="790008C5" w14:textId="49974EFA" w:rsidR="00A8196B" w:rsidRPr="008560EE" w:rsidRDefault="00A8196B" w:rsidP="00A30EC6">
      <w:pPr>
        <w:pStyle w:val="ListParagraph"/>
        <w:numPr>
          <w:ilvl w:val="0"/>
          <w:numId w:val="92"/>
        </w:numPr>
        <w:jc w:val="left"/>
        <w:rPr>
          <w:rFonts w:asciiTheme="minorHAnsi" w:hAnsiTheme="minorHAnsi" w:cstheme="minorHAnsi"/>
          <w:sz w:val="20"/>
          <w:szCs w:val="20"/>
        </w:rPr>
      </w:pPr>
      <w:r w:rsidRPr="008560EE">
        <w:rPr>
          <w:rFonts w:asciiTheme="minorHAnsi" w:hAnsiTheme="minorHAnsi" w:cstheme="minorHAnsi"/>
          <w:sz w:val="20"/>
          <w:szCs w:val="20"/>
        </w:rPr>
        <w:t>Draftsperson needed with expertise in British common law to establish binding rulings.</w:t>
      </w:r>
    </w:p>
    <w:p w14:paraId="115D71E5" w14:textId="4CBD9EDE" w:rsidR="00A8196B" w:rsidRPr="008560EE" w:rsidRDefault="00A8196B" w:rsidP="00A30EC6">
      <w:pPr>
        <w:pStyle w:val="ListParagraph"/>
        <w:numPr>
          <w:ilvl w:val="0"/>
          <w:numId w:val="92"/>
        </w:numPr>
        <w:jc w:val="left"/>
        <w:rPr>
          <w:rFonts w:asciiTheme="minorHAnsi" w:hAnsiTheme="minorHAnsi" w:cstheme="minorHAnsi"/>
          <w:sz w:val="20"/>
          <w:szCs w:val="20"/>
        </w:rPr>
      </w:pPr>
      <w:r w:rsidRPr="008560EE">
        <w:rPr>
          <w:rFonts w:asciiTheme="minorHAnsi" w:hAnsiTheme="minorHAnsi" w:cstheme="minorHAnsi"/>
          <w:sz w:val="20"/>
          <w:szCs w:val="20"/>
        </w:rPr>
        <w:t>Training in binding rulings.</w:t>
      </w:r>
    </w:p>
    <w:p w14:paraId="7FAB9C04" w14:textId="21848085" w:rsidR="00A8196B" w:rsidRPr="008560EE" w:rsidRDefault="00A8196B" w:rsidP="00A30EC6">
      <w:pPr>
        <w:pStyle w:val="ListParagraph"/>
        <w:numPr>
          <w:ilvl w:val="0"/>
          <w:numId w:val="92"/>
        </w:numPr>
        <w:jc w:val="left"/>
        <w:rPr>
          <w:rFonts w:asciiTheme="minorHAnsi" w:hAnsiTheme="minorHAnsi" w:cstheme="minorHAnsi"/>
          <w:sz w:val="20"/>
          <w:szCs w:val="20"/>
        </w:rPr>
      </w:pPr>
      <w:r w:rsidRPr="008560EE">
        <w:rPr>
          <w:rFonts w:asciiTheme="minorHAnsi" w:hAnsiTheme="minorHAnsi" w:cstheme="minorHAnsi"/>
          <w:sz w:val="20"/>
          <w:szCs w:val="20"/>
        </w:rPr>
        <w:t>Train the trainer' program</w:t>
      </w:r>
    </w:p>
    <w:p w14:paraId="2FDCCE82" w14:textId="77777777" w:rsidR="00B67633" w:rsidRPr="008560EE" w:rsidRDefault="00B67633" w:rsidP="007561E6">
      <w:pPr>
        <w:jc w:val="left"/>
        <w:rPr>
          <w:rFonts w:asciiTheme="minorHAnsi" w:hAnsiTheme="minorHAnsi" w:cstheme="minorHAnsi"/>
          <w:b/>
          <w:sz w:val="20"/>
          <w:szCs w:val="20"/>
        </w:rPr>
      </w:pPr>
    </w:p>
    <w:p w14:paraId="4D6B577A" w14:textId="1C34135F" w:rsidR="00B67633" w:rsidRPr="008560EE" w:rsidRDefault="00B67633" w:rsidP="00B67633">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DOMINCA</w:t>
      </w:r>
    </w:p>
    <w:p w14:paraId="0BEDC724" w14:textId="1FC1F819" w:rsidR="00B450BE" w:rsidRPr="008560EE" w:rsidRDefault="00B67633" w:rsidP="00A30EC6">
      <w:pPr>
        <w:pStyle w:val="ListParagraph"/>
        <w:numPr>
          <w:ilvl w:val="0"/>
          <w:numId w:val="106"/>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draft Legislation to lay</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the legal platform for a National Ruling</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Processing Unit in Dominica.</w:t>
      </w:r>
      <w:r w:rsidRPr="008560EE">
        <w:rPr>
          <w:rFonts w:asciiTheme="minorHAnsi" w:hAnsiTheme="minorHAnsi" w:cstheme="minorHAnsi"/>
          <w:sz w:val="20"/>
          <w:szCs w:val="20"/>
        </w:rPr>
        <w:cr/>
      </w:r>
    </w:p>
    <w:p w14:paraId="1F44A13D" w14:textId="42760326" w:rsidR="00B450BE" w:rsidRPr="008560EE" w:rsidRDefault="00B450BE" w:rsidP="00B450BE">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GRENADA</w:t>
      </w:r>
    </w:p>
    <w:p w14:paraId="16DC44B5" w14:textId="60B06362" w:rsidR="00B450BE" w:rsidRPr="008560EE" w:rsidRDefault="00B450BE" w:rsidP="00A30EC6">
      <w:pPr>
        <w:pStyle w:val="ListParagraph"/>
        <w:numPr>
          <w:ilvl w:val="0"/>
          <w:numId w:val="119"/>
        </w:numPr>
        <w:jc w:val="left"/>
        <w:rPr>
          <w:rFonts w:asciiTheme="minorHAnsi" w:hAnsiTheme="minorHAnsi" w:cstheme="minorHAnsi"/>
          <w:sz w:val="20"/>
          <w:szCs w:val="20"/>
        </w:rPr>
      </w:pPr>
      <w:r w:rsidRPr="008560EE">
        <w:rPr>
          <w:rFonts w:asciiTheme="minorHAnsi" w:hAnsiTheme="minorHAnsi" w:cstheme="minorHAnsi"/>
          <w:sz w:val="20"/>
          <w:szCs w:val="20"/>
        </w:rPr>
        <w:t>Legal/Policy: Technical assistance to develop legislation and policies to effectively administer and implement advance rulings.</w:t>
      </w:r>
    </w:p>
    <w:p w14:paraId="16416740" w14:textId="2178C94A" w:rsidR="00B450BE" w:rsidRPr="008560EE" w:rsidRDefault="00B450BE" w:rsidP="00A30EC6">
      <w:pPr>
        <w:pStyle w:val="ListParagraph"/>
        <w:numPr>
          <w:ilvl w:val="0"/>
          <w:numId w:val="119"/>
        </w:numPr>
        <w:jc w:val="left"/>
        <w:rPr>
          <w:rFonts w:asciiTheme="minorHAnsi" w:hAnsiTheme="minorHAnsi" w:cstheme="minorHAnsi"/>
          <w:sz w:val="20"/>
          <w:szCs w:val="20"/>
        </w:rPr>
      </w:pPr>
      <w:r w:rsidRPr="008560EE">
        <w:rPr>
          <w:rFonts w:asciiTheme="minorHAnsi" w:hAnsiTheme="minorHAnsi" w:cstheme="minorHAnsi"/>
          <w:sz w:val="20"/>
          <w:szCs w:val="20"/>
        </w:rPr>
        <w:t>Procedures: Technical assistance to develop specific and clear guidelines on procedures to implement and undertake advance rulings.</w:t>
      </w:r>
    </w:p>
    <w:p w14:paraId="04A958EC" w14:textId="4A9A6F55" w:rsidR="00B450BE" w:rsidRPr="008560EE" w:rsidRDefault="00B450BE" w:rsidP="00A30EC6">
      <w:pPr>
        <w:pStyle w:val="ListParagraph"/>
        <w:numPr>
          <w:ilvl w:val="0"/>
          <w:numId w:val="119"/>
        </w:numPr>
        <w:jc w:val="left"/>
        <w:rPr>
          <w:rFonts w:asciiTheme="minorHAnsi" w:hAnsiTheme="minorHAnsi" w:cstheme="minorHAnsi"/>
          <w:sz w:val="20"/>
          <w:szCs w:val="20"/>
        </w:rPr>
      </w:pPr>
      <w:r w:rsidRPr="008560EE">
        <w:rPr>
          <w:rFonts w:asciiTheme="minorHAnsi" w:hAnsiTheme="minorHAnsi" w:cstheme="minorHAnsi"/>
          <w:sz w:val="20"/>
          <w:szCs w:val="20"/>
        </w:rPr>
        <w:t>Human Resource/Training: Training of Customs Staff, Brokers and Importers on the procedures for advance ruling and its importance as well as how it will be implemented.</w:t>
      </w:r>
    </w:p>
    <w:p w14:paraId="7594A790" w14:textId="32D23534" w:rsidR="00B450BE" w:rsidRPr="008560EE" w:rsidRDefault="00B450BE" w:rsidP="00A30EC6">
      <w:pPr>
        <w:pStyle w:val="ListParagraph"/>
        <w:numPr>
          <w:ilvl w:val="0"/>
          <w:numId w:val="119"/>
        </w:numPr>
        <w:jc w:val="left"/>
        <w:rPr>
          <w:rFonts w:asciiTheme="minorHAnsi" w:hAnsiTheme="minorHAnsi" w:cstheme="minorHAnsi"/>
          <w:sz w:val="20"/>
          <w:szCs w:val="20"/>
        </w:rPr>
      </w:pPr>
      <w:r w:rsidRPr="008560EE">
        <w:rPr>
          <w:rFonts w:asciiTheme="minorHAnsi" w:hAnsiTheme="minorHAnsi" w:cstheme="minorHAnsi"/>
          <w:sz w:val="20"/>
          <w:szCs w:val="20"/>
        </w:rPr>
        <w:t>Training in Tariff Classification, Rules of Origin and Valuation for Customs Officers.</w:t>
      </w:r>
    </w:p>
    <w:p w14:paraId="2DE100A0" w14:textId="13CBE745" w:rsidR="00B450BE" w:rsidRPr="008560EE" w:rsidRDefault="00B450BE" w:rsidP="00A30EC6">
      <w:pPr>
        <w:pStyle w:val="ListParagraph"/>
        <w:numPr>
          <w:ilvl w:val="0"/>
          <w:numId w:val="119"/>
        </w:numPr>
        <w:jc w:val="left"/>
        <w:rPr>
          <w:rFonts w:asciiTheme="minorHAnsi" w:hAnsiTheme="minorHAnsi" w:cstheme="minorHAnsi"/>
          <w:sz w:val="20"/>
          <w:szCs w:val="20"/>
        </w:rPr>
      </w:pPr>
      <w:r w:rsidRPr="008560EE">
        <w:rPr>
          <w:rFonts w:asciiTheme="minorHAnsi" w:hAnsiTheme="minorHAnsi" w:cstheme="minorHAnsi"/>
          <w:sz w:val="20"/>
          <w:szCs w:val="20"/>
        </w:rPr>
        <w:t>ICT: Technical Assistance to integrate advance ruling into customs automated systems.</w:t>
      </w:r>
    </w:p>
    <w:p w14:paraId="5B636A6F" w14:textId="0C47DD2F" w:rsidR="00863C2E" w:rsidRPr="008560EE" w:rsidRDefault="00863C2E" w:rsidP="005B72FF">
      <w:pPr>
        <w:tabs>
          <w:tab w:val="left" w:pos="3274"/>
        </w:tabs>
        <w:rPr>
          <w:rFonts w:asciiTheme="minorHAnsi" w:hAnsiTheme="minorHAnsi" w:cstheme="minorHAnsi"/>
          <w:b/>
          <w:sz w:val="20"/>
          <w:szCs w:val="20"/>
        </w:rPr>
      </w:pPr>
    </w:p>
    <w:p w14:paraId="7DCE9474" w14:textId="3FE748A5" w:rsidR="00863C2E" w:rsidRPr="008560EE" w:rsidRDefault="00863C2E" w:rsidP="00863C2E">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GUYANA</w:t>
      </w:r>
    </w:p>
    <w:p w14:paraId="46ADFA93" w14:textId="13E91557" w:rsidR="00863C2E" w:rsidRPr="008560EE" w:rsidRDefault="00863C2E" w:rsidP="00A30EC6">
      <w:pPr>
        <w:pStyle w:val="ListParagraph"/>
        <w:numPr>
          <w:ilvl w:val="0"/>
          <w:numId w:val="125"/>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required: Training staff and adoption of international best practices as increased institutional capacity in classification and valuation will be needed. </w:t>
      </w:r>
    </w:p>
    <w:p w14:paraId="155876B4" w14:textId="10308544" w:rsidR="00863C2E" w:rsidRPr="008560EE" w:rsidRDefault="00863C2E" w:rsidP="0040710D">
      <w:pPr>
        <w:rPr>
          <w:rFonts w:asciiTheme="minorHAnsi" w:hAnsiTheme="minorHAnsi" w:cstheme="minorHAnsi"/>
          <w:b/>
          <w:sz w:val="20"/>
          <w:szCs w:val="20"/>
        </w:rPr>
      </w:pPr>
    </w:p>
    <w:p w14:paraId="1D4C22F4" w14:textId="2FF57E3E" w:rsidR="004019B1" w:rsidRPr="008560EE" w:rsidRDefault="004019B1" w:rsidP="004019B1">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JAMAICA</w:t>
      </w:r>
    </w:p>
    <w:p w14:paraId="7C0556C9" w14:textId="2492E12C" w:rsidR="004019B1" w:rsidRPr="008560EE" w:rsidRDefault="004019B1" w:rsidP="00A30EC6">
      <w:pPr>
        <w:pStyle w:val="ListParagraph"/>
        <w:numPr>
          <w:ilvl w:val="0"/>
          <w:numId w:val="125"/>
        </w:numPr>
        <w:jc w:val="left"/>
        <w:rPr>
          <w:rFonts w:asciiTheme="minorHAnsi" w:hAnsiTheme="minorHAnsi" w:cstheme="minorHAnsi"/>
          <w:sz w:val="20"/>
          <w:szCs w:val="20"/>
        </w:rPr>
      </w:pPr>
      <w:r w:rsidRPr="008560EE">
        <w:rPr>
          <w:rFonts w:asciiTheme="minorHAnsi" w:hAnsiTheme="minorHAnsi" w:cstheme="minorHAnsi"/>
          <w:sz w:val="20"/>
          <w:szCs w:val="20"/>
        </w:rPr>
        <w:t>Train personnel and implement and a "Train the trainer" program;</w:t>
      </w:r>
    </w:p>
    <w:p w14:paraId="73DF5115" w14:textId="31D51BF1" w:rsidR="004019B1" w:rsidRPr="008560EE" w:rsidRDefault="004019B1" w:rsidP="00A30EC6">
      <w:pPr>
        <w:pStyle w:val="ListParagraph"/>
        <w:numPr>
          <w:ilvl w:val="0"/>
          <w:numId w:val="125"/>
        </w:numPr>
        <w:jc w:val="left"/>
        <w:rPr>
          <w:rFonts w:asciiTheme="minorHAnsi" w:hAnsiTheme="minorHAnsi" w:cstheme="minorHAnsi"/>
          <w:sz w:val="20"/>
          <w:szCs w:val="20"/>
        </w:rPr>
      </w:pPr>
      <w:r w:rsidRPr="008560EE">
        <w:rPr>
          <w:rFonts w:asciiTheme="minorHAnsi" w:hAnsiTheme="minorHAnsi" w:cstheme="minorHAnsi"/>
          <w:sz w:val="20"/>
          <w:szCs w:val="20"/>
        </w:rPr>
        <w:t>Provide ICT infrastructure;</w:t>
      </w:r>
    </w:p>
    <w:p w14:paraId="7838AB30" w14:textId="5AE4DB18" w:rsidR="004019B1" w:rsidRPr="008560EE" w:rsidRDefault="004019B1" w:rsidP="00A30EC6">
      <w:pPr>
        <w:pStyle w:val="ListParagraph"/>
        <w:numPr>
          <w:ilvl w:val="0"/>
          <w:numId w:val="125"/>
        </w:numPr>
        <w:jc w:val="left"/>
        <w:rPr>
          <w:rFonts w:asciiTheme="minorHAnsi" w:hAnsiTheme="minorHAnsi" w:cstheme="minorHAnsi"/>
          <w:sz w:val="20"/>
          <w:szCs w:val="20"/>
        </w:rPr>
      </w:pPr>
      <w:r w:rsidRPr="008560EE">
        <w:rPr>
          <w:rFonts w:asciiTheme="minorHAnsi" w:hAnsiTheme="minorHAnsi" w:cstheme="minorHAnsi"/>
          <w:sz w:val="20"/>
          <w:szCs w:val="20"/>
        </w:rPr>
        <w:t>Develop public education campaigns for stakeholder engagement.</w:t>
      </w:r>
    </w:p>
    <w:p w14:paraId="30754105" w14:textId="35830086" w:rsidR="004019B1" w:rsidRPr="008560EE" w:rsidRDefault="004019B1" w:rsidP="0040710D">
      <w:pPr>
        <w:rPr>
          <w:rFonts w:asciiTheme="minorHAnsi" w:hAnsiTheme="minorHAnsi" w:cstheme="minorHAnsi"/>
          <w:sz w:val="20"/>
          <w:szCs w:val="20"/>
        </w:rPr>
      </w:pPr>
    </w:p>
    <w:p w14:paraId="118E954A" w14:textId="6F70161D" w:rsidR="00230B18" w:rsidRPr="008560EE" w:rsidRDefault="00230B18" w:rsidP="00230B18">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w:t>
      </w:r>
      <w:r w:rsidR="008D7EBA" w:rsidRPr="008560EE">
        <w:rPr>
          <w:rFonts w:asciiTheme="minorHAnsi" w:hAnsiTheme="minorHAnsi" w:cstheme="minorHAnsi"/>
          <w:b/>
          <w:sz w:val="20"/>
          <w:szCs w:val="20"/>
        </w:rPr>
        <w:t>AIN</w:t>
      </w:r>
      <w:r w:rsidRPr="008560EE">
        <w:rPr>
          <w:rFonts w:asciiTheme="minorHAnsi" w:hAnsiTheme="minorHAnsi" w:cstheme="minorHAnsi"/>
          <w:b/>
          <w:sz w:val="20"/>
          <w:szCs w:val="20"/>
        </w:rPr>
        <w:t>T LUCIA</w:t>
      </w:r>
    </w:p>
    <w:p w14:paraId="51767105" w14:textId="29A6720F" w:rsidR="00230B18" w:rsidRPr="008560EE" w:rsidRDefault="00230B18" w:rsidP="00A30EC6">
      <w:pPr>
        <w:pStyle w:val="ListParagraph"/>
        <w:numPr>
          <w:ilvl w:val="0"/>
          <w:numId w:val="165"/>
        </w:numPr>
        <w:jc w:val="left"/>
        <w:rPr>
          <w:rFonts w:asciiTheme="minorHAnsi" w:hAnsiTheme="minorHAnsi" w:cstheme="minorHAnsi"/>
          <w:sz w:val="20"/>
          <w:szCs w:val="20"/>
        </w:rPr>
      </w:pPr>
      <w:r w:rsidRPr="008560EE">
        <w:rPr>
          <w:rFonts w:asciiTheme="minorHAnsi" w:hAnsiTheme="minorHAnsi" w:cstheme="minorHAnsi"/>
          <w:sz w:val="20"/>
          <w:szCs w:val="20"/>
        </w:rPr>
        <w:t>Legal drafter for the establishment of a legal or administrative document that addresses this measure.</w:t>
      </w:r>
    </w:p>
    <w:p w14:paraId="7DB7DC62" w14:textId="42E96E7A" w:rsidR="00230B18" w:rsidRPr="008560EE" w:rsidRDefault="00230B18" w:rsidP="00A30EC6">
      <w:pPr>
        <w:pStyle w:val="ListParagraph"/>
        <w:numPr>
          <w:ilvl w:val="0"/>
          <w:numId w:val="165"/>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develop and administer the system.</w:t>
      </w:r>
    </w:p>
    <w:p w14:paraId="3600034E" w14:textId="77777777" w:rsidR="00614F1C" w:rsidRPr="008560EE" w:rsidRDefault="00614F1C" w:rsidP="00614F1C">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7D31BA25" w14:textId="77777777" w:rsidR="00614F1C" w:rsidRPr="008560EE" w:rsidRDefault="00614F1C" w:rsidP="00A30EC6">
      <w:pPr>
        <w:pStyle w:val="ListParagraph"/>
        <w:numPr>
          <w:ilvl w:val="0"/>
          <w:numId w:val="171"/>
        </w:numPr>
        <w:rPr>
          <w:rFonts w:asciiTheme="minorHAnsi" w:hAnsiTheme="minorHAnsi" w:cstheme="minorHAnsi"/>
          <w:sz w:val="20"/>
          <w:szCs w:val="20"/>
        </w:rPr>
      </w:pPr>
      <w:r w:rsidRPr="008560EE">
        <w:rPr>
          <w:rFonts w:asciiTheme="minorHAnsi" w:hAnsiTheme="minorHAnsi" w:cstheme="minorHAnsi"/>
          <w:sz w:val="20"/>
          <w:szCs w:val="20"/>
        </w:rPr>
        <w:lastRenderedPageBreak/>
        <w:t xml:space="preserve">Assistance to establish a legal and Regulatory framework. </w:t>
      </w:r>
    </w:p>
    <w:p w14:paraId="01A9E92B" w14:textId="253CD20B" w:rsidR="00F6563A" w:rsidRPr="008560EE" w:rsidRDefault="00614F1C" w:rsidP="00A30EC6">
      <w:pPr>
        <w:pStyle w:val="ListParagraph"/>
        <w:numPr>
          <w:ilvl w:val="0"/>
          <w:numId w:val="171"/>
        </w:numPr>
        <w:rPr>
          <w:rFonts w:asciiTheme="minorHAnsi" w:hAnsiTheme="minorHAnsi" w:cstheme="minorHAnsi"/>
          <w:sz w:val="20"/>
          <w:szCs w:val="20"/>
        </w:rPr>
      </w:pPr>
      <w:r w:rsidRPr="008560EE">
        <w:rPr>
          <w:rFonts w:asciiTheme="minorHAnsi" w:hAnsiTheme="minorHAnsi" w:cstheme="minorHAnsi"/>
          <w:sz w:val="20"/>
          <w:szCs w:val="20"/>
        </w:rPr>
        <w:t>Training in Classification, rules of origin and Valuation.</w:t>
      </w:r>
      <w:r w:rsidR="00F6563A" w:rsidRPr="008560EE">
        <w:rPr>
          <w:rFonts w:asciiTheme="minorHAnsi" w:hAnsiTheme="minorHAnsi" w:cstheme="minorHAnsi"/>
          <w:sz w:val="20"/>
          <w:szCs w:val="20"/>
        </w:rPr>
        <w:t xml:space="preserve"> </w:t>
      </w:r>
    </w:p>
    <w:p w14:paraId="7C1E51DC" w14:textId="77777777" w:rsidR="00F6563A" w:rsidRPr="008560EE" w:rsidRDefault="00F6563A" w:rsidP="00F6563A">
      <w:pPr>
        <w:rPr>
          <w:rFonts w:asciiTheme="minorHAnsi" w:hAnsiTheme="minorHAnsi" w:cstheme="minorHAnsi"/>
          <w:sz w:val="20"/>
          <w:szCs w:val="20"/>
        </w:rPr>
      </w:pPr>
    </w:p>
    <w:p w14:paraId="0E413C0F" w14:textId="77777777" w:rsidR="00D876F9" w:rsidRPr="008560EE" w:rsidRDefault="00D876F9" w:rsidP="00D876F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w:t>
      </w:r>
      <w:r w:rsidRPr="008560EE">
        <w:rPr>
          <w:rFonts w:asciiTheme="minorHAnsi" w:hAnsiTheme="minorHAnsi" w:cstheme="minorHAnsi"/>
          <w:sz w:val="20"/>
          <w:szCs w:val="20"/>
        </w:rPr>
        <w:t xml:space="preserve">: </w:t>
      </w:r>
      <w:r w:rsidRPr="008560EE">
        <w:rPr>
          <w:rFonts w:asciiTheme="minorHAnsi" w:hAnsiTheme="minorHAnsi" w:cstheme="minorHAnsi"/>
          <w:b/>
          <w:sz w:val="20"/>
          <w:szCs w:val="20"/>
        </w:rPr>
        <w:t>TRINIDAD AND TOBAGO</w:t>
      </w:r>
    </w:p>
    <w:p w14:paraId="45D4DE5B" w14:textId="23AB512B" w:rsidR="00D876F9" w:rsidRPr="008560EE" w:rsidRDefault="00D876F9" w:rsidP="00A30EC6">
      <w:pPr>
        <w:pStyle w:val="ListParagraph"/>
        <w:numPr>
          <w:ilvl w:val="0"/>
          <w:numId w:val="179"/>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Legal/Policy: Legislative Drafting or amendment of all legislation applicable to the issuance of Advanced Rulings </w:t>
      </w:r>
    </w:p>
    <w:p w14:paraId="010D99EB" w14:textId="5F6BD859" w:rsidR="00D876F9" w:rsidRPr="008560EE" w:rsidRDefault="00D876F9" w:rsidP="00A30EC6">
      <w:pPr>
        <w:pStyle w:val="ListParagraph"/>
        <w:numPr>
          <w:ilvl w:val="0"/>
          <w:numId w:val="179"/>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Human Resources/Training: Train personnel to support the issuance of Advanced Rulings (e.g. Rules of Origin and Classification) </w:t>
      </w:r>
    </w:p>
    <w:p w14:paraId="4A781E7F" w14:textId="30AC928C" w:rsidR="00701203" w:rsidRPr="008560EE" w:rsidRDefault="00D876F9" w:rsidP="00A30EC6">
      <w:pPr>
        <w:pStyle w:val="ListParagraph"/>
        <w:numPr>
          <w:ilvl w:val="0"/>
          <w:numId w:val="179"/>
        </w:numPr>
        <w:jc w:val="left"/>
        <w:rPr>
          <w:rFonts w:asciiTheme="minorHAnsi" w:hAnsiTheme="minorHAnsi" w:cstheme="minorHAnsi"/>
          <w:sz w:val="20"/>
          <w:szCs w:val="20"/>
        </w:rPr>
      </w:pPr>
      <w:r w:rsidRPr="008560EE">
        <w:rPr>
          <w:rFonts w:asciiTheme="minorHAnsi" w:eastAsia="Times New Roman" w:hAnsiTheme="minorHAnsi" w:cstheme="minorHAnsi"/>
          <w:sz w:val="20"/>
          <w:szCs w:val="20"/>
          <w:lang w:eastAsia="en-GB"/>
        </w:rPr>
        <w:t>Procedural:</w:t>
      </w:r>
      <w:r w:rsidRPr="008560EE">
        <w:rPr>
          <w:rFonts w:asciiTheme="minorHAnsi" w:hAnsiTheme="minorHAnsi" w:cstheme="minorHAnsi"/>
          <w:sz w:val="20"/>
          <w:szCs w:val="20"/>
        </w:rPr>
        <w:t xml:space="preserve"> </w:t>
      </w:r>
      <w:r w:rsidRPr="008560EE">
        <w:rPr>
          <w:rFonts w:asciiTheme="minorHAnsi" w:eastAsia="Times New Roman" w:hAnsiTheme="minorHAnsi" w:cstheme="minorHAnsi"/>
          <w:sz w:val="20"/>
          <w:szCs w:val="20"/>
          <w:lang w:eastAsia="en-GB"/>
        </w:rPr>
        <w:t>Development of policy procedures in line with requirements of this article.</w:t>
      </w:r>
    </w:p>
    <w:p w14:paraId="3A0CEEB5" w14:textId="77777777" w:rsidR="00701203" w:rsidRPr="008560EE" w:rsidRDefault="00701203" w:rsidP="0040710D">
      <w:pPr>
        <w:rPr>
          <w:rFonts w:asciiTheme="minorHAnsi" w:hAnsiTheme="minorHAnsi" w:cstheme="minorHAnsi"/>
          <w:b/>
          <w:sz w:val="20"/>
          <w:szCs w:val="20"/>
        </w:rPr>
      </w:pPr>
    </w:p>
    <w:p w14:paraId="709CE13D" w14:textId="1E4DDEB6" w:rsidR="0040710D" w:rsidRPr="008560EE" w:rsidRDefault="0040710D" w:rsidP="0040710D">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MALAWI</w:t>
      </w:r>
    </w:p>
    <w:p w14:paraId="2CE25E5C" w14:textId="09863E52" w:rsidR="0040710D" w:rsidRPr="008560EE" w:rsidRDefault="0040710D" w:rsidP="00A30EC6">
      <w:pPr>
        <w:pStyle w:val="ListParagraph"/>
        <w:numPr>
          <w:ilvl w:val="0"/>
          <w:numId w:val="210"/>
        </w:numPr>
        <w:jc w:val="left"/>
        <w:rPr>
          <w:rFonts w:asciiTheme="minorHAnsi" w:hAnsiTheme="minorHAnsi" w:cstheme="minorHAnsi"/>
          <w:sz w:val="20"/>
          <w:szCs w:val="20"/>
        </w:rPr>
      </w:pPr>
      <w:r w:rsidRPr="008560EE">
        <w:rPr>
          <w:rFonts w:asciiTheme="minorHAnsi" w:hAnsiTheme="minorHAnsi" w:cstheme="minorHAnsi"/>
          <w:sz w:val="20"/>
          <w:szCs w:val="20"/>
        </w:rPr>
        <w:t xml:space="preserve">There is need for support for training and sensitization, review of regulatory framework, set up of institutional framework etc. to objectively deal with the matter. </w:t>
      </w:r>
    </w:p>
    <w:p w14:paraId="7EF8F48D" w14:textId="77777777" w:rsidR="005A49E2" w:rsidRPr="008560EE" w:rsidRDefault="005A49E2" w:rsidP="00832C6B">
      <w:pPr>
        <w:jc w:val="left"/>
        <w:rPr>
          <w:rFonts w:asciiTheme="minorHAnsi" w:hAnsiTheme="minorHAnsi" w:cstheme="minorHAnsi"/>
          <w:sz w:val="20"/>
          <w:szCs w:val="20"/>
        </w:rPr>
      </w:pPr>
    </w:p>
    <w:p w14:paraId="6F969684" w14:textId="38BC0D5D" w:rsidR="006D7AC0" w:rsidRPr="008560EE" w:rsidRDefault="006D28A2" w:rsidP="007332B2">
      <w:pPr>
        <w:pStyle w:val="Default"/>
        <w:rPr>
          <w:rFonts w:asciiTheme="minorHAnsi" w:hAnsiTheme="minorHAnsi" w:cstheme="minorHAnsi"/>
          <w:color w:val="auto"/>
          <w:sz w:val="20"/>
          <w:szCs w:val="20"/>
        </w:rPr>
      </w:pPr>
      <w:r w:rsidRPr="008560EE">
        <w:rPr>
          <w:rFonts w:asciiTheme="minorHAnsi" w:hAnsiTheme="minorHAnsi" w:cstheme="minorHAnsi"/>
          <w:b/>
          <w:color w:val="auto"/>
          <w:sz w:val="20"/>
          <w:szCs w:val="20"/>
        </w:rPr>
        <w:t>Examples of TACB from Member Notifications: BOLIVIA</w:t>
      </w:r>
    </w:p>
    <w:p w14:paraId="7F194494" w14:textId="77777777" w:rsidR="006D28A2" w:rsidRPr="008560EE" w:rsidRDefault="006D28A2" w:rsidP="006D28A2">
      <w:pPr>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Cooperation and technical assistance for the implementation of advance rulings, for which it is necessary to: </w:t>
      </w:r>
    </w:p>
    <w:p w14:paraId="0768E113" w14:textId="5B03A90B" w:rsidR="006D28A2" w:rsidRPr="008560EE" w:rsidRDefault="006D28A2" w:rsidP="00A30EC6">
      <w:pPr>
        <w:pStyle w:val="ListParagraph"/>
        <w:numPr>
          <w:ilvl w:val="0"/>
          <w:numId w:val="47"/>
        </w:numPr>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acquire knowledge of the procedural framework and guidelines for processing and verifying proper use of advance rulings; </w:t>
      </w:r>
    </w:p>
    <w:p w14:paraId="5D8F3A64" w14:textId="5762B23D" w:rsidR="006D28A2" w:rsidRPr="008560EE" w:rsidRDefault="006D28A2" w:rsidP="00A30EC6">
      <w:pPr>
        <w:pStyle w:val="ListParagraph"/>
        <w:numPr>
          <w:ilvl w:val="0"/>
          <w:numId w:val="47"/>
        </w:numPr>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know the legal and regulatory implications of issuing them; </w:t>
      </w:r>
    </w:p>
    <w:p w14:paraId="5ABFF9C6" w14:textId="019F6BE5" w:rsidR="006D28A2" w:rsidRPr="008560EE" w:rsidRDefault="006D28A2" w:rsidP="00A30EC6">
      <w:pPr>
        <w:pStyle w:val="ListParagraph"/>
        <w:numPr>
          <w:ilvl w:val="0"/>
          <w:numId w:val="47"/>
        </w:numPr>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draw up regulations, procedures and other instruments for the implementation, period of validity and revocation of advance rulings. </w:t>
      </w:r>
    </w:p>
    <w:p w14:paraId="1282FAD7" w14:textId="77777777" w:rsidR="007E0F39" w:rsidRPr="008560EE" w:rsidRDefault="007E0F39" w:rsidP="006D28A2">
      <w:pPr>
        <w:rPr>
          <w:rFonts w:asciiTheme="minorHAnsi" w:hAnsiTheme="minorHAnsi" w:cstheme="minorHAnsi"/>
          <w:sz w:val="20"/>
          <w:szCs w:val="20"/>
        </w:rPr>
      </w:pPr>
    </w:p>
    <w:p w14:paraId="4EF92768" w14:textId="77777777" w:rsidR="0079363A" w:rsidRPr="008560EE" w:rsidRDefault="0079363A" w:rsidP="0079363A">
      <w:pPr>
        <w:pStyle w:val="ListParagraph"/>
        <w:jc w:val="left"/>
        <w:rPr>
          <w:rFonts w:asciiTheme="minorHAnsi" w:hAnsiTheme="minorHAnsi" w:cstheme="minorHAnsi"/>
          <w:sz w:val="20"/>
          <w:szCs w:val="20"/>
        </w:rPr>
      </w:pPr>
    </w:p>
    <w:p w14:paraId="47699EE4" w14:textId="77777777" w:rsidR="00E306D4" w:rsidRPr="008560EE" w:rsidRDefault="00E306D4" w:rsidP="0079363A">
      <w:pPr>
        <w:pStyle w:val="ListParagraph"/>
        <w:jc w:val="left"/>
        <w:rPr>
          <w:rFonts w:asciiTheme="minorHAnsi" w:hAnsiTheme="minorHAnsi" w:cstheme="minorHAnsi"/>
          <w:sz w:val="20"/>
          <w:szCs w:val="20"/>
        </w:rPr>
      </w:pPr>
    </w:p>
    <w:p w14:paraId="3A017010" w14:textId="75A9BC81" w:rsidR="00E306D4" w:rsidRPr="008560EE" w:rsidRDefault="000731DB" w:rsidP="000731DB">
      <w:pPr>
        <w:jc w:val="left"/>
        <w:rPr>
          <w:rFonts w:asciiTheme="minorHAnsi" w:hAnsiTheme="minorHAnsi" w:cstheme="minorHAnsi"/>
          <w:sz w:val="20"/>
          <w:szCs w:val="20"/>
        </w:rPr>
      </w:pPr>
      <w:r w:rsidRPr="008560EE">
        <w:rPr>
          <w:noProof/>
        </w:rPr>
        <w:drawing>
          <wp:inline distT="0" distB="0" distL="0" distR="0" wp14:anchorId="72D02538" wp14:editId="791FF910">
            <wp:extent cx="5731510" cy="4012057"/>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0BB18845" w14:textId="0A4DB24F" w:rsidR="000731DB" w:rsidRPr="008560EE" w:rsidRDefault="000731DB" w:rsidP="000731DB">
      <w:pPr>
        <w:jc w:val="left"/>
        <w:rPr>
          <w:rFonts w:ascii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77696" behindDoc="0" locked="0" layoutInCell="1" allowOverlap="1" wp14:anchorId="54D02D70" wp14:editId="54A1D74C">
                <wp:simplePos x="0" y="0"/>
                <wp:positionH relativeFrom="column">
                  <wp:posOffset>3571875</wp:posOffset>
                </wp:positionH>
                <wp:positionV relativeFrom="paragraph">
                  <wp:posOffset>55245</wp:posOffset>
                </wp:positionV>
                <wp:extent cx="236093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C565A8" w14:textId="640EE237"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D02D70" id="_x0000_s1033" type="#_x0000_t202" style="position:absolute;margin-left:281.25pt;margin-top:4.3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nl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" stroked="f">
                <v:textbox style="mso-fit-shape-to-text:t">
                  <w:txbxContent>
                    <w:p w14:paraId="34C565A8" w14:textId="640EE237"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3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4C1C9951" w14:textId="12BD7C13" w:rsidR="000731DB" w:rsidRPr="008560EE" w:rsidRDefault="000731DB" w:rsidP="000731DB">
      <w:pPr>
        <w:jc w:val="left"/>
        <w:rPr>
          <w:rFonts w:asciiTheme="minorHAnsi" w:hAnsiTheme="minorHAnsi" w:cstheme="minorHAnsi"/>
          <w:sz w:val="20"/>
          <w:szCs w:val="20"/>
        </w:rPr>
      </w:pPr>
    </w:p>
    <w:p w14:paraId="6434EA7B" w14:textId="77777777" w:rsidR="00E306D4" w:rsidRPr="008560EE" w:rsidRDefault="00E306D4" w:rsidP="0079363A">
      <w:pPr>
        <w:pStyle w:val="ListParagraph"/>
        <w:jc w:val="left"/>
        <w:rPr>
          <w:rFonts w:asciiTheme="minorHAnsi" w:hAnsiTheme="minorHAnsi" w:cstheme="minorHAnsi"/>
          <w:sz w:val="20"/>
          <w:szCs w:val="20"/>
        </w:rPr>
      </w:pPr>
    </w:p>
    <w:p w14:paraId="097B5AB3" w14:textId="77777777" w:rsidR="00C74594" w:rsidRPr="008560EE" w:rsidRDefault="00C74594">
      <w:pPr>
        <w:spacing w:after="200" w:line="276" w:lineRule="auto"/>
        <w:jc w:val="left"/>
        <w:rPr>
          <w:rFonts w:asciiTheme="minorHAnsi" w:eastAsiaTheme="majorEastAsia" w:hAnsiTheme="minorHAnsi" w:cstheme="minorHAnsi"/>
          <w:b/>
          <w:bCs/>
          <w:sz w:val="20"/>
          <w:szCs w:val="20"/>
        </w:rPr>
      </w:pPr>
      <w:bookmarkStart w:id="33" w:name="_Toc399405466"/>
      <w:r w:rsidRPr="008560EE">
        <w:rPr>
          <w:rFonts w:asciiTheme="minorHAnsi" w:hAnsiTheme="minorHAnsi" w:cstheme="minorHAnsi"/>
          <w:sz w:val="20"/>
          <w:szCs w:val="20"/>
        </w:rPr>
        <w:br w:type="page"/>
      </w:r>
    </w:p>
    <w:p w14:paraId="5D145443" w14:textId="33095E81" w:rsidR="006D7AC0" w:rsidRPr="008560EE" w:rsidRDefault="006D7AC0" w:rsidP="006D7AC0">
      <w:pPr>
        <w:pStyle w:val="Heading2"/>
        <w:numPr>
          <w:ilvl w:val="0"/>
          <w:numId w:val="0"/>
        </w:numPr>
        <w:rPr>
          <w:rFonts w:asciiTheme="minorHAnsi" w:hAnsiTheme="minorHAnsi" w:cstheme="minorHAnsi"/>
          <w:color w:val="auto"/>
          <w:sz w:val="20"/>
          <w:szCs w:val="20"/>
        </w:rPr>
      </w:pPr>
      <w:bookmarkStart w:id="34" w:name="_Toc14180319"/>
      <w:r w:rsidRPr="008560EE">
        <w:rPr>
          <w:rFonts w:asciiTheme="minorHAnsi" w:hAnsiTheme="minorHAnsi" w:cstheme="minorHAnsi"/>
          <w:color w:val="auto"/>
          <w:sz w:val="20"/>
          <w:szCs w:val="20"/>
        </w:rPr>
        <w:lastRenderedPageBreak/>
        <w:t xml:space="preserve">Article 4: Procedures for Appeal </w:t>
      </w:r>
      <w:r w:rsidRPr="008560EE">
        <w:rPr>
          <w:rFonts w:asciiTheme="minorHAnsi" w:hAnsiTheme="minorHAnsi" w:cstheme="minorHAnsi"/>
          <w:color w:val="auto"/>
          <w:sz w:val="20"/>
          <w:szCs w:val="20"/>
          <w:lang w:val="en-US"/>
        </w:rPr>
        <w:t xml:space="preserve">or </w:t>
      </w:r>
      <w:r w:rsidRPr="008560EE">
        <w:rPr>
          <w:rFonts w:asciiTheme="minorHAnsi" w:hAnsiTheme="minorHAnsi" w:cstheme="minorHAnsi"/>
          <w:color w:val="auto"/>
          <w:sz w:val="20"/>
          <w:szCs w:val="20"/>
        </w:rPr>
        <w:t>Review</w:t>
      </w:r>
      <w:bookmarkEnd w:id="33"/>
      <w:bookmarkEnd w:id="34"/>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60D7A752" w14:textId="77777777" w:rsidTr="006D7AC0">
        <w:tc>
          <w:tcPr>
            <w:tcW w:w="9242" w:type="dxa"/>
            <w:tcBorders>
              <w:top w:val="single" w:sz="4" w:space="0" w:color="auto"/>
              <w:left w:val="single" w:sz="4" w:space="0" w:color="auto"/>
              <w:bottom w:val="single" w:sz="4" w:space="0" w:color="auto"/>
              <w:right w:val="single" w:sz="4" w:space="0" w:color="auto"/>
            </w:tcBorders>
            <w:hideMark/>
          </w:tcPr>
          <w:p w14:paraId="6FF17789" w14:textId="77777777" w:rsidR="006D7AC0" w:rsidRPr="008560EE" w:rsidRDefault="006D7AC0">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1D83C3E0" w14:textId="77777777" w:rsidR="006D7AC0" w:rsidRPr="008560EE" w:rsidRDefault="006D7AC0">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62FE1AA6" w14:textId="77777777" w:rsidR="006D7AC0" w:rsidRPr="008560EE" w:rsidRDefault="006D7AC0">
            <w:pPr>
              <w:spacing w:after="120"/>
              <w:rPr>
                <w:rFonts w:asciiTheme="minorHAnsi" w:hAnsiTheme="minorHAnsi" w:cstheme="minorHAnsi"/>
                <w:sz w:val="20"/>
                <w:szCs w:val="20"/>
              </w:rPr>
            </w:pPr>
            <w:r w:rsidRPr="008560EE">
              <w:rPr>
                <w:rFonts w:asciiTheme="minorHAnsi" w:hAnsiTheme="minorHAnsi" w:cstheme="minorHAnsi"/>
                <w:sz w:val="20"/>
                <w:szCs w:val="20"/>
              </w:rPr>
              <w:t>The rights of traders to obtain review and correction of decisions made by Customs officials or officials of other border agencies</w:t>
            </w:r>
          </w:p>
          <w:p w14:paraId="49514DF0" w14:textId="77777777" w:rsidR="006D7AC0" w:rsidRPr="008560EE" w:rsidRDefault="006D7AC0">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authorities are directly concerned?</w:t>
            </w:r>
          </w:p>
          <w:p w14:paraId="4F27BEC9" w14:textId="77777777" w:rsidR="006D7AC0" w:rsidRPr="008560EE" w:rsidRDefault="006D7AC0" w:rsidP="00A30EC6">
            <w:pPr>
              <w:pStyle w:val="ListParagraph"/>
              <w:numPr>
                <w:ilvl w:val="0"/>
                <w:numId w:val="15"/>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42CF139D" w14:textId="77777777" w:rsidR="006D7AC0" w:rsidRPr="008560EE" w:rsidRDefault="006D7AC0">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1D304BC6" w14:textId="77777777" w:rsidR="006D7AC0" w:rsidRPr="008560EE" w:rsidRDefault="006D7AC0">
            <w:pPr>
              <w:rPr>
                <w:rFonts w:asciiTheme="minorHAnsi" w:hAnsiTheme="minorHAnsi" w:cstheme="minorHAnsi"/>
                <w:sz w:val="20"/>
                <w:szCs w:val="20"/>
              </w:rPr>
            </w:pPr>
            <w:r w:rsidRPr="008560EE">
              <w:rPr>
                <w:rFonts w:asciiTheme="minorHAnsi" w:hAnsiTheme="minorHAnsi" w:cstheme="minorHAnsi"/>
                <w:sz w:val="20"/>
                <w:szCs w:val="20"/>
              </w:rPr>
              <w:t>Members shall provide traders with the right to appeal decisions made by Customs in an administrative and/or judicial proceeding.</w:t>
            </w:r>
          </w:p>
        </w:tc>
      </w:tr>
    </w:tbl>
    <w:p w14:paraId="4C3ADE10" w14:textId="5BAF60F2" w:rsidR="006D7AC0" w:rsidRPr="008560EE" w:rsidRDefault="006D7AC0" w:rsidP="00832C6B">
      <w:pPr>
        <w:jc w:val="left"/>
        <w:rPr>
          <w:rFonts w:asciiTheme="minorHAnsi" w:hAnsiTheme="minorHAnsi" w:cstheme="minorHAnsi"/>
          <w:b/>
          <w:sz w:val="20"/>
          <w:szCs w:val="20"/>
        </w:rPr>
      </w:pPr>
    </w:p>
    <w:p w14:paraId="5DE7FCF1" w14:textId="77777777" w:rsidR="00A8196B" w:rsidRPr="008560EE" w:rsidRDefault="00A8196B" w:rsidP="00A8196B">
      <w:pPr>
        <w:jc w:val="left"/>
        <w:rPr>
          <w:rFonts w:asciiTheme="minorHAnsi" w:hAnsiTheme="minorHAnsi" w:cstheme="minorHAnsi"/>
          <w:b/>
          <w:sz w:val="20"/>
          <w:szCs w:val="20"/>
        </w:rPr>
      </w:pPr>
    </w:p>
    <w:p w14:paraId="42971450" w14:textId="23AB3ECE" w:rsidR="00A8196B" w:rsidRPr="008560EE" w:rsidRDefault="00A8196B" w:rsidP="00A8196B">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BELIZE</w:t>
      </w:r>
    </w:p>
    <w:p w14:paraId="4AEC6637" w14:textId="77777777" w:rsidR="00A8196B" w:rsidRPr="008560EE" w:rsidRDefault="00A8196B" w:rsidP="00A30EC6">
      <w:pPr>
        <w:pStyle w:val="ListParagraph"/>
        <w:numPr>
          <w:ilvl w:val="0"/>
          <w:numId w:val="93"/>
        </w:numPr>
        <w:jc w:val="left"/>
        <w:rPr>
          <w:rFonts w:asciiTheme="minorHAnsi" w:hAnsiTheme="minorHAnsi" w:cstheme="minorHAnsi"/>
          <w:sz w:val="20"/>
          <w:szCs w:val="20"/>
        </w:rPr>
      </w:pPr>
      <w:r w:rsidRPr="008560EE">
        <w:rPr>
          <w:rFonts w:asciiTheme="minorHAnsi" w:hAnsiTheme="minorHAnsi" w:cstheme="minorHAnsi"/>
          <w:sz w:val="20"/>
          <w:szCs w:val="20"/>
        </w:rPr>
        <w:t>Consultancy to determine the legal framework for Appeal or Review process.</w:t>
      </w:r>
    </w:p>
    <w:p w14:paraId="48955763" w14:textId="77777777" w:rsidR="00A8196B" w:rsidRPr="008560EE" w:rsidRDefault="00A8196B" w:rsidP="00A30EC6">
      <w:pPr>
        <w:pStyle w:val="ListParagraph"/>
        <w:numPr>
          <w:ilvl w:val="0"/>
          <w:numId w:val="93"/>
        </w:numPr>
        <w:jc w:val="left"/>
        <w:rPr>
          <w:rFonts w:asciiTheme="minorHAnsi" w:hAnsiTheme="minorHAnsi" w:cstheme="minorHAnsi"/>
          <w:sz w:val="20"/>
          <w:szCs w:val="20"/>
        </w:rPr>
      </w:pPr>
      <w:r w:rsidRPr="008560EE">
        <w:rPr>
          <w:rFonts w:asciiTheme="minorHAnsi" w:hAnsiTheme="minorHAnsi" w:cstheme="minorHAnsi"/>
          <w:sz w:val="20"/>
          <w:szCs w:val="20"/>
        </w:rPr>
        <w:t>Legal Counsel to determine the framework for the institutionalization of the review and appeals process.</w:t>
      </w:r>
    </w:p>
    <w:p w14:paraId="413305FD" w14:textId="77777777" w:rsidR="00A8196B" w:rsidRPr="008560EE" w:rsidRDefault="00A8196B" w:rsidP="00A30EC6">
      <w:pPr>
        <w:pStyle w:val="ListParagraph"/>
        <w:numPr>
          <w:ilvl w:val="0"/>
          <w:numId w:val="93"/>
        </w:numPr>
        <w:jc w:val="left"/>
        <w:rPr>
          <w:rFonts w:asciiTheme="minorHAnsi" w:hAnsiTheme="minorHAnsi" w:cstheme="minorHAnsi"/>
          <w:sz w:val="20"/>
          <w:szCs w:val="20"/>
        </w:rPr>
      </w:pPr>
      <w:r w:rsidRPr="008560EE">
        <w:rPr>
          <w:rFonts w:asciiTheme="minorHAnsi" w:hAnsiTheme="minorHAnsi" w:cstheme="minorHAnsi"/>
          <w:sz w:val="20"/>
          <w:szCs w:val="20"/>
        </w:rPr>
        <w:t>Legal assistance is necessary to develop structure of appeals tribunal.</w:t>
      </w:r>
    </w:p>
    <w:p w14:paraId="6E061F17" w14:textId="77777777" w:rsidR="00A8196B" w:rsidRPr="008560EE" w:rsidRDefault="00A8196B" w:rsidP="00A30EC6">
      <w:pPr>
        <w:pStyle w:val="ListParagraph"/>
        <w:numPr>
          <w:ilvl w:val="0"/>
          <w:numId w:val="93"/>
        </w:numPr>
        <w:jc w:val="left"/>
        <w:rPr>
          <w:rFonts w:asciiTheme="minorHAnsi" w:hAnsiTheme="minorHAnsi" w:cstheme="minorHAnsi"/>
          <w:sz w:val="20"/>
          <w:szCs w:val="20"/>
        </w:rPr>
      </w:pPr>
      <w:r w:rsidRPr="008560EE">
        <w:rPr>
          <w:rFonts w:asciiTheme="minorHAnsi" w:hAnsiTheme="minorHAnsi" w:cstheme="minorHAnsi"/>
          <w:sz w:val="20"/>
          <w:szCs w:val="20"/>
        </w:rPr>
        <w:t>Technical Assistance/Guidance to determine the human resource needs.</w:t>
      </w:r>
    </w:p>
    <w:p w14:paraId="73450E6A" w14:textId="41870435" w:rsidR="00A8196B" w:rsidRPr="008560EE" w:rsidRDefault="00A8196B" w:rsidP="00A30EC6">
      <w:pPr>
        <w:pStyle w:val="ListParagraph"/>
        <w:numPr>
          <w:ilvl w:val="0"/>
          <w:numId w:val="93"/>
        </w:numPr>
        <w:jc w:val="left"/>
        <w:rPr>
          <w:rFonts w:asciiTheme="minorHAnsi" w:hAnsiTheme="minorHAnsi" w:cstheme="minorHAnsi"/>
          <w:sz w:val="20"/>
          <w:szCs w:val="20"/>
        </w:rPr>
      </w:pPr>
      <w:r w:rsidRPr="008560EE">
        <w:rPr>
          <w:rFonts w:asciiTheme="minorHAnsi" w:hAnsiTheme="minorHAnsi" w:cstheme="minorHAnsi"/>
          <w:sz w:val="20"/>
          <w:szCs w:val="20"/>
        </w:rPr>
        <w:t>Financial and technical resources for equipment and software and expertise in developing an efficient electronic filing system.</w:t>
      </w:r>
    </w:p>
    <w:p w14:paraId="6453D74E" w14:textId="0638FCBF" w:rsidR="0025489D" w:rsidRPr="008560EE" w:rsidRDefault="00A8196B" w:rsidP="00A30EC6">
      <w:pPr>
        <w:pStyle w:val="ListParagraph"/>
        <w:numPr>
          <w:ilvl w:val="0"/>
          <w:numId w:val="93"/>
        </w:numPr>
        <w:jc w:val="left"/>
        <w:rPr>
          <w:rFonts w:asciiTheme="minorHAnsi" w:hAnsiTheme="minorHAnsi" w:cstheme="minorHAnsi"/>
          <w:sz w:val="20"/>
          <w:szCs w:val="20"/>
        </w:rPr>
      </w:pPr>
      <w:r w:rsidRPr="008560EE">
        <w:rPr>
          <w:rFonts w:asciiTheme="minorHAnsi" w:hAnsiTheme="minorHAnsi" w:cstheme="minorHAnsi"/>
          <w:sz w:val="20"/>
          <w:szCs w:val="20"/>
        </w:rPr>
        <w:t>Assistance with developing an appeal policy and relevant procedures.</w:t>
      </w:r>
    </w:p>
    <w:p w14:paraId="6512976E" w14:textId="5B981365" w:rsidR="00C74594" w:rsidRPr="008560EE" w:rsidRDefault="00C74594" w:rsidP="00832C6B">
      <w:pPr>
        <w:jc w:val="left"/>
        <w:rPr>
          <w:rFonts w:asciiTheme="minorHAnsi" w:hAnsiTheme="minorHAnsi" w:cstheme="minorHAnsi"/>
          <w:b/>
          <w:sz w:val="20"/>
          <w:szCs w:val="20"/>
        </w:rPr>
      </w:pPr>
    </w:p>
    <w:p w14:paraId="4B7D28B8" w14:textId="581F01E1" w:rsidR="00B450BE" w:rsidRPr="008560EE" w:rsidRDefault="00B450BE" w:rsidP="00B450BE">
      <w:pPr>
        <w:jc w:val="left"/>
        <w:rPr>
          <w:rFonts w:asciiTheme="minorHAnsi" w:hAnsiTheme="minorHAnsi" w:cstheme="minorHAnsi"/>
          <w:b/>
          <w:sz w:val="20"/>
          <w:szCs w:val="20"/>
        </w:rPr>
      </w:pPr>
      <w:r w:rsidRPr="008560EE">
        <w:rPr>
          <w:rFonts w:asciiTheme="minorHAnsi" w:hAnsiTheme="minorHAnsi" w:cstheme="minorHAnsi"/>
          <w:b/>
          <w:sz w:val="20"/>
          <w:szCs w:val="20"/>
        </w:rPr>
        <w:t>Examples of</w:t>
      </w:r>
      <w:r w:rsidR="002C117C" w:rsidRPr="008560EE">
        <w:rPr>
          <w:rFonts w:asciiTheme="minorHAnsi" w:hAnsiTheme="minorHAnsi" w:cstheme="minorHAnsi"/>
          <w:b/>
          <w:sz w:val="20"/>
          <w:szCs w:val="20"/>
        </w:rPr>
        <w:t xml:space="preserve"> TACB</w:t>
      </w:r>
      <w:r w:rsidRPr="008560EE">
        <w:rPr>
          <w:rFonts w:asciiTheme="minorHAnsi" w:hAnsiTheme="minorHAnsi" w:cstheme="minorHAnsi"/>
          <w:b/>
          <w:sz w:val="20"/>
          <w:szCs w:val="20"/>
        </w:rPr>
        <w:t xml:space="preserve"> from Member Notifications: GRENADA</w:t>
      </w:r>
    </w:p>
    <w:p w14:paraId="7F48D94D" w14:textId="7178C19E" w:rsidR="00B450BE" w:rsidRPr="008560EE" w:rsidRDefault="00B450BE" w:rsidP="00A30EC6">
      <w:pPr>
        <w:pStyle w:val="ListParagraph"/>
        <w:numPr>
          <w:ilvl w:val="0"/>
          <w:numId w:val="120"/>
        </w:numPr>
        <w:jc w:val="left"/>
        <w:rPr>
          <w:rFonts w:asciiTheme="minorHAnsi" w:hAnsiTheme="minorHAnsi" w:cstheme="minorHAnsi"/>
          <w:sz w:val="20"/>
          <w:szCs w:val="20"/>
        </w:rPr>
      </w:pPr>
      <w:r w:rsidRPr="008560EE">
        <w:rPr>
          <w:rFonts w:asciiTheme="minorHAnsi" w:hAnsiTheme="minorHAnsi" w:cstheme="minorHAnsi"/>
          <w:sz w:val="20"/>
          <w:szCs w:val="20"/>
        </w:rPr>
        <w:t>Legal/Policy: Technical Assistance to develop policies and procedures to be put in place for effective procedures for appeals or review.</w:t>
      </w:r>
    </w:p>
    <w:p w14:paraId="56E5E8F1" w14:textId="0BFB8C2B" w:rsidR="00B450BE" w:rsidRPr="008560EE" w:rsidRDefault="00B450BE" w:rsidP="00A30EC6">
      <w:pPr>
        <w:pStyle w:val="ListParagraph"/>
        <w:numPr>
          <w:ilvl w:val="0"/>
          <w:numId w:val="120"/>
        </w:numPr>
        <w:jc w:val="left"/>
        <w:rPr>
          <w:rFonts w:asciiTheme="minorHAnsi" w:hAnsiTheme="minorHAnsi" w:cstheme="minorHAnsi"/>
          <w:sz w:val="20"/>
          <w:szCs w:val="20"/>
        </w:rPr>
      </w:pPr>
      <w:r w:rsidRPr="008560EE">
        <w:rPr>
          <w:rFonts w:asciiTheme="minorHAnsi" w:hAnsiTheme="minorHAnsi" w:cstheme="minorHAnsi"/>
          <w:sz w:val="20"/>
          <w:szCs w:val="20"/>
        </w:rPr>
        <w:t>Procedures: Assistance to develop procedures on appeals and to ensure that these procedures are known/shared with the business community. Technical Assistance to develop Standard Operating Procedures for Customs.</w:t>
      </w:r>
    </w:p>
    <w:p w14:paraId="70F95C96" w14:textId="1169C8EF" w:rsidR="00B450BE" w:rsidRPr="008560EE" w:rsidRDefault="00B450BE" w:rsidP="00A30EC6">
      <w:pPr>
        <w:pStyle w:val="ListParagraph"/>
        <w:numPr>
          <w:ilvl w:val="0"/>
          <w:numId w:val="120"/>
        </w:numPr>
        <w:jc w:val="left"/>
        <w:rPr>
          <w:rFonts w:asciiTheme="minorHAnsi" w:hAnsiTheme="minorHAnsi" w:cstheme="minorHAnsi"/>
          <w:sz w:val="20"/>
          <w:szCs w:val="20"/>
        </w:rPr>
      </w:pPr>
      <w:r w:rsidRPr="008560EE">
        <w:rPr>
          <w:rFonts w:asciiTheme="minorHAnsi" w:hAnsiTheme="minorHAnsi" w:cstheme="minorHAnsi"/>
          <w:sz w:val="20"/>
          <w:szCs w:val="20"/>
        </w:rPr>
        <w:t>Human Resource/Training: Technical assistance to develop and build capacity in key stakeholders (border agencies) to have a better understanding of procedures for review and appeal. Training for Appeals Committee Members in customs procedures.</w:t>
      </w:r>
    </w:p>
    <w:p w14:paraId="7975E1C9" w14:textId="32BF78CF" w:rsidR="00B450BE" w:rsidRPr="008560EE" w:rsidRDefault="00B450BE" w:rsidP="00A30EC6">
      <w:pPr>
        <w:pStyle w:val="ListParagraph"/>
        <w:numPr>
          <w:ilvl w:val="0"/>
          <w:numId w:val="120"/>
        </w:numPr>
        <w:jc w:val="left"/>
        <w:rPr>
          <w:rFonts w:asciiTheme="minorHAnsi" w:hAnsiTheme="minorHAnsi" w:cstheme="minorHAnsi"/>
          <w:sz w:val="20"/>
          <w:szCs w:val="20"/>
        </w:rPr>
      </w:pPr>
      <w:r w:rsidRPr="008560EE">
        <w:rPr>
          <w:rFonts w:asciiTheme="minorHAnsi" w:hAnsiTheme="minorHAnsi" w:cstheme="minorHAnsi"/>
          <w:sz w:val="20"/>
          <w:szCs w:val="20"/>
        </w:rPr>
        <w:t>Infrastructure/Equipment: Office space and equipment to furnish Appeals Committee Office.</w:t>
      </w:r>
    </w:p>
    <w:p w14:paraId="768A5DA2" w14:textId="1A692B3C" w:rsidR="004019B1" w:rsidRPr="008560EE" w:rsidRDefault="004019B1" w:rsidP="004019B1">
      <w:pPr>
        <w:jc w:val="left"/>
        <w:rPr>
          <w:rFonts w:asciiTheme="minorHAnsi" w:hAnsiTheme="minorHAnsi" w:cstheme="minorHAnsi"/>
          <w:sz w:val="20"/>
          <w:szCs w:val="20"/>
        </w:rPr>
      </w:pPr>
    </w:p>
    <w:p w14:paraId="201A8468" w14:textId="75B0987A" w:rsidR="004019B1" w:rsidRPr="008560EE" w:rsidRDefault="004019B1" w:rsidP="004019B1">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w:t>
      </w:r>
      <w:r w:rsidR="002C117C" w:rsidRPr="008560EE">
        <w:rPr>
          <w:rFonts w:asciiTheme="minorHAnsi" w:hAnsiTheme="minorHAnsi" w:cstheme="minorHAnsi"/>
          <w:b/>
          <w:sz w:val="20"/>
          <w:szCs w:val="20"/>
        </w:rPr>
        <w:t>of</w:t>
      </w:r>
      <w:r w:rsidRPr="008560EE">
        <w:rPr>
          <w:rFonts w:asciiTheme="minorHAnsi" w:hAnsiTheme="minorHAnsi" w:cstheme="minorHAnsi"/>
          <w:b/>
          <w:sz w:val="20"/>
          <w:szCs w:val="20"/>
        </w:rPr>
        <w:t xml:space="preserve"> TACB from Member Notifications: JAMAICA</w:t>
      </w:r>
    </w:p>
    <w:p w14:paraId="29B9CEEE" w14:textId="771C3047" w:rsidR="004019B1" w:rsidRPr="008560EE" w:rsidRDefault="004019B1" w:rsidP="00A30EC6">
      <w:pPr>
        <w:pStyle w:val="ListParagraph"/>
        <w:numPr>
          <w:ilvl w:val="0"/>
          <w:numId w:val="135"/>
        </w:numPr>
        <w:jc w:val="left"/>
        <w:rPr>
          <w:rFonts w:asciiTheme="minorHAnsi" w:hAnsiTheme="minorHAnsi" w:cstheme="minorHAnsi"/>
          <w:sz w:val="20"/>
          <w:szCs w:val="20"/>
        </w:rPr>
      </w:pPr>
      <w:r w:rsidRPr="008560EE">
        <w:rPr>
          <w:rFonts w:asciiTheme="minorHAnsi" w:hAnsiTheme="minorHAnsi" w:cstheme="minorHAnsi"/>
          <w:sz w:val="20"/>
          <w:szCs w:val="20"/>
        </w:rPr>
        <w:t>Train personnel;</w:t>
      </w:r>
    </w:p>
    <w:p w14:paraId="4FAC4D33" w14:textId="08907B4A" w:rsidR="004019B1" w:rsidRPr="008560EE" w:rsidRDefault="004019B1" w:rsidP="00A30EC6">
      <w:pPr>
        <w:pStyle w:val="ListParagraph"/>
        <w:numPr>
          <w:ilvl w:val="0"/>
          <w:numId w:val="135"/>
        </w:numPr>
        <w:jc w:val="left"/>
        <w:rPr>
          <w:rFonts w:asciiTheme="minorHAnsi" w:hAnsiTheme="minorHAnsi" w:cstheme="minorHAnsi"/>
          <w:sz w:val="20"/>
          <w:szCs w:val="20"/>
        </w:rPr>
      </w:pPr>
      <w:r w:rsidRPr="008560EE">
        <w:rPr>
          <w:rFonts w:asciiTheme="minorHAnsi" w:hAnsiTheme="minorHAnsi" w:cstheme="minorHAnsi"/>
          <w:sz w:val="20"/>
          <w:szCs w:val="20"/>
        </w:rPr>
        <w:t>Build a review management system</w:t>
      </w:r>
    </w:p>
    <w:p w14:paraId="29D6898B" w14:textId="3AADC398" w:rsidR="000A19DA" w:rsidRPr="008560EE" w:rsidRDefault="000A19DA" w:rsidP="000A19DA">
      <w:pPr>
        <w:jc w:val="left"/>
        <w:rPr>
          <w:rFonts w:asciiTheme="minorHAnsi" w:hAnsiTheme="minorHAnsi" w:cstheme="minorHAnsi"/>
          <w:sz w:val="20"/>
          <w:szCs w:val="20"/>
        </w:rPr>
      </w:pPr>
    </w:p>
    <w:p w14:paraId="17B09B9E" w14:textId="13471B4E" w:rsidR="000A19DA" w:rsidRPr="008560EE" w:rsidRDefault="000A19DA" w:rsidP="000A19D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37356D58" w14:textId="053BDF83" w:rsidR="000A19DA" w:rsidRPr="008560EE" w:rsidRDefault="00980824" w:rsidP="00A30EC6">
      <w:pPr>
        <w:pStyle w:val="ListParagraph"/>
        <w:numPr>
          <w:ilvl w:val="0"/>
          <w:numId w:val="135"/>
        </w:numPr>
        <w:jc w:val="left"/>
        <w:rPr>
          <w:rFonts w:asciiTheme="minorHAnsi" w:hAnsiTheme="minorHAnsi" w:cstheme="minorHAnsi"/>
          <w:sz w:val="20"/>
          <w:szCs w:val="20"/>
        </w:rPr>
      </w:pPr>
      <w:r w:rsidRPr="008560EE">
        <w:rPr>
          <w:rFonts w:asciiTheme="minorHAnsi" w:hAnsiTheme="minorHAnsi" w:cstheme="minorHAnsi"/>
          <w:sz w:val="20"/>
          <w:szCs w:val="20"/>
        </w:rPr>
        <w:t>Operation: Financial (and technical support where relevant) assistance required for the initial set-up and operation of the Customs Appeal Authority for the first five years.</w:t>
      </w:r>
    </w:p>
    <w:p w14:paraId="64FA500C" w14:textId="38ABF890" w:rsidR="00D876F9" w:rsidRPr="008560EE" w:rsidRDefault="00D876F9" w:rsidP="00D876F9">
      <w:pPr>
        <w:jc w:val="left"/>
        <w:rPr>
          <w:rFonts w:asciiTheme="minorHAnsi" w:hAnsiTheme="minorHAnsi" w:cstheme="minorHAnsi"/>
          <w:sz w:val="20"/>
          <w:szCs w:val="20"/>
        </w:rPr>
      </w:pPr>
    </w:p>
    <w:p w14:paraId="22A087C8" w14:textId="295FF63E" w:rsidR="00D876F9" w:rsidRPr="008560EE" w:rsidRDefault="00D876F9" w:rsidP="00D876F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73A68731" w14:textId="77777777" w:rsidR="00D876F9" w:rsidRPr="008560EE" w:rsidRDefault="00D876F9" w:rsidP="00A30EC6">
      <w:pPr>
        <w:pStyle w:val="ListParagraph"/>
        <w:numPr>
          <w:ilvl w:val="0"/>
          <w:numId w:val="180"/>
        </w:numPr>
        <w:jc w:val="left"/>
        <w:rPr>
          <w:rFonts w:asciiTheme="minorHAnsi" w:hAnsiTheme="minorHAnsi" w:cstheme="minorHAnsi"/>
          <w:sz w:val="20"/>
          <w:szCs w:val="20"/>
        </w:rPr>
      </w:pPr>
      <w:r w:rsidRPr="008560EE">
        <w:rPr>
          <w:rFonts w:asciiTheme="minorHAnsi" w:hAnsiTheme="minorHAnsi" w:cstheme="minorHAnsi"/>
          <w:sz w:val="20"/>
          <w:szCs w:val="20"/>
        </w:rPr>
        <w:t>Human Resource/Training – Train personnel</w:t>
      </w:r>
    </w:p>
    <w:p w14:paraId="386B766B" w14:textId="1896FE4D" w:rsidR="00D876F9" w:rsidRPr="008560EE" w:rsidRDefault="00D876F9" w:rsidP="00A30EC6">
      <w:pPr>
        <w:pStyle w:val="ListParagraph"/>
        <w:numPr>
          <w:ilvl w:val="0"/>
          <w:numId w:val="180"/>
        </w:numPr>
        <w:jc w:val="left"/>
        <w:rPr>
          <w:rFonts w:asciiTheme="minorHAnsi" w:hAnsiTheme="minorHAnsi" w:cstheme="minorHAnsi"/>
          <w:sz w:val="20"/>
          <w:szCs w:val="20"/>
        </w:rPr>
      </w:pPr>
      <w:r w:rsidRPr="008560EE">
        <w:rPr>
          <w:rFonts w:asciiTheme="minorHAnsi" w:hAnsiTheme="minorHAnsi" w:cstheme="minorHAnsi"/>
          <w:sz w:val="20"/>
          <w:szCs w:val="20"/>
        </w:rPr>
        <w:t>Legal/Policy - Legislative Drafting</w:t>
      </w:r>
    </w:p>
    <w:p w14:paraId="742CE5ED" w14:textId="77777777" w:rsidR="0025489D" w:rsidRPr="008560EE" w:rsidRDefault="0025489D" w:rsidP="00832C6B">
      <w:pPr>
        <w:jc w:val="left"/>
        <w:rPr>
          <w:rFonts w:asciiTheme="minorHAnsi" w:hAnsiTheme="minorHAnsi" w:cstheme="minorHAnsi"/>
          <w:b/>
          <w:sz w:val="20"/>
          <w:szCs w:val="20"/>
        </w:rPr>
      </w:pPr>
    </w:p>
    <w:p w14:paraId="3F3E9306" w14:textId="77777777" w:rsidR="004E0732" w:rsidRPr="008560EE" w:rsidRDefault="004E0732">
      <w:pPr>
        <w:spacing w:after="200" w:line="276" w:lineRule="auto"/>
        <w:jc w:val="left"/>
        <w:rPr>
          <w:rFonts w:asciiTheme="minorHAnsi" w:hAnsiTheme="minorHAnsi" w:cstheme="minorHAnsi"/>
          <w:b/>
          <w:sz w:val="20"/>
          <w:szCs w:val="20"/>
        </w:rPr>
      </w:pPr>
      <w:r w:rsidRPr="008560EE">
        <w:rPr>
          <w:rFonts w:asciiTheme="minorHAnsi" w:hAnsiTheme="minorHAnsi" w:cstheme="minorHAnsi"/>
          <w:b/>
          <w:sz w:val="20"/>
          <w:szCs w:val="20"/>
        </w:rPr>
        <w:br w:type="page"/>
      </w:r>
    </w:p>
    <w:p w14:paraId="260830BD" w14:textId="13EB26DC" w:rsidR="00AC00DF" w:rsidRPr="008560EE" w:rsidRDefault="00AC00DF" w:rsidP="00AC00DF">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MALAWI</w:t>
      </w:r>
    </w:p>
    <w:p w14:paraId="234282F3" w14:textId="77777777" w:rsidR="00AC00DF" w:rsidRPr="008560EE" w:rsidRDefault="00AC00DF" w:rsidP="00AC00DF">
      <w:pPr>
        <w:jc w:val="left"/>
        <w:rPr>
          <w:rFonts w:asciiTheme="minorHAnsi" w:hAnsiTheme="minorHAnsi" w:cstheme="minorHAnsi"/>
          <w:sz w:val="20"/>
          <w:szCs w:val="20"/>
        </w:rPr>
      </w:pPr>
      <w:r w:rsidRPr="008560EE">
        <w:rPr>
          <w:rFonts w:asciiTheme="minorHAnsi" w:hAnsiTheme="minorHAnsi" w:cstheme="minorHAnsi"/>
          <w:sz w:val="20"/>
          <w:szCs w:val="20"/>
        </w:rPr>
        <w:t xml:space="preserve">The existing system is not </w:t>
      </w:r>
      <w:proofErr w:type="gramStart"/>
      <w:r w:rsidRPr="008560EE">
        <w:rPr>
          <w:rFonts w:asciiTheme="minorHAnsi" w:hAnsiTheme="minorHAnsi" w:cstheme="minorHAnsi"/>
          <w:sz w:val="20"/>
          <w:szCs w:val="20"/>
        </w:rPr>
        <w:t>sufficient enough</w:t>
      </w:r>
      <w:proofErr w:type="gramEnd"/>
      <w:r w:rsidRPr="008560EE">
        <w:rPr>
          <w:rFonts w:asciiTheme="minorHAnsi" w:hAnsiTheme="minorHAnsi" w:cstheme="minorHAnsi"/>
          <w:sz w:val="20"/>
          <w:szCs w:val="20"/>
        </w:rPr>
        <w:t xml:space="preserve"> to objectively address the issues. There is need to strengthen appeal and review procedures by: </w:t>
      </w:r>
    </w:p>
    <w:p w14:paraId="49A67846" w14:textId="77777777" w:rsidR="00AC00DF" w:rsidRPr="008560EE" w:rsidRDefault="00AC00DF" w:rsidP="00A30EC6">
      <w:pPr>
        <w:pStyle w:val="ListParagraph"/>
        <w:numPr>
          <w:ilvl w:val="0"/>
          <w:numId w:val="66"/>
        </w:numPr>
        <w:jc w:val="left"/>
        <w:rPr>
          <w:rFonts w:asciiTheme="minorHAnsi" w:hAnsiTheme="minorHAnsi" w:cstheme="minorHAnsi"/>
          <w:sz w:val="20"/>
          <w:szCs w:val="20"/>
        </w:rPr>
      </w:pPr>
      <w:r w:rsidRPr="008560EE">
        <w:rPr>
          <w:rFonts w:asciiTheme="minorHAnsi" w:hAnsiTheme="minorHAnsi" w:cstheme="minorHAnsi"/>
          <w:sz w:val="20"/>
          <w:szCs w:val="20"/>
        </w:rPr>
        <w:t xml:space="preserve">support for review and update of legislation; and </w:t>
      </w:r>
    </w:p>
    <w:p w14:paraId="1260E0A9" w14:textId="77777777" w:rsidR="00AC00DF" w:rsidRPr="008560EE" w:rsidRDefault="00AC00DF" w:rsidP="00A30EC6">
      <w:pPr>
        <w:pStyle w:val="ListParagraph"/>
        <w:numPr>
          <w:ilvl w:val="0"/>
          <w:numId w:val="66"/>
        </w:numPr>
        <w:jc w:val="left"/>
        <w:rPr>
          <w:rFonts w:asciiTheme="minorHAnsi" w:hAnsiTheme="minorHAnsi" w:cstheme="minorHAnsi"/>
          <w:sz w:val="20"/>
          <w:szCs w:val="20"/>
        </w:rPr>
      </w:pPr>
      <w:r w:rsidRPr="008560EE">
        <w:rPr>
          <w:rFonts w:asciiTheme="minorHAnsi" w:hAnsiTheme="minorHAnsi" w:cstheme="minorHAnsi"/>
          <w:sz w:val="20"/>
          <w:szCs w:val="20"/>
        </w:rPr>
        <w:t>training of specialised Judges, etc.</w:t>
      </w:r>
    </w:p>
    <w:p w14:paraId="2611876B" w14:textId="77777777" w:rsidR="0040710D" w:rsidRPr="008560EE" w:rsidRDefault="0040710D" w:rsidP="0040710D">
      <w:pPr>
        <w:jc w:val="left"/>
        <w:rPr>
          <w:rFonts w:asciiTheme="minorHAnsi" w:hAnsiTheme="minorHAnsi" w:cstheme="minorHAnsi"/>
          <w:b/>
          <w:sz w:val="20"/>
          <w:szCs w:val="20"/>
        </w:rPr>
      </w:pPr>
    </w:p>
    <w:p w14:paraId="490F42A0" w14:textId="13CD911D" w:rsidR="000731DB" w:rsidRPr="008560EE" w:rsidRDefault="000731DB" w:rsidP="000731DB">
      <w:pPr>
        <w:jc w:val="left"/>
        <w:rPr>
          <w:rFonts w:asciiTheme="minorHAnsi" w:hAnsiTheme="minorHAnsi" w:cstheme="minorHAnsi"/>
          <w:sz w:val="20"/>
          <w:szCs w:val="20"/>
        </w:rPr>
      </w:pPr>
      <w:bookmarkStart w:id="35" w:name="_Toc399405467"/>
      <w:r w:rsidRPr="008560EE">
        <w:rPr>
          <w:noProof/>
        </w:rPr>
        <w:drawing>
          <wp:inline distT="0" distB="0" distL="0" distR="0" wp14:anchorId="2717761C" wp14:editId="04D54765">
            <wp:extent cx="5731510" cy="4012057"/>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0C402B4C" w14:textId="5044C42D" w:rsidR="00B450BE" w:rsidRPr="008560EE" w:rsidRDefault="000731DB" w:rsidP="000731DB">
      <w:pPr>
        <w:jc w:val="left"/>
        <w:rPr>
          <w:rFonts w:ascii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79744" behindDoc="0" locked="0" layoutInCell="1" allowOverlap="1" wp14:anchorId="714460DF" wp14:editId="24F2DF06">
                <wp:simplePos x="0" y="0"/>
                <wp:positionH relativeFrom="column">
                  <wp:posOffset>3590925</wp:posOffset>
                </wp:positionH>
                <wp:positionV relativeFrom="paragraph">
                  <wp:posOffset>74295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F56EF5" w14:textId="27F535A0"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4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4460DF" id="_x0000_s1034" type="#_x0000_t202" style="position:absolute;margin-left:282.75pt;margin-top:5.8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" stroked="f">
                <v:textbox style="mso-fit-shape-to-text:t">
                  <w:txbxContent>
                    <w:p w14:paraId="77F56EF5" w14:textId="27F535A0"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4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C74594" w:rsidRPr="008560EE">
        <w:rPr>
          <w:rFonts w:asciiTheme="minorHAnsi" w:hAnsiTheme="minorHAnsi" w:cstheme="minorHAnsi"/>
          <w:sz w:val="20"/>
          <w:szCs w:val="20"/>
        </w:rPr>
        <w:br w:type="page"/>
      </w:r>
    </w:p>
    <w:p w14:paraId="7F7CEF98" w14:textId="15BCEF97" w:rsidR="006D7AC0" w:rsidRPr="008560EE" w:rsidRDefault="006D7AC0" w:rsidP="006D7AC0">
      <w:pPr>
        <w:pStyle w:val="Heading2"/>
        <w:numPr>
          <w:ilvl w:val="0"/>
          <w:numId w:val="0"/>
        </w:numPr>
        <w:rPr>
          <w:rFonts w:asciiTheme="minorHAnsi" w:hAnsiTheme="minorHAnsi" w:cstheme="minorHAnsi"/>
          <w:color w:val="auto"/>
          <w:sz w:val="20"/>
          <w:szCs w:val="20"/>
        </w:rPr>
      </w:pPr>
      <w:bookmarkStart w:id="36" w:name="_Toc14180320"/>
      <w:r w:rsidRPr="008560EE">
        <w:rPr>
          <w:rFonts w:asciiTheme="minorHAnsi" w:hAnsiTheme="minorHAnsi" w:cstheme="minorHAnsi"/>
          <w:color w:val="auto"/>
          <w:sz w:val="20"/>
          <w:szCs w:val="20"/>
        </w:rPr>
        <w:lastRenderedPageBreak/>
        <w:t>Article 5: Other Measures to Enhance Impartiality, Non-Discrimination and Transparency</w:t>
      </w:r>
      <w:bookmarkEnd w:id="35"/>
      <w:bookmarkEnd w:id="36"/>
    </w:p>
    <w:p w14:paraId="7700854A" w14:textId="77777777" w:rsidR="006D7AC0" w:rsidRPr="008560EE" w:rsidRDefault="006D7AC0" w:rsidP="006D7AC0">
      <w:pPr>
        <w:pStyle w:val="Heading3"/>
        <w:numPr>
          <w:ilvl w:val="0"/>
          <w:numId w:val="0"/>
        </w:numPr>
        <w:tabs>
          <w:tab w:val="left" w:pos="720"/>
        </w:tabs>
        <w:rPr>
          <w:rFonts w:asciiTheme="minorHAnsi" w:hAnsiTheme="minorHAnsi" w:cstheme="minorHAnsi"/>
          <w:color w:val="auto"/>
          <w:sz w:val="20"/>
          <w:szCs w:val="20"/>
        </w:rPr>
      </w:pPr>
      <w:bookmarkStart w:id="37" w:name="_Toc335664346"/>
      <w:bookmarkStart w:id="38" w:name="_Toc246303854"/>
      <w:bookmarkStart w:id="39" w:name="_Toc399405468"/>
      <w:bookmarkStart w:id="40" w:name="_Toc362859103"/>
      <w:bookmarkStart w:id="41" w:name="_Toc362283174"/>
      <w:bookmarkStart w:id="42" w:name="_Toc14180321"/>
      <w:r w:rsidRPr="008560EE">
        <w:rPr>
          <w:rFonts w:asciiTheme="minorHAnsi" w:hAnsiTheme="minorHAnsi" w:cstheme="minorHAnsi"/>
          <w:color w:val="auto"/>
          <w:sz w:val="20"/>
          <w:szCs w:val="20"/>
        </w:rPr>
        <w:t>1.</w:t>
      </w:r>
      <w:r w:rsidRPr="008560EE">
        <w:rPr>
          <w:rFonts w:asciiTheme="minorHAnsi" w:hAnsiTheme="minorHAnsi" w:cstheme="minorHAnsi"/>
          <w:color w:val="auto"/>
          <w:sz w:val="20"/>
          <w:szCs w:val="20"/>
        </w:rPr>
        <w:tab/>
      </w:r>
      <w:bookmarkEnd w:id="37"/>
      <w:bookmarkEnd w:id="38"/>
      <w:r w:rsidRPr="008560EE">
        <w:rPr>
          <w:rFonts w:asciiTheme="minorHAnsi" w:hAnsiTheme="minorHAnsi" w:cstheme="minorHAnsi"/>
          <w:color w:val="auto"/>
          <w:sz w:val="20"/>
          <w:szCs w:val="20"/>
        </w:rPr>
        <w:t>Notifications for Enhanced Controls or Inspections</w:t>
      </w:r>
      <w:bookmarkEnd w:id="39"/>
      <w:bookmarkEnd w:id="40"/>
      <w:bookmarkEnd w:id="41"/>
      <w:bookmarkEnd w:id="42"/>
      <w:r w:rsidRPr="008560EE">
        <w:rPr>
          <w:rFonts w:asciiTheme="minorHAnsi" w:hAnsiTheme="minorHAnsi" w:cstheme="minorHAnsi"/>
          <w:color w:val="auto"/>
          <w:sz w:val="20"/>
          <w:szCs w:val="20"/>
        </w:rPr>
        <w:t xml:space="preserve"> </w:t>
      </w:r>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7B124C6F" w14:textId="77777777" w:rsidTr="006D7AC0">
        <w:tc>
          <w:tcPr>
            <w:tcW w:w="9242" w:type="dxa"/>
            <w:tcBorders>
              <w:top w:val="single" w:sz="4" w:space="0" w:color="auto"/>
              <w:left w:val="single" w:sz="4" w:space="0" w:color="auto"/>
              <w:bottom w:val="single" w:sz="4" w:space="0" w:color="auto"/>
              <w:right w:val="single" w:sz="4" w:space="0" w:color="auto"/>
            </w:tcBorders>
            <w:hideMark/>
          </w:tcPr>
          <w:p w14:paraId="6A065773" w14:textId="77777777" w:rsidR="006D7AC0" w:rsidRPr="008560EE" w:rsidRDefault="006D7AC0">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1055C274" w14:textId="77777777" w:rsidR="006D7AC0" w:rsidRPr="008560EE" w:rsidRDefault="006D7AC0">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4511904A" w14:textId="77777777" w:rsidR="006D7AC0" w:rsidRPr="008560EE" w:rsidRDefault="006D7AC0">
            <w:pPr>
              <w:spacing w:after="120"/>
              <w:rPr>
                <w:rFonts w:asciiTheme="minorHAnsi" w:hAnsiTheme="minorHAnsi" w:cstheme="minorHAnsi"/>
                <w:sz w:val="20"/>
                <w:szCs w:val="20"/>
              </w:rPr>
            </w:pPr>
            <w:r w:rsidRPr="008560EE">
              <w:rPr>
                <w:rFonts w:asciiTheme="minorHAnsi" w:hAnsiTheme="minorHAnsi" w:cstheme="minorHAnsi"/>
                <w:sz w:val="20"/>
                <w:szCs w:val="20"/>
              </w:rPr>
              <w:t>Disciplines on any system of issuing notifications or guidance to concerned authorities to enhance controls and inspections on imported goods, particularly food products, beverages and feedstuffs</w:t>
            </w:r>
          </w:p>
          <w:p w14:paraId="4DD950E8" w14:textId="77777777" w:rsidR="006D7AC0" w:rsidRPr="008560EE" w:rsidRDefault="006D7AC0">
            <w:pPr>
              <w:keepNext/>
              <w:keepLines/>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2501AEF2" w14:textId="19B2EF82" w:rsidR="006D7AC0" w:rsidRPr="008560EE" w:rsidRDefault="006D7AC0" w:rsidP="00A30EC6">
            <w:pPr>
              <w:pStyle w:val="ListParagraph"/>
              <w:keepNext/>
              <w:keepLines/>
              <w:numPr>
                <w:ilvl w:val="0"/>
                <w:numId w:val="16"/>
              </w:numPr>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All border agencies  </w:t>
            </w:r>
          </w:p>
          <w:p w14:paraId="4CA14B83" w14:textId="77777777" w:rsidR="006D7AC0" w:rsidRPr="008560EE" w:rsidRDefault="006D7AC0">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62DAB302" w14:textId="009B04A1" w:rsidR="006D7AC0" w:rsidRPr="008560EE" w:rsidRDefault="006D7AC0" w:rsidP="00A30EC6">
            <w:pPr>
              <w:pStyle w:val="ListParagraph"/>
              <w:numPr>
                <w:ilvl w:val="0"/>
                <w:numId w:val="17"/>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The conditions under which notifications or guidance may be made and maintained on the system, and the actions taken </w:t>
            </w:r>
            <w:proofErr w:type="gramStart"/>
            <w:r w:rsidRPr="008560EE">
              <w:rPr>
                <w:rFonts w:asciiTheme="minorHAnsi" w:hAnsiTheme="minorHAnsi" w:cstheme="minorHAnsi"/>
                <w:sz w:val="20"/>
                <w:szCs w:val="20"/>
              </w:rPr>
              <w:t>as a consequence of</w:t>
            </w:r>
            <w:proofErr w:type="gramEnd"/>
            <w:r w:rsidRPr="008560EE">
              <w:rPr>
                <w:rFonts w:asciiTheme="minorHAnsi" w:hAnsiTheme="minorHAnsi" w:cstheme="minorHAnsi"/>
                <w:sz w:val="20"/>
                <w:szCs w:val="20"/>
              </w:rPr>
              <w:t xml:space="preserve"> the notification or guidance, shall be subject to certain disciplines</w:t>
            </w:r>
          </w:p>
        </w:tc>
      </w:tr>
    </w:tbl>
    <w:p w14:paraId="080B3012" w14:textId="2D4D2764" w:rsidR="006D7AC0" w:rsidRPr="008560EE" w:rsidRDefault="006D7AC0" w:rsidP="00832C6B">
      <w:pPr>
        <w:jc w:val="left"/>
        <w:rPr>
          <w:rFonts w:asciiTheme="minorHAnsi" w:hAnsiTheme="minorHAnsi" w:cstheme="minorHAnsi"/>
          <w:b/>
          <w:sz w:val="20"/>
          <w:szCs w:val="20"/>
        </w:rPr>
      </w:pPr>
    </w:p>
    <w:p w14:paraId="5C731991" w14:textId="77777777" w:rsidR="002C117C" w:rsidRPr="008560EE" w:rsidRDefault="002C117C" w:rsidP="002C117C">
      <w:pPr>
        <w:jc w:val="left"/>
        <w:rPr>
          <w:rFonts w:asciiTheme="minorHAnsi" w:hAnsiTheme="minorHAnsi" w:cstheme="minorHAnsi"/>
          <w:sz w:val="20"/>
          <w:szCs w:val="20"/>
        </w:rPr>
      </w:pPr>
    </w:p>
    <w:p w14:paraId="51113519" w14:textId="5B817406" w:rsidR="00F832AB" w:rsidRPr="008560EE" w:rsidRDefault="00F832AB" w:rsidP="00F832A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378469C0" w14:textId="4884D78E" w:rsidR="00F832AB" w:rsidRPr="008560EE" w:rsidRDefault="00F832AB"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Technical assistance needed to support National Agricultural Quarantine Inspection Authority and Department of Health with:</w:t>
      </w:r>
    </w:p>
    <w:p w14:paraId="4BF25EF2" w14:textId="00126C59" w:rsidR="00F832AB" w:rsidRPr="008560EE" w:rsidRDefault="00F832AB"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Current primary and secondary legislation, and the proposed Biosecurity Bill to be amended to include provisions for a TFA compatible rapid alert system for the notification of a direct or indirect risk to human, animal, or plant life or health deriving from food or feed;</w:t>
      </w:r>
    </w:p>
    <w:p w14:paraId="55EE9B72" w14:textId="027FAB00" w:rsidR="00F832AB" w:rsidRPr="008560EE" w:rsidRDefault="00F832AB"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 xml:space="preserve">Build a globally accessible, instantaneous, ICT based communication system for alert and information notifications linking food safety authority, National Agricultural Quarantine Inspection Authority, and border posts (and third countries </w:t>
      </w:r>
      <w:proofErr w:type="gramStart"/>
      <w:r w:rsidRPr="008560EE">
        <w:rPr>
          <w:rFonts w:asciiTheme="minorHAnsi" w:hAnsiTheme="minorHAnsi" w:cstheme="minorHAnsi"/>
          <w:sz w:val="20"/>
          <w:szCs w:val="20"/>
        </w:rPr>
        <w:t>on the basis of</w:t>
      </w:r>
      <w:proofErr w:type="gramEnd"/>
      <w:r w:rsidRPr="008560EE">
        <w:rPr>
          <w:rFonts w:asciiTheme="minorHAnsi" w:hAnsiTheme="minorHAnsi" w:cstheme="minorHAnsi"/>
          <w:sz w:val="20"/>
          <w:szCs w:val="20"/>
        </w:rPr>
        <w:t xml:space="preserve"> agreements providing for</w:t>
      </w:r>
    </w:p>
    <w:p w14:paraId="3DCE4F6A" w14:textId="77777777" w:rsidR="00F832AB" w:rsidRPr="008560EE" w:rsidRDefault="00F832AB" w:rsidP="00F832AB">
      <w:pPr>
        <w:pStyle w:val="ListParagraph"/>
        <w:jc w:val="left"/>
        <w:rPr>
          <w:rFonts w:asciiTheme="minorHAnsi" w:hAnsiTheme="minorHAnsi" w:cstheme="minorHAnsi"/>
          <w:sz w:val="20"/>
          <w:szCs w:val="20"/>
        </w:rPr>
      </w:pPr>
      <w:r w:rsidRPr="008560EE">
        <w:rPr>
          <w:rFonts w:asciiTheme="minorHAnsi" w:hAnsiTheme="minorHAnsi" w:cstheme="minorHAnsi"/>
          <w:sz w:val="20"/>
          <w:szCs w:val="20"/>
        </w:rPr>
        <w:t>reciprocity);</w:t>
      </w:r>
    </w:p>
    <w:p w14:paraId="104CECDD" w14:textId="755573E4" w:rsidR="00F832AB" w:rsidRPr="008560EE" w:rsidRDefault="00F832AB"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National Agricultural Quarantine Inspection Authority and food safety authority move to strong, scientific evidence-based risk assessment systems to justify enhanced actions as well as to justify removal of enhanced controls.</w:t>
      </w:r>
    </w:p>
    <w:p w14:paraId="73A37280" w14:textId="606C8D29" w:rsidR="00A8196B" w:rsidRPr="008560EE" w:rsidRDefault="00A8196B" w:rsidP="00832C6B">
      <w:pPr>
        <w:jc w:val="left"/>
        <w:rPr>
          <w:rFonts w:asciiTheme="minorHAnsi" w:hAnsiTheme="minorHAnsi" w:cstheme="minorHAnsi"/>
          <w:b/>
          <w:sz w:val="20"/>
          <w:szCs w:val="20"/>
        </w:rPr>
      </w:pPr>
    </w:p>
    <w:p w14:paraId="10FB9109" w14:textId="65654F86" w:rsidR="00230B18" w:rsidRPr="008560EE" w:rsidRDefault="00230B18" w:rsidP="00230B18">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w:t>
      </w:r>
      <w:r w:rsidR="008D7EBA" w:rsidRPr="008560EE">
        <w:rPr>
          <w:rFonts w:asciiTheme="minorHAnsi" w:hAnsiTheme="minorHAnsi" w:cstheme="minorHAnsi"/>
          <w:b/>
          <w:sz w:val="20"/>
          <w:szCs w:val="20"/>
        </w:rPr>
        <w:t>AIN</w:t>
      </w:r>
      <w:r w:rsidRPr="008560EE">
        <w:rPr>
          <w:rFonts w:asciiTheme="minorHAnsi" w:hAnsiTheme="minorHAnsi" w:cstheme="minorHAnsi"/>
          <w:b/>
          <w:sz w:val="20"/>
          <w:szCs w:val="20"/>
        </w:rPr>
        <w:t xml:space="preserve">T LUCIA </w:t>
      </w:r>
    </w:p>
    <w:p w14:paraId="59D6FE4A" w14:textId="04E045E9" w:rsidR="00230B18" w:rsidRPr="008560EE" w:rsidRDefault="00230B18"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Legal and regulatory assistance: St. Lucia Animal (National &amp; International Movement &amp; Disease Prevention) Act</w:t>
      </w:r>
      <w:r w:rsidR="00AA59F1" w:rsidRPr="008560EE">
        <w:rPr>
          <w:rFonts w:asciiTheme="minorHAnsi" w:hAnsiTheme="minorHAnsi" w:cstheme="minorHAnsi"/>
          <w:sz w:val="20"/>
          <w:szCs w:val="20"/>
        </w:rPr>
        <w:t xml:space="preserve">, </w:t>
      </w:r>
      <w:r w:rsidRPr="008560EE">
        <w:rPr>
          <w:rFonts w:asciiTheme="minorHAnsi" w:hAnsiTheme="minorHAnsi" w:cstheme="minorHAnsi"/>
          <w:sz w:val="20"/>
          <w:szCs w:val="20"/>
        </w:rPr>
        <w:t>Plant Protection Act</w:t>
      </w:r>
    </w:p>
    <w:p w14:paraId="50A33590" w14:textId="40988212" w:rsidR="00230B18" w:rsidRPr="008560EE" w:rsidRDefault="00230B18"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Business process analysis: Set up clear areas of responsibility and mechanisms for carrying out related duties and tasks, including confirmatory tests validity across the whole country and process of notification of the component in the exporting country.</w:t>
      </w:r>
    </w:p>
    <w:p w14:paraId="1C035B51" w14:textId="4C3C03FE" w:rsidR="00230B18" w:rsidRPr="008560EE" w:rsidRDefault="00230B18"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 xml:space="preserve">Develop and validate a manual on standard operating procedures on import alert/rapid alert, including a proposal for border agency coordination. Disseminate the manual, if </w:t>
      </w:r>
      <w:proofErr w:type="gramStart"/>
      <w:r w:rsidRPr="008560EE">
        <w:rPr>
          <w:rFonts w:asciiTheme="minorHAnsi" w:hAnsiTheme="minorHAnsi" w:cstheme="minorHAnsi"/>
          <w:sz w:val="20"/>
          <w:szCs w:val="20"/>
        </w:rPr>
        <w:t>possible</w:t>
      </w:r>
      <w:proofErr w:type="gramEnd"/>
      <w:r w:rsidRPr="008560EE">
        <w:rPr>
          <w:rFonts w:asciiTheme="minorHAnsi" w:hAnsiTheme="minorHAnsi" w:cstheme="minorHAnsi"/>
          <w:sz w:val="20"/>
          <w:szCs w:val="20"/>
        </w:rPr>
        <w:t xml:space="preserve"> through a website, the concerned institutions with a view to clarify their respective interventions.</w:t>
      </w:r>
    </w:p>
    <w:p w14:paraId="0E7433E1" w14:textId="6D30B6AF" w:rsidR="00230B18" w:rsidRPr="008560EE" w:rsidRDefault="00230B18" w:rsidP="00A30EC6">
      <w:pPr>
        <w:pStyle w:val="ListParagraph"/>
        <w:numPr>
          <w:ilvl w:val="0"/>
          <w:numId w:val="136"/>
        </w:numPr>
        <w:jc w:val="left"/>
        <w:rPr>
          <w:rFonts w:asciiTheme="minorHAnsi" w:hAnsiTheme="minorHAnsi" w:cstheme="minorHAnsi"/>
          <w:sz w:val="20"/>
          <w:szCs w:val="20"/>
        </w:rPr>
      </w:pPr>
      <w:r w:rsidRPr="008560EE">
        <w:rPr>
          <w:rFonts w:asciiTheme="minorHAnsi" w:hAnsiTheme="minorHAnsi" w:cstheme="minorHAnsi"/>
          <w:sz w:val="20"/>
          <w:szCs w:val="20"/>
        </w:rPr>
        <w:t>Training and capacity building: Provide training and capacity building for confirmatory testing for products that are the potential subjects of alerts and rapid alerts. Organize seminars for agents on the organization of inspection procedures, for technical staff in the areas of laboratory and laboratory management, rules, practices and equipment use according to international standards. Organize also focused seminars for economic operators.</w:t>
      </w:r>
    </w:p>
    <w:p w14:paraId="1701E02F" w14:textId="77777777" w:rsidR="00D876F9" w:rsidRPr="008560EE" w:rsidRDefault="00D876F9" w:rsidP="00D876F9">
      <w:pPr>
        <w:pStyle w:val="Default"/>
        <w:rPr>
          <w:rFonts w:asciiTheme="minorHAnsi" w:hAnsiTheme="minorHAnsi" w:cstheme="minorHAnsi"/>
          <w:b/>
          <w:color w:val="auto"/>
          <w:sz w:val="20"/>
          <w:szCs w:val="20"/>
        </w:rPr>
      </w:pPr>
    </w:p>
    <w:p w14:paraId="3E022C30" w14:textId="77777777" w:rsidR="00D876F9" w:rsidRPr="008560EE" w:rsidRDefault="00D876F9" w:rsidP="00D876F9">
      <w:pPr>
        <w:pStyle w:val="Default"/>
        <w:rPr>
          <w:rFonts w:asciiTheme="minorHAnsi" w:hAnsiTheme="minorHAnsi" w:cstheme="minorHAnsi"/>
          <w:b/>
          <w:color w:val="auto"/>
          <w:sz w:val="20"/>
          <w:szCs w:val="20"/>
        </w:rPr>
      </w:pPr>
      <w:r w:rsidRPr="008560EE">
        <w:rPr>
          <w:rFonts w:asciiTheme="minorHAnsi" w:hAnsiTheme="minorHAnsi" w:cstheme="minorHAnsi"/>
          <w:b/>
          <w:color w:val="auto"/>
          <w:sz w:val="20"/>
          <w:szCs w:val="20"/>
        </w:rPr>
        <w:t>Examples of TACB from Member Notifications: SEYCHELLES</w:t>
      </w:r>
    </w:p>
    <w:p w14:paraId="7466015B" w14:textId="77777777" w:rsidR="00D876F9" w:rsidRPr="008560EE" w:rsidRDefault="00D876F9" w:rsidP="00A30EC6">
      <w:pPr>
        <w:pStyle w:val="Default"/>
        <w:numPr>
          <w:ilvl w:val="0"/>
          <w:numId w:val="68"/>
        </w:numPr>
        <w:rPr>
          <w:rFonts w:asciiTheme="minorHAnsi" w:hAnsiTheme="minorHAnsi" w:cstheme="minorHAnsi"/>
          <w:color w:val="auto"/>
          <w:sz w:val="20"/>
          <w:szCs w:val="20"/>
        </w:rPr>
      </w:pPr>
      <w:r w:rsidRPr="008560EE">
        <w:rPr>
          <w:rFonts w:asciiTheme="minorHAnsi" w:hAnsiTheme="minorHAnsi" w:cstheme="minorHAnsi"/>
          <w:color w:val="auto"/>
          <w:sz w:val="20"/>
          <w:szCs w:val="20"/>
        </w:rPr>
        <w:t>Funding for infrastructure development, accreditation formalities, procurement of testing&amp; metrology and other laboratory related equipment and consumables;</w:t>
      </w:r>
    </w:p>
    <w:p w14:paraId="084EEAAF" w14:textId="77777777" w:rsidR="00D876F9" w:rsidRPr="008560EE" w:rsidRDefault="00D876F9" w:rsidP="00A30EC6">
      <w:pPr>
        <w:pStyle w:val="Default"/>
        <w:numPr>
          <w:ilvl w:val="0"/>
          <w:numId w:val="68"/>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Support to build up capacity for testing, inspection and metrology, equipment and training in metrology. Reviewing the legal framework and procedures (SOPs) for analysis of various parameters; </w:t>
      </w:r>
    </w:p>
    <w:p w14:paraId="568E0155" w14:textId="77777777" w:rsidR="00D876F9" w:rsidRPr="008560EE" w:rsidRDefault="00D876F9" w:rsidP="00A30EC6">
      <w:pPr>
        <w:pStyle w:val="Default"/>
        <w:numPr>
          <w:ilvl w:val="0"/>
          <w:numId w:val="68"/>
        </w:numPr>
        <w:rPr>
          <w:rFonts w:asciiTheme="minorHAnsi" w:hAnsiTheme="minorHAnsi" w:cstheme="minorHAnsi"/>
          <w:color w:val="auto"/>
          <w:sz w:val="20"/>
          <w:szCs w:val="20"/>
        </w:rPr>
      </w:pPr>
      <w:r w:rsidRPr="008560EE">
        <w:rPr>
          <w:rFonts w:asciiTheme="minorHAnsi" w:hAnsiTheme="minorHAnsi" w:cstheme="minorHAnsi"/>
          <w:color w:val="auto"/>
          <w:sz w:val="20"/>
          <w:szCs w:val="20"/>
        </w:rPr>
        <w:lastRenderedPageBreak/>
        <w:t xml:space="preserve">Technical support to help develop and build capacity of Customs officers and staff of other relevant agencies; </w:t>
      </w:r>
    </w:p>
    <w:p w14:paraId="20D5F7D7" w14:textId="77777777" w:rsidR="00D876F9" w:rsidRPr="008560EE" w:rsidRDefault="00D876F9" w:rsidP="00A30EC6">
      <w:pPr>
        <w:pStyle w:val="Default"/>
        <w:numPr>
          <w:ilvl w:val="0"/>
          <w:numId w:val="68"/>
        </w:numPr>
        <w:rPr>
          <w:rFonts w:asciiTheme="minorHAnsi" w:hAnsiTheme="minorHAnsi" w:cstheme="minorHAnsi"/>
          <w:color w:val="auto"/>
          <w:sz w:val="20"/>
          <w:szCs w:val="20"/>
        </w:rPr>
      </w:pPr>
      <w:r w:rsidRPr="008560EE">
        <w:rPr>
          <w:rFonts w:asciiTheme="minorHAnsi" w:hAnsiTheme="minorHAnsi" w:cstheme="minorHAnsi"/>
          <w:color w:val="auto"/>
          <w:sz w:val="20"/>
          <w:szCs w:val="20"/>
        </w:rPr>
        <w:t>Technical Assistance and Capacity Building to facilitate notification for enhanced controls or inspections.</w:t>
      </w:r>
    </w:p>
    <w:p w14:paraId="7EAE42F6" w14:textId="5929AA06" w:rsidR="00701203" w:rsidRPr="008560EE" w:rsidRDefault="00701203" w:rsidP="00832C6B">
      <w:pPr>
        <w:jc w:val="left"/>
        <w:rPr>
          <w:rFonts w:asciiTheme="minorHAnsi" w:hAnsiTheme="minorHAnsi" w:cstheme="minorHAnsi"/>
          <w:b/>
          <w:sz w:val="20"/>
          <w:szCs w:val="20"/>
        </w:rPr>
      </w:pPr>
    </w:p>
    <w:p w14:paraId="140408A5" w14:textId="346DA385" w:rsidR="00D876F9" w:rsidRPr="008560EE" w:rsidRDefault="00D876F9" w:rsidP="00D876F9">
      <w:pPr>
        <w:pStyle w:val="Default"/>
        <w:rPr>
          <w:rFonts w:asciiTheme="minorHAnsi" w:hAnsiTheme="minorHAnsi" w:cstheme="minorHAnsi"/>
          <w:b/>
          <w:color w:val="auto"/>
          <w:sz w:val="20"/>
          <w:szCs w:val="20"/>
        </w:rPr>
      </w:pPr>
      <w:r w:rsidRPr="008560EE">
        <w:rPr>
          <w:rFonts w:asciiTheme="minorHAnsi" w:hAnsiTheme="minorHAnsi" w:cstheme="minorHAnsi"/>
          <w:b/>
          <w:color w:val="auto"/>
          <w:sz w:val="20"/>
          <w:szCs w:val="20"/>
        </w:rPr>
        <w:t>Examples of TACB from Member Notifications: TRINIDAD AND TOBAGO</w:t>
      </w:r>
    </w:p>
    <w:p w14:paraId="06111A46" w14:textId="55603ED8" w:rsidR="00D876F9" w:rsidRPr="008560EE" w:rsidRDefault="00D876F9" w:rsidP="00A30EC6">
      <w:pPr>
        <w:pStyle w:val="ListParagraph"/>
        <w:numPr>
          <w:ilvl w:val="0"/>
          <w:numId w:val="181"/>
        </w:numPr>
        <w:jc w:val="left"/>
        <w:rPr>
          <w:rFonts w:asciiTheme="minorHAnsi" w:hAnsiTheme="minorHAnsi" w:cstheme="minorHAnsi"/>
          <w:sz w:val="20"/>
          <w:szCs w:val="20"/>
        </w:rPr>
      </w:pPr>
      <w:r w:rsidRPr="008560EE">
        <w:rPr>
          <w:rFonts w:asciiTheme="minorHAnsi" w:hAnsiTheme="minorHAnsi" w:cstheme="minorHAnsi"/>
          <w:sz w:val="20"/>
          <w:szCs w:val="20"/>
        </w:rPr>
        <w:t>Legal/Policy - Revision of existing legislation that sets out procedures for enhanced controls or inspections for food, beverages or feedstuffs</w:t>
      </w:r>
      <w:r w:rsidRPr="008560EE">
        <w:rPr>
          <w:rFonts w:asciiTheme="minorHAnsi" w:hAnsiTheme="minorHAnsi" w:cstheme="minorHAnsi"/>
          <w:sz w:val="20"/>
          <w:szCs w:val="20"/>
        </w:rPr>
        <w:cr/>
      </w:r>
    </w:p>
    <w:p w14:paraId="303FCBD3" w14:textId="77777777" w:rsidR="006D7AC0" w:rsidRPr="008560EE" w:rsidRDefault="006D7AC0" w:rsidP="006D7AC0">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NICARAGUA </w:t>
      </w:r>
    </w:p>
    <w:p w14:paraId="2BA7B84E" w14:textId="77777777" w:rsidR="004F10B5" w:rsidRPr="008560EE" w:rsidRDefault="004F10B5" w:rsidP="00A30EC6">
      <w:pPr>
        <w:pStyle w:val="ListParagraph"/>
        <w:numPr>
          <w:ilvl w:val="0"/>
          <w:numId w:val="85"/>
        </w:numPr>
        <w:jc w:val="left"/>
        <w:rPr>
          <w:rFonts w:asciiTheme="minorHAnsi" w:hAnsiTheme="minorHAnsi" w:cstheme="minorHAnsi"/>
          <w:sz w:val="20"/>
          <w:szCs w:val="20"/>
        </w:rPr>
      </w:pPr>
      <w:r w:rsidRPr="008560EE">
        <w:rPr>
          <w:rFonts w:asciiTheme="minorHAnsi" w:hAnsiTheme="minorHAnsi" w:cstheme="minorHAnsi"/>
          <w:sz w:val="20"/>
          <w:szCs w:val="20"/>
        </w:rPr>
        <w:t>Advice on completing notification procedures.</w:t>
      </w:r>
    </w:p>
    <w:p w14:paraId="3D02F980" w14:textId="5C566459" w:rsidR="00E306D4" w:rsidRPr="008560EE" w:rsidRDefault="004F10B5" w:rsidP="00A30EC6">
      <w:pPr>
        <w:pStyle w:val="ListParagraph"/>
        <w:numPr>
          <w:ilvl w:val="0"/>
          <w:numId w:val="85"/>
        </w:numPr>
        <w:jc w:val="left"/>
        <w:rPr>
          <w:rFonts w:asciiTheme="minorHAnsi" w:hAnsiTheme="minorHAnsi" w:cstheme="minorHAnsi"/>
          <w:sz w:val="20"/>
          <w:szCs w:val="20"/>
        </w:rPr>
      </w:pPr>
      <w:r w:rsidRPr="008560EE">
        <w:rPr>
          <w:rFonts w:asciiTheme="minorHAnsi" w:hAnsiTheme="minorHAnsi" w:cstheme="minorHAnsi"/>
          <w:sz w:val="20"/>
          <w:szCs w:val="20"/>
        </w:rPr>
        <w:t>A section is needed on the IPSA website where the country's sanitary and phytosanitary status can be published, together with IPPC, OIE and WTO information.</w:t>
      </w:r>
    </w:p>
    <w:p w14:paraId="59C43EEF" w14:textId="77777777" w:rsidR="00986187" w:rsidRPr="008560EE" w:rsidRDefault="00986187" w:rsidP="00071E12">
      <w:pPr>
        <w:jc w:val="left"/>
        <w:rPr>
          <w:rFonts w:asciiTheme="minorHAnsi" w:hAnsiTheme="minorHAnsi" w:cstheme="minorHAnsi"/>
          <w:b/>
          <w:sz w:val="20"/>
          <w:szCs w:val="20"/>
        </w:rPr>
      </w:pPr>
    </w:p>
    <w:p w14:paraId="181FB862" w14:textId="0A192A54" w:rsidR="00071E12" w:rsidRPr="008560EE" w:rsidRDefault="00071E12"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MOLDOVA </w:t>
      </w:r>
    </w:p>
    <w:p w14:paraId="13F13F20" w14:textId="1398DC6E" w:rsidR="00891DE3" w:rsidRPr="008560EE" w:rsidRDefault="00071E1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Assessment of best practice procedures, development, adoption and publication of border-notification procedures for the purpose of strengthening controls and inspections in line with the proposal, including:</w:t>
      </w:r>
    </w:p>
    <w:p w14:paraId="39699C4B" w14:textId="77777777" w:rsidR="00C74594" w:rsidRPr="008560EE" w:rsidRDefault="00071E12" w:rsidP="00A30EC6">
      <w:pPr>
        <w:pStyle w:val="ListParagraph"/>
        <w:numPr>
          <w:ilvl w:val="0"/>
          <w:numId w:val="86"/>
        </w:numPr>
        <w:jc w:val="left"/>
        <w:rPr>
          <w:rFonts w:asciiTheme="minorHAnsi" w:hAnsiTheme="minorHAnsi" w:cstheme="minorHAnsi"/>
          <w:sz w:val="20"/>
          <w:szCs w:val="20"/>
        </w:rPr>
      </w:pPr>
      <w:r w:rsidRPr="008560EE">
        <w:rPr>
          <w:rFonts w:asciiTheme="minorHAnsi" w:hAnsiTheme="minorHAnsi" w:cstheme="minorHAnsi"/>
          <w:sz w:val="20"/>
          <w:szCs w:val="20"/>
        </w:rPr>
        <w:t>the criteria according to which a notification may be made;</w:t>
      </w:r>
    </w:p>
    <w:p w14:paraId="344F14EE" w14:textId="77777777" w:rsidR="00C74594" w:rsidRPr="008560EE" w:rsidRDefault="00071E12" w:rsidP="00A30EC6">
      <w:pPr>
        <w:pStyle w:val="ListParagraph"/>
        <w:numPr>
          <w:ilvl w:val="0"/>
          <w:numId w:val="86"/>
        </w:numPr>
        <w:jc w:val="left"/>
        <w:rPr>
          <w:rFonts w:asciiTheme="minorHAnsi" w:hAnsiTheme="minorHAnsi" w:cstheme="minorHAnsi"/>
          <w:sz w:val="20"/>
          <w:szCs w:val="20"/>
        </w:rPr>
      </w:pPr>
      <w:r w:rsidRPr="008560EE">
        <w:rPr>
          <w:rFonts w:asciiTheme="minorHAnsi" w:hAnsiTheme="minorHAnsi" w:cstheme="minorHAnsi"/>
          <w:sz w:val="20"/>
          <w:szCs w:val="20"/>
        </w:rPr>
        <w:t>the termination or suspension of the alert;</w:t>
      </w:r>
    </w:p>
    <w:p w14:paraId="290F78F5" w14:textId="4D28E111" w:rsidR="00891DE3" w:rsidRPr="008560EE" w:rsidRDefault="00071E12" w:rsidP="00A30EC6">
      <w:pPr>
        <w:pStyle w:val="ListParagraph"/>
        <w:numPr>
          <w:ilvl w:val="0"/>
          <w:numId w:val="86"/>
        </w:numPr>
        <w:jc w:val="left"/>
        <w:rPr>
          <w:rFonts w:asciiTheme="minorHAnsi" w:hAnsiTheme="minorHAnsi" w:cstheme="minorHAnsi"/>
          <w:sz w:val="20"/>
          <w:szCs w:val="20"/>
        </w:rPr>
      </w:pPr>
      <w:r w:rsidRPr="008560EE">
        <w:rPr>
          <w:rFonts w:asciiTheme="minorHAnsi" w:hAnsiTheme="minorHAnsi" w:cstheme="minorHAnsi"/>
          <w:sz w:val="20"/>
          <w:szCs w:val="20"/>
        </w:rPr>
        <w:t>notifying the importer or the competent authority of the exporting country.</w:t>
      </w:r>
    </w:p>
    <w:p w14:paraId="51A009AC" w14:textId="7197C359" w:rsidR="00891DE3" w:rsidRPr="008560EE" w:rsidRDefault="00071E1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Staff training in the management of the formal notification system, including national and international best practices;</w:t>
      </w:r>
    </w:p>
    <w:p w14:paraId="2C5E57F3" w14:textId="77777777" w:rsidR="00C74594" w:rsidRPr="008560EE" w:rsidRDefault="00071E1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Training of relevant border agencies in the field of the operational requirements of the notification system;</w:t>
      </w:r>
    </w:p>
    <w:p w14:paraId="297803F4" w14:textId="3A60D24E" w:rsidR="00891DE3" w:rsidRPr="008560EE" w:rsidRDefault="00071E1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Conduct actions to develop and implement a National Rapid Alert System for Food and Feed (SNARAF) and a National Early Warning Mechanism (MNAT) compatible with those in the EU;</w:t>
      </w:r>
    </w:p>
    <w:p w14:paraId="7C3C7377" w14:textId="2F70C9B0" w:rsidR="00891DE3" w:rsidRPr="008560EE" w:rsidRDefault="00071E1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Strengthen mechanisms for achieving the right to appeal or review by regulating the establishment of Dispute Settlement Boards as a tool to ensure transparency in the administrative procedure for reviewing appeals against actions, inactions of the public agent and against administrative acts issued in control procedures;</w:t>
      </w:r>
    </w:p>
    <w:p w14:paraId="3626958A" w14:textId="00F20912" w:rsidR="006D7AC0" w:rsidRPr="008560EE" w:rsidRDefault="00071E1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Implement and ensure the functioning of the Dispute Resolution Boards.</w:t>
      </w:r>
    </w:p>
    <w:p w14:paraId="0FB4A201" w14:textId="77777777" w:rsidR="00C74594" w:rsidRPr="008560EE" w:rsidRDefault="00C74594" w:rsidP="00C74594">
      <w:pPr>
        <w:pStyle w:val="Default"/>
        <w:rPr>
          <w:rFonts w:asciiTheme="minorHAnsi" w:hAnsiTheme="minorHAnsi" w:cstheme="minorHAnsi"/>
          <w:b/>
          <w:color w:val="auto"/>
          <w:sz w:val="20"/>
          <w:szCs w:val="20"/>
          <w:highlight w:val="yellow"/>
        </w:rPr>
      </w:pPr>
    </w:p>
    <w:p w14:paraId="044254C9" w14:textId="03FD1AFD" w:rsidR="00B0023D" w:rsidRPr="008560EE" w:rsidRDefault="005579E7" w:rsidP="005579E7">
      <w:pPr>
        <w:pStyle w:val="Default"/>
        <w:rPr>
          <w:rFonts w:asciiTheme="minorHAnsi" w:hAnsiTheme="minorHAnsi" w:cstheme="minorHAnsi"/>
          <w:b/>
          <w:color w:val="auto"/>
          <w:sz w:val="20"/>
          <w:szCs w:val="20"/>
        </w:rPr>
      </w:pPr>
      <w:r w:rsidRPr="008560EE">
        <w:rPr>
          <w:rFonts w:asciiTheme="minorHAnsi" w:hAnsiTheme="minorHAnsi" w:cstheme="minorHAnsi"/>
          <w:b/>
          <w:color w:val="auto"/>
          <w:sz w:val="20"/>
          <w:szCs w:val="20"/>
        </w:rPr>
        <w:t>Examples of TACB from Member Notifications: HONDURAS</w:t>
      </w:r>
    </w:p>
    <w:p w14:paraId="0D166C23" w14:textId="77777777" w:rsidR="005579E7" w:rsidRPr="008560EE" w:rsidRDefault="005579E7" w:rsidP="005579E7">
      <w:p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Technical and financial assistance for: </w:t>
      </w:r>
    </w:p>
    <w:p w14:paraId="303F3F47" w14:textId="77777777" w:rsidR="005579E7" w:rsidRPr="008560EE" w:rsidRDefault="005579E7" w:rsidP="00A30EC6">
      <w:pPr>
        <w:numPr>
          <w:ilvl w:val="0"/>
          <w:numId w:val="42"/>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regulations to enable implementation of this provision; </w:t>
      </w:r>
    </w:p>
    <w:p w14:paraId="056B41FD" w14:textId="77777777" w:rsidR="005579E7" w:rsidRPr="008560EE" w:rsidRDefault="005579E7" w:rsidP="00A30EC6">
      <w:pPr>
        <w:numPr>
          <w:ilvl w:val="0"/>
          <w:numId w:val="42"/>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implementation procedures for all the agencies involved; </w:t>
      </w:r>
    </w:p>
    <w:p w14:paraId="7ECF4D6A" w14:textId="77777777" w:rsidR="005579E7" w:rsidRPr="008560EE" w:rsidRDefault="005579E7" w:rsidP="00A30EC6">
      <w:pPr>
        <w:numPr>
          <w:ilvl w:val="0"/>
          <w:numId w:val="42"/>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a manual for quarantine technicians; </w:t>
      </w:r>
    </w:p>
    <w:p w14:paraId="71D9D8C9" w14:textId="77777777" w:rsidR="005579E7" w:rsidRPr="008560EE" w:rsidRDefault="005579E7" w:rsidP="00A30EC6">
      <w:pPr>
        <w:numPr>
          <w:ilvl w:val="0"/>
          <w:numId w:val="42"/>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Technical advice for the design and construction of a platform, in the IT systems of the National Agriculture and Food Health and Safety Service (SENASA), the Customs service (DARA) and other relevant government agencies, for blocking goods with a high quarantine risk; </w:t>
      </w:r>
    </w:p>
    <w:p w14:paraId="4D5E8BD5" w14:textId="77777777" w:rsidR="005579E7" w:rsidRPr="008560EE" w:rsidRDefault="005579E7" w:rsidP="00A30EC6">
      <w:pPr>
        <w:numPr>
          <w:ilvl w:val="0"/>
          <w:numId w:val="42"/>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Software acquisition; </w:t>
      </w:r>
    </w:p>
    <w:p w14:paraId="3F274B1D" w14:textId="77777777" w:rsidR="005579E7" w:rsidRPr="008560EE" w:rsidRDefault="005579E7" w:rsidP="00A30EC6">
      <w:pPr>
        <w:numPr>
          <w:ilvl w:val="0"/>
          <w:numId w:val="42"/>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Provision of an expert to share best practices and capacity building with the agencies involved; </w:t>
      </w:r>
    </w:p>
    <w:p w14:paraId="40A2EE5D" w14:textId="2E47D382" w:rsidR="00903FEB" w:rsidRPr="008560EE" w:rsidRDefault="005579E7" w:rsidP="00A30EC6">
      <w:pPr>
        <w:numPr>
          <w:ilvl w:val="0"/>
          <w:numId w:val="42"/>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Human resource training. </w:t>
      </w:r>
    </w:p>
    <w:p w14:paraId="5E8C9BEE" w14:textId="77777777" w:rsidR="000731DB" w:rsidRPr="008560EE" w:rsidRDefault="000731DB">
      <w:pPr>
        <w:spacing w:after="200" w:line="276" w:lineRule="auto"/>
        <w:jc w:val="left"/>
        <w:rPr>
          <w:rFonts w:asciiTheme="minorHAnsi" w:hAnsiTheme="minorHAnsi" w:cstheme="minorHAnsi"/>
          <w:sz w:val="20"/>
          <w:szCs w:val="20"/>
        </w:rPr>
      </w:pPr>
      <w:bookmarkStart w:id="43" w:name="_Toc511122756"/>
      <w:bookmarkStart w:id="44" w:name="_Toc399405469"/>
      <w:bookmarkStart w:id="45" w:name="_Toc345488371"/>
      <w:bookmarkStart w:id="46" w:name="_Toc339269741"/>
    </w:p>
    <w:p w14:paraId="3B92FA19" w14:textId="6170A4B1" w:rsidR="000731DB" w:rsidRPr="008560EE" w:rsidRDefault="000731DB">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81792" behindDoc="0" locked="0" layoutInCell="1" allowOverlap="1" wp14:anchorId="3C2BCADD" wp14:editId="344C5F09">
                <wp:simplePos x="0" y="0"/>
                <wp:positionH relativeFrom="column">
                  <wp:posOffset>3439160</wp:posOffset>
                </wp:positionH>
                <wp:positionV relativeFrom="paragraph">
                  <wp:posOffset>4069715</wp:posOffset>
                </wp:positionV>
                <wp:extent cx="236093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E45932" w14:textId="1D05267B"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2BCADD" id="_x0000_s1035" type="#_x0000_t202" style="position:absolute;margin-left:270.8pt;margin-top:320.4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p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" stroked="f">
                <v:textbox style="mso-fit-shape-to-text:t">
                  <w:txbxContent>
                    <w:p w14:paraId="3DE45932" w14:textId="1D05267B"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5.1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7B59F9A6" wp14:editId="0520AB83">
            <wp:extent cx="5731510" cy="4012057"/>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57256D98" w14:textId="08C750BA" w:rsidR="000731DB" w:rsidRPr="008560EE" w:rsidRDefault="000731DB">
      <w:pPr>
        <w:spacing w:after="200" w:line="276" w:lineRule="auto"/>
        <w:jc w:val="left"/>
        <w:rPr>
          <w:rFonts w:asciiTheme="minorHAnsi" w:hAnsiTheme="minorHAnsi" w:cstheme="minorHAnsi"/>
          <w:sz w:val="20"/>
          <w:szCs w:val="20"/>
        </w:rPr>
      </w:pPr>
    </w:p>
    <w:p w14:paraId="641136A0" w14:textId="76266F91" w:rsidR="00C74594" w:rsidRPr="008560EE" w:rsidRDefault="00C74594">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459F483E" w14:textId="200111B6" w:rsidR="00903FEB" w:rsidRPr="008560EE" w:rsidRDefault="00903FEB" w:rsidP="00903FEB">
      <w:pPr>
        <w:pStyle w:val="Heading2"/>
        <w:numPr>
          <w:ilvl w:val="0"/>
          <w:numId w:val="0"/>
        </w:numPr>
        <w:rPr>
          <w:rFonts w:asciiTheme="minorHAnsi" w:hAnsiTheme="minorHAnsi" w:cstheme="minorHAnsi"/>
          <w:color w:val="auto"/>
          <w:sz w:val="20"/>
          <w:szCs w:val="20"/>
        </w:rPr>
      </w:pPr>
      <w:bookmarkStart w:id="47" w:name="_Toc14180322"/>
      <w:r w:rsidRPr="008560EE">
        <w:rPr>
          <w:rFonts w:asciiTheme="minorHAnsi" w:hAnsiTheme="minorHAnsi" w:cstheme="minorHAnsi"/>
          <w:color w:val="auto"/>
          <w:sz w:val="20"/>
          <w:szCs w:val="20"/>
        </w:rPr>
        <w:lastRenderedPageBreak/>
        <w:t>Article 5: Other Measures to Enhance Impartiality, Non-Discrimination and Transparency</w:t>
      </w:r>
      <w:bookmarkEnd w:id="43"/>
      <w:bookmarkEnd w:id="47"/>
    </w:p>
    <w:p w14:paraId="0AA33FEE" w14:textId="77777777" w:rsidR="00903FEB" w:rsidRPr="008560EE" w:rsidRDefault="00903FEB" w:rsidP="00A30EC6">
      <w:pPr>
        <w:pStyle w:val="Heading3"/>
        <w:numPr>
          <w:ilvl w:val="2"/>
          <w:numId w:val="18"/>
        </w:numPr>
        <w:rPr>
          <w:rFonts w:asciiTheme="minorHAnsi" w:hAnsiTheme="minorHAnsi" w:cstheme="minorHAnsi"/>
          <w:color w:val="auto"/>
          <w:sz w:val="20"/>
          <w:szCs w:val="20"/>
        </w:rPr>
      </w:pPr>
      <w:bookmarkStart w:id="48" w:name="_Toc14180323"/>
      <w:r w:rsidRPr="008560EE">
        <w:rPr>
          <w:rFonts w:asciiTheme="minorHAnsi" w:hAnsiTheme="minorHAnsi" w:cstheme="minorHAnsi"/>
          <w:color w:val="auto"/>
          <w:sz w:val="20"/>
          <w:szCs w:val="20"/>
        </w:rPr>
        <w:t>Detention</w:t>
      </w:r>
      <w:bookmarkEnd w:id="44"/>
      <w:bookmarkEnd w:id="45"/>
      <w:bookmarkEnd w:id="46"/>
      <w:bookmarkEnd w:id="48"/>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576A3F2B" w14:textId="77777777" w:rsidTr="00903FEB">
        <w:tc>
          <w:tcPr>
            <w:tcW w:w="9242" w:type="dxa"/>
            <w:tcBorders>
              <w:top w:val="single" w:sz="4" w:space="0" w:color="auto"/>
              <w:left w:val="single" w:sz="4" w:space="0" w:color="auto"/>
              <w:bottom w:val="single" w:sz="4" w:space="0" w:color="auto"/>
              <w:right w:val="single" w:sz="4" w:space="0" w:color="auto"/>
            </w:tcBorders>
            <w:hideMark/>
          </w:tcPr>
          <w:p w14:paraId="33D832ED" w14:textId="77777777" w:rsidR="00903FEB" w:rsidRPr="008560EE" w:rsidRDefault="00903FEB">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0826810C" w14:textId="77777777" w:rsidR="00903FEB" w:rsidRPr="008560EE" w:rsidRDefault="00903FEB">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48315FC2" w14:textId="77777777" w:rsidR="00903FEB" w:rsidRPr="008560EE" w:rsidRDefault="00903FEB">
            <w:pPr>
              <w:spacing w:after="120"/>
              <w:rPr>
                <w:rFonts w:asciiTheme="minorHAnsi" w:hAnsiTheme="minorHAnsi" w:cstheme="minorHAnsi"/>
                <w:b/>
                <w:sz w:val="20"/>
                <w:szCs w:val="20"/>
              </w:rPr>
            </w:pPr>
            <w:r w:rsidRPr="008560EE">
              <w:rPr>
                <w:rFonts w:asciiTheme="minorHAnsi" w:hAnsiTheme="minorHAnsi" w:cstheme="minorHAnsi"/>
                <w:sz w:val="20"/>
                <w:szCs w:val="20"/>
              </w:rPr>
              <w:t>The "detention" of goods declared for importation by Customs or other border authority (e.g., health, safety, agriculture, etc.) for purposes of conducting an inspection</w:t>
            </w:r>
            <w:r w:rsidRPr="008560EE">
              <w:rPr>
                <w:rFonts w:asciiTheme="minorHAnsi" w:hAnsiTheme="minorHAnsi" w:cstheme="minorHAnsi"/>
                <w:b/>
                <w:sz w:val="20"/>
                <w:szCs w:val="20"/>
              </w:rPr>
              <w:t xml:space="preserve"> </w:t>
            </w:r>
          </w:p>
          <w:p w14:paraId="29336A5F" w14:textId="77777777" w:rsidR="00903FEB" w:rsidRPr="008560EE" w:rsidRDefault="00903FEB">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348490A2" w14:textId="77777777" w:rsidR="00903FEB" w:rsidRPr="008560EE" w:rsidRDefault="00903FEB" w:rsidP="00A30EC6">
            <w:pPr>
              <w:pStyle w:val="ListParagraph"/>
              <w:numPr>
                <w:ilvl w:val="0"/>
                <w:numId w:val="19"/>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5CAD73B0" w14:textId="77777777" w:rsidR="00903FEB" w:rsidRPr="008560EE" w:rsidRDefault="00903FEB" w:rsidP="00A30EC6">
            <w:pPr>
              <w:pStyle w:val="ListParagraph"/>
              <w:numPr>
                <w:ilvl w:val="0"/>
                <w:numId w:val="19"/>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Other Border Agencies</w:t>
            </w:r>
          </w:p>
          <w:p w14:paraId="053C02CE" w14:textId="77777777" w:rsidR="00903FEB" w:rsidRPr="008560EE" w:rsidRDefault="00903FEB">
            <w:pPr>
              <w:spacing w:before="240" w:after="120"/>
              <w:ind w:left="714" w:hanging="714"/>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6A444079" w14:textId="77777777" w:rsidR="00903FEB" w:rsidRPr="008560EE" w:rsidRDefault="00903FEB" w:rsidP="00A30EC6">
            <w:pPr>
              <w:pStyle w:val="ListParagraph"/>
              <w:numPr>
                <w:ilvl w:val="0"/>
                <w:numId w:val="19"/>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ab/>
              <w:t xml:space="preserve">If Customs or other border authority detains imported goods for inspection, it shall inform promptly the carrier, the importer or his agent (such as the customs broker, acting on the importer’s behalf).  </w:t>
            </w:r>
          </w:p>
        </w:tc>
      </w:tr>
    </w:tbl>
    <w:p w14:paraId="22062CF7" w14:textId="64658A28" w:rsidR="00903FEB" w:rsidRPr="008560EE" w:rsidRDefault="00903FEB" w:rsidP="00832C6B">
      <w:pPr>
        <w:jc w:val="left"/>
        <w:rPr>
          <w:rFonts w:asciiTheme="minorHAnsi" w:hAnsiTheme="minorHAnsi" w:cstheme="minorHAnsi"/>
          <w:b/>
          <w:sz w:val="20"/>
          <w:szCs w:val="20"/>
        </w:rPr>
      </w:pPr>
    </w:p>
    <w:p w14:paraId="2671FBCC" w14:textId="7DD57DB9" w:rsidR="00A8196B" w:rsidRPr="008560EE" w:rsidRDefault="00A8196B" w:rsidP="00832C6B">
      <w:pPr>
        <w:jc w:val="left"/>
        <w:rPr>
          <w:rFonts w:asciiTheme="minorHAnsi" w:hAnsiTheme="minorHAnsi" w:cstheme="minorHAnsi"/>
          <w:b/>
          <w:sz w:val="20"/>
          <w:szCs w:val="20"/>
        </w:rPr>
      </w:pPr>
    </w:p>
    <w:p w14:paraId="61F7B920" w14:textId="1489FE51" w:rsidR="00903FEB" w:rsidRPr="008560EE" w:rsidRDefault="00903FEB" w:rsidP="00903FE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HONDURAS </w:t>
      </w:r>
    </w:p>
    <w:p w14:paraId="7940E3A7" w14:textId="77777777" w:rsidR="00903FEB" w:rsidRPr="008560EE" w:rsidRDefault="00903FEB" w:rsidP="00A30EC6">
      <w:pPr>
        <w:pStyle w:val="Default"/>
        <w:numPr>
          <w:ilvl w:val="0"/>
          <w:numId w:val="1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Updating and/or adapting the regulations to enable implementation of this provision in respect of quarantine procedures; </w:t>
      </w:r>
    </w:p>
    <w:p w14:paraId="496A661E" w14:textId="77777777" w:rsidR="00903FEB" w:rsidRPr="008560EE" w:rsidRDefault="00903FEB" w:rsidP="00A30EC6">
      <w:pPr>
        <w:pStyle w:val="Default"/>
        <w:numPr>
          <w:ilvl w:val="0"/>
          <w:numId w:val="1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Technical support for the design of an APSS-type web page through which SENASA can provide real-time notification of detentions and their status (transparency); </w:t>
      </w:r>
    </w:p>
    <w:p w14:paraId="11DC6ED5" w14:textId="77777777" w:rsidR="00903FEB" w:rsidRPr="008560EE" w:rsidRDefault="00903FEB" w:rsidP="00A30EC6">
      <w:pPr>
        <w:pStyle w:val="Default"/>
        <w:numPr>
          <w:ilvl w:val="0"/>
          <w:numId w:val="1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Provision of technological infrastructure (ICTs); </w:t>
      </w:r>
    </w:p>
    <w:p w14:paraId="5094A45D" w14:textId="77777777" w:rsidR="00903FEB" w:rsidRPr="008560EE" w:rsidRDefault="00903FEB" w:rsidP="00A30EC6">
      <w:pPr>
        <w:pStyle w:val="Default"/>
        <w:numPr>
          <w:ilvl w:val="0"/>
          <w:numId w:val="1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Provision of an expert to share best practices and capacity building with the agencies involved; </w:t>
      </w:r>
    </w:p>
    <w:p w14:paraId="71726C75" w14:textId="77777777" w:rsidR="00903FEB" w:rsidRPr="008560EE" w:rsidRDefault="00903FEB" w:rsidP="00A30EC6">
      <w:pPr>
        <w:pStyle w:val="Default"/>
        <w:numPr>
          <w:ilvl w:val="0"/>
          <w:numId w:val="1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Human resource training. </w:t>
      </w:r>
    </w:p>
    <w:p w14:paraId="1E7417E0" w14:textId="4706BF0D" w:rsidR="00095222" w:rsidRPr="008560EE" w:rsidRDefault="00095222" w:rsidP="00E97DB3">
      <w:pPr>
        <w:pStyle w:val="Default"/>
        <w:tabs>
          <w:tab w:val="left" w:pos="6195"/>
        </w:tabs>
        <w:rPr>
          <w:rFonts w:asciiTheme="minorHAnsi" w:hAnsiTheme="minorHAnsi" w:cstheme="minorHAnsi"/>
          <w:color w:val="auto"/>
          <w:sz w:val="20"/>
          <w:szCs w:val="20"/>
        </w:rPr>
      </w:pPr>
    </w:p>
    <w:p w14:paraId="22D5E19B" w14:textId="7AC0D603" w:rsidR="00095222" w:rsidRPr="008560EE" w:rsidRDefault="00095222" w:rsidP="00C74594">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UKRAINE </w:t>
      </w:r>
    </w:p>
    <w:p w14:paraId="56C0A403" w14:textId="00763A40" w:rsidR="00C74594" w:rsidRPr="008560EE" w:rsidRDefault="00095222" w:rsidP="00A30EC6">
      <w:pPr>
        <w:pStyle w:val="Default"/>
        <w:numPr>
          <w:ilvl w:val="0"/>
          <w:numId w:val="201"/>
        </w:numPr>
        <w:rPr>
          <w:rFonts w:asciiTheme="minorHAnsi" w:hAnsiTheme="minorHAnsi" w:cstheme="minorHAnsi"/>
          <w:color w:val="auto"/>
          <w:sz w:val="20"/>
          <w:szCs w:val="20"/>
        </w:rPr>
      </w:pPr>
      <w:r w:rsidRPr="008560EE">
        <w:rPr>
          <w:rFonts w:asciiTheme="minorHAnsi" w:hAnsiTheme="minorHAnsi" w:cstheme="minorHAnsi"/>
          <w:color w:val="auto"/>
          <w:sz w:val="20"/>
          <w:szCs w:val="20"/>
        </w:rPr>
        <w:t>Technical Assistance: advisory support inter alia for design relevant primary and secondary legislation and training on all aspects of this provision.</w:t>
      </w:r>
    </w:p>
    <w:bookmarkStart w:id="49" w:name="_Toc511122758"/>
    <w:bookmarkStart w:id="50" w:name="_Toc399405470"/>
    <w:p w14:paraId="6040FE9B" w14:textId="7268D359" w:rsidR="000731DB" w:rsidRPr="008560EE" w:rsidRDefault="000731DB">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83840" behindDoc="0" locked="0" layoutInCell="1" allowOverlap="1" wp14:anchorId="5592901C" wp14:editId="61D6D00E">
                <wp:simplePos x="0" y="0"/>
                <wp:positionH relativeFrom="column">
                  <wp:posOffset>3343275</wp:posOffset>
                </wp:positionH>
                <wp:positionV relativeFrom="paragraph">
                  <wp:posOffset>3526790</wp:posOffset>
                </wp:positionV>
                <wp:extent cx="236093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0CF59E" w14:textId="7C7C3CEF"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92901C" id="_x0000_s1036" type="#_x0000_t202" style="position:absolute;margin-left:263.25pt;margin-top:277.7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YjIwIAACU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" stroked="f">
                <v:textbox style="mso-fit-shape-to-text:t">
                  <w:txbxContent>
                    <w:p w14:paraId="360CF59E" w14:textId="7C7C3CEF"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5.2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34F57B84" wp14:editId="0F4E356D">
            <wp:extent cx="5731510" cy="3438906"/>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biLevel thresh="50000"/>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19A7C763" w14:textId="3E0F7784" w:rsidR="00C74594" w:rsidRPr="008560EE" w:rsidRDefault="00C74594">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6AD3AF84" w14:textId="3760DA69" w:rsidR="00095222" w:rsidRPr="008560EE" w:rsidRDefault="00095222" w:rsidP="00095222">
      <w:pPr>
        <w:pStyle w:val="Heading2"/>
        <w:numPr>
          <w:ilvl w:val="0"/>
          <w:numId w:val="0"/>
        </w:numPr>
        <w:rPr>
          <w:rFonts w:asciiTheme="minorHAnsi" w:hAnsiTheme="minorHAnsi" w:cstheme="minorHAnsi"/>
          <w:color w:val="auto"/>
          <w:sz w:val="20"/>
          <w:szCs w:val="20"/>
        </w:rPr>
      </w:pPr>
      <w:bookmarkStart w:id="51" w:name="_Toc14180324"/>
      <w:r w:rsidRPr="008560EE">
        <w:rPr>
          <w:rFonts w:asciiTheme="minorHAnsi" w:hAnsiTheme="minorHAnsi" w:cstheme="minorHAnsi"/>
          <w:color w:val="auto"/>
          <w:sz w:val="20"/>
          <w:szCs w:val="20"/>
        </w:rPr>
        <w:lastRenderedPageBreak/>
        <w:t>Article 5: Other Measures to Enhance Impartiality, Non-Discrimination and Transparency</w:t>
      </w:r>
      <w:bookmarkEnd w:id="49"/>
      <w:bookmarkEnd w:id="51"/>
    </w:p>
    <w:p w14:paraId="56015862" w14:textId="77777777" w:rsidR="00095222" w:rsidRPr="008560EE" w:rsidRDefault="00095222" w:rsidP="00095222">
      <w:pPr>
        <w:pStyle w:val="Heading3"/>
        <w:numPr>
          <w:ilvl w:val="0"/>
          <w:numId w:val="0"/>
        </w:numPr>
        <w:tabs>
          <w:tab w:val="left" w:pos="720"/>
        </w:tabs>
        <w:rPr>
          <w:rFonts w:asciiTheme="minorHAnsi" w:hAnsiTheme="minorHAnsi" w:cstheme="minorHAnsi"/>
          <w:color w:val="auto"/>
          <w:sz w:val="20"/>
          <w:szCs w:val="20"/>
        </w:rPr>
      </w:pPr>
      <w:bookmarkStart w:id="52" w:name="_Toc14180325"/>
      <w:r w:rsidRPr="008560EE">
        <w:rPr>
          <w:rFonts w:asciiTheme="minorHAnsi" w:hAnsiTheme="minorHAnsi" w:cstheme="minorHAnsi"/>
          <w:color w:val="auto"/>
          <w:sz w:val="20"/>
          <w:szCs w:val="20"/>
        </w:rPr>
        <w:t>3.</w:t>
      </w:r>
      <w:r w:rsidRPr="008560EE">
        <w:rPr>
          <w:rFonts w:asciiTheme="minorHAnsi" w:hAnsiTheme="minorHAnsi" w:cstheme="minorHAnsi"/>
          <w:color w:val="auto"/>
          <w:sz w:val="20"/>
          <w:szCs w:val="20"/>
        </w:rPr>
        <w:tab/>
        <w:t>Test Procedures</w:t>
      </w:r>
      <w:bookmarkEnd w:id="50"/>
      <w:bookmarkEnd w:id="52"/>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63144B1A" w14:textId="77777777" w:rsidTr="00095222">
        <w:tc>
          <w:tcPr>
            <w:tcW w:w="9242" w:type="dxa"/>
            <w:tcBorders>
              <w:top w:val="single" w:sz="4" w:space="0" w:color="auto"/>
              <w:left w:val="single" w:sz="4" w:space="0" w:color="auto"/>
              <w:bottom w:val="single" w:sz="4" w:space="0" w:color="auto"/>
              <w:right w:val="single" w:sz="4" w:space="0" w:color="auto"/>
            </w:tcBorders>
            <w:hideMark/>
          </w:tcPr>
          <w:p w14:paraId="0CA88424" w14:textId="77777777" w:rsidR="00095222" w:rsidRPr="008560EE" w:rsidRDefault="00095222">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37E21911" w14:textId="77777777" w:rsidR="00095222" w:rsidRPr="008560EE" w:rsidRDefault="00095222">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77E87FA8" w14:textId="77777777" w:rsidR="00095222" w:rsidRPr="008560EE" w:rsidRDefault="00095222">
            <w:pPr>
              <w:spacing w:after="120"/>
              <w:rPr>
                <w:rFonts w:asciiTheme="minorHAnsi" w:hAnsiTheme="minorHAnsi" w:cstheme="minorHAnsi"/>
                <w:sz w:val="20"/>
                <w:szCs w:val="20"/>
              </w:rPr>
            </w:pPr>
            <w:r w:rsidRPr="008560EE">
              <w:rPr>
                <w:rFonts w:asciiTheme="minorHAnsi" w:hAnsiTheme="minorHAnsi" w:cstheme="minorHAnsi"/>
                <w:sz w:val="20"/>
                <w:szCs w:val="20"/>
              </w:rPr>
              <w:t>Laboratory testing of goods for customs, food safety, agriculture or other regulatory purposes</w:t>
            </w:r>
          </w:p>
          <w:p w14:paraId="2D76521C" w14:textId="77777777" w:rsidR="00095222" w:rsidRPr="008560EE" w:rsidRDefault="00095222">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2F38BC3D" w14:textId="77777777" w:rsidR="00095222" w:rsidRPr="008560EE" w:rsidRDefault="00095222">
            <w:pPr>
              <w:spacing w:after="120"/>
              <w:rPr>
                <w:rFonts w:asciiTheme="minorHAnsi" w:hAnsiTheme="minorHAnsi" w:cstheme="minorHAnsi"/>
                <w:sz w:val="20"/>
                <w:szCs w:val="20"/>
              </w:rPr>
            </w:pPr>
            <w:r w:rsidRPr="008560EE">
              <w:rPr>
                <w:rFonts w:asciiTheme="minorHAnsi" w:hAnsiTheme="minorHAnsi" w:cstheme="minorHAnsi"/>
                <w:sz w:val="20"/>
                <w:szCs w:val="20"/>
              </w:rPr>
              <w:t xml:space="preserve">Border agencies that sample and test goods, such as: </w:t>
            </w:r>
          </w:p>
          <w:p w14:paraId="2E9A2F40" w14:textId="77777777" w:rsidR="00095222" w:rsidRPr="008560EE" w:rsidRDefault="00095222" w:rsidP="00A30EC6">
            <w:pPr>
              <w:pStyle w:val="ListParagraph"/>
              <w:numPr>
                <w:ilvl w:val="0"/>
                <w:numId w:val="20"/>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6C1381D7" w14:textId="77777777" w:rsidR="00095222" w:rsidRPr="008560EE" w:rsidRDefault="00095222" w:rsidP="00A30EC6">
            <w:pPr>
              <w:pStyle w:val="ListParagraph"/>
              <w:numPr>
                <w:ilvl w:val="0"/>
                <w:numId w:val="2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Other border agencies (particularly, SPS and standards authorities)</w:t>
            </w:r>
          </w:p>
          <w:p w14:paraId="4368FBE8" w14:textId="77777777" w:rsidR="00095222" w:rsidRPr="008560EE" w:rsidRDefault="00095222">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2D94D537" w14:textId="77777777" w:rsidR="00095222" w:rsidRPr="008560EE" w:rsidRDefault="00095222" w:rsidP="00A30EC6">
            <w:pPr>
              <w:pStyle w:val="ListParagraph"/>
              <w:numPr>
                <w:ilvl w:val="0"/>
                <w:numId w:val="21"/>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may grant traders the right to a second test, where test results on a sample of goods taken upon arrival of goods declared for importation are </w:t>
            </w:r>
            <w:proofErr w:type="gramStart"/>
            <w:r w:rsidRPr="008560EE">
              <w:rPr>
                <w:rFonts w:asciiTheme="minorHAnsi" w:hAnsiTheme="minorHAnsi" w:cstheme="minorHAnsi"/>
                <w:sz w:val="20"/>
                <w:szCs w:val="20"/>
              </w:rPr>
              <w:t>adverse</w:t>
            </w:r>
            <w:proofErr w:type="gramEnd"/>
            <w:r w:rsidRPr="008560EE">
              <w:rPr>
                <w:rFonts w:asciiTheme="minorHAnsi" w:hAnsiTheme="minorHAnsi" w:cstheme="minorHAnsi"/>
                <w:sz w:val="20"/>
                <w:szCs w:val="20"/>
              </w:rPr>
              <w:t xml:space="preserve"> to the trader</w:t>
            </w:r>
          </w:p>
          <w:p w14:paraId="41C461F7" w14:textId="77777777" w:rsidR="00095222" w:rsidRPr="008560EE" w:rsidRDefault="00095222" w:rsidP="00A30EC6">
            <w:pPr>
              <w:pStyle w:val="ListParagraph"/>
              <w:numPr>
                <w:ilvl w:val="0"/>
                <w:numId w:val="21"/>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Members shall publish the contact information of laboratories where confirmatory tests can be carried out or provide this information to the importer. (</w:t>
            </w:r>
            <w:proofErr w:type="gramStart"/>
            <w:r w:rsidRPr="008560EE">
              <w:rPr>
                <w:rFonts w:asciiTheme="minorHAnsi" w:hAnsiTheme="minorHAnsi" w:cstheme="minorHAnsi"/>
                <w:sz w:val="20"/>
                <w:szCs w:val="20"/>
              </w:rPr>
              <w:t>They  may</w:t>
            </w:r>
            <w:proofErr w:type="gramEnd"/>
            <w:r w:rsidRPr="008560EE">
              <w:rPr>
                <w:rFonts w:asciiTheme="minorHAnsi" w:hAnsiTheme="minorHAnsi" w:cstheme="minorHAnsi"/>
                <w:sz w:val="20"/>
                <w:szCs w:val="20"/>
              </w:rPr>
              <w:t xml:space="preserve"> be regional or international laboratories, if there are no national accredited laboratories)</w:t>
            </w:r>
          </w:p>
          <w:p w14:paraId="25EF2968" w14:textId="77777777" w:rsidR="00095222" w:rsidRPr="008560EE" w:rsidRDefault="00095222" w:rsidP="00A30EC6">
            <w:pPr>
              <w:pStyle w:val="ListParagraph"/>
              <w:numPr>
                <w:ilvl w:val="0"/>
                <w:numId w:val="21"/>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Members shall consider the results of the second test.</w:t>
            </w:r>
          </w:p>
        </w:tc>
      </w:tr>
    </w:tbl>
    <w:p w14:paraId="0B779FCA" w14:textId="77777777" w:rsidR="008F0630" w:rsidRPr="008560EE" w:rsidRDefault="008F0630" w:rsidP="00832C6B">
      <w:pPr>
        <w:jc w:val="left"/>
        <w:rPr>
          <w:rFonts w:asciiTheme="minorHAnsi" w:eastAsiaTheme="minorHAnsi" w:hAnsiTheme="minorHAnsi" w:cstheme="minorHAnsi"/>
          <w:sz w:val="20"/>
          <w:szCs w:val="20"/>
        </w:rPr>
      </w:pPr>
    </w:p>
    <w:p w14:paraId="750281E6" w14:textId="7C842ED3" w:rsidR="00C74594" w:rsidRPr="008560EE" w:rsidRDefault="00C74594" w:rsidP="00832C6B">
      <w:pPr>
        <w:jc w:val="left"/>
        <w:rPr>
          <w:rFonts w:asciiTheme="minorHAnsi" w:eastAsiaTheme="minorHAnsi" w:hAnsiTheme="minorHAnsi" w:cstheme="minorHAnsi"/>
          <w:sz w:val="20"/>
          <w:szCs w:val="20"/>
        </w:rPr>
      </w:pPr>
    </w:p>
    <w:p w14:paraId="4B74B9A3" w14:textId="620C342B" w:rsidR="005E0CBF" w:rsidRPr="008560EE" w:rsidRDefault="005E0CBF" w:rsidP="005E0CBF">
      <w:pPr>
        <w:jc w:val="left"/>
        <w:rPr>
          <w:rFonts w:asciiTheme="minorHAnsi" w:eastAsiaTheme="minorHAnsi" w:hAnsiTheme="minorHAnsi" w:cstheme="minorHAnsi"/>
          <w:b/>
          <w:sz w:val="20"/>
          <w:szCs w:val="20"/>
        </w:rPr>
      </w:pPr>
      <w:r w:rsidRPr="008560EE">
        <w:rPr>
          <w:rFonts w:asciiTheme="minorHAnsi" w:eastAsiaTheme="minorHAnsi" w:hAnsiTheme="minorHAnsi" w:cstheme="minorHAnsi"/>
          <w:b/>
          <w:sz w:val="20"/>
          <w:szCs w:val="20"/>
        </w:rPr>
        <w:t>Examples of</w:t>
      </w:r>
      <w:r w:rsidR="002C117C" w:rsidRPr="008560EE">
        <w:rPr>
          <w:rFonts w:asciiTheme="minorHAnsi" w:eastAsiaTheme="minorHAnsi" w:hAnsiTheme="minorHAnsi" w:cstheme="minorHAnsi"/>
          <w:b/>
          <w:sz w:val="20"/>
          <w:szCs w:val="20"/>
        </w:rPr>
        <w:t xml:space="preserve"> TACB</w:t>
      </w:r>
      <w:r w:rsidRPr="008560EE">
        <w:rPr>
          <w:rFonts w:asciiTheme="minorHAnsi" w:eastAsiaTheme="minorHAnsi" w:hAnsiTheme="minorHAnsi" w:cstheme="minorHAnsi"/>
          <w:b/>
          <w:sz w:val="20"/>
          <w:szCs w:val="20"/>
        </w:rPr>
        <w:t xml:space="preserve"> from Member Notifications: BOTWSANA</w:t>
      </w:r>
    </w:p>
    <w:p w14:paraId="06CCF1C2" w14:textId="27C66530"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Support on Accreditation of Botswana Bureau of Standards testing laboratories</w:t>
      </w:r>
    </w:p>
    <w:p w14:paraId="7F6350A0" w14:textId="7017CB59"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Review of the Standards Act.</w:t>
      </w:r>
    </w:p>
    <w:p w14:paraId="70178980" w14:textId="2AE6A12F"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Training and Capacity Building of BOBS test officers/technicians on method validation and measurement uncertainty</w:t>
      </w:r>
      <w:r w:rsidR="00AA59F1" w:rsidRPr="008560EE">
        <w:rPr>
          <w:rFonts w:asciiTheme="minorHAnsi" w:eastAsiaTheme="minorHAnsi" w:hAnsiTheme="minorHAnsi" w:cstheme="minorHAnsi"/>
          <w:sz w:val="20"/>
          <w:szCs w:val="20"/>
        </w:rPr>
        <w:t>.</w:t>
      </w:r>
    </w:p>
    <w:p w14:paraId="545AC896" w14:textId="6CC261FC"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Support on maintenance of Accreditation of laboratories</w:t>
      </w:r>
      <w:r w:rsidR="00AA59F1" w:rsidRPr="008560EE">
        <w:rPr>
          <w:rFonts w:asciiTheme="minorHAnsi" w:eastAsiaTheme="minorHAnsi" w:hAnsiTheme="minorHAnsi" w:cstheme="minorHAnsi"/>
          <w:sz w:val="20"/>
          <w:szCs w:val="20"/>
        </w:rPr>
        <w:t>.</w:t>
      </w:r>
    </w:p>
    <w:p w14:paraId="1354A77F" w14:textId="7835FF8C"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Development of the National Quality standards, accreditation and certification</w:t>
      </w:r>
      <w:r w:rsidR="00AA59F1" w:rsidRPr="008560EE">
        <w:rPr>
          <w:rFonts w:asciiTheme="minorHAnsi" w:eastAsiaTheme="minorHAnsi" w:hAnsiTheme="minorHAnsi" w:cstheme="minorHAnsi"/>
          <w:sz w:val="20"/>
          <w:szCs w:val="20"/>
        </w:rPr>
        <w:t>.</w:t>
      </w:r>
    </w:p>
    <w:p w14:paraId="47FC12C4" w14:textId="4A999991"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Procurement of Testing equipment</w:t>
      </w:r>
      <w:r w:rsidR="00AA59F1" w:rsidRPr="008560EE">
        <w:rPr>
          <w:rFonts w:asciiTheme="minorHAnsi" w:eastAsiaTheme="minorHAnsi" w:hAnsiTheme="minorHAnsi" w:cstheme="minorHAnsi"/>
          <w:sz w:val="20"/>
          <w:szCs w:val="20"/>
        </w:rPr>
        <w:t>.</w:t>
      </w:r>
    </w:p>
    <w:p w14:paraId="5235A392" w14:textId="01A52553"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Development of a new lab including infrastructure and equipment for the Botswana Unified Revenue Services (BURS)</w:t>
      </w:r>
      <w:r w:rsidR="00AA59F1" w:rsidRPr="008560EE">
        <w:rPr>
          <w:rFonts w:asciiTheme="minorHAnsi" w:eastAsiaTheme="minorHAnsi" w:hAnsiTheme="minorHAnsi" w:cstheme="minorHAnsi"/>
          <w:sz w:val="20"/>
          <w:szCs w:val="20"/>
        </w:rPr>
        <w:t>.</w:t>
      </w:r>
    </w:p>
    <w:p w14:paraId="49F70F18" w14:textId="379585DE" w:rsidR="005E0CBF" w:rsidRPr="008560EE" w:rsidRDefault="005E0CBF" w:rsidP="00A30EC6">
      <w:pPr>
        <w:pStyle w:val="ListParagraph"/>
        <w:numPr>
          <w:ilvl w:val="0"/>
          <w:numId w:val="102"/>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Specialised software service for the newly developed lab</w:t>
      </w:r>
      <w:r w:rsidR="00AA59F1" w:rsidRPr="008560EE">
        <w:rPr>
          <w:rFonts w:asciiTheme="minorHAnsi" w:eastAsiaTheme="minorHAnsi" w:hAnsiTheme="minorHAnsi" w:cstheme="minorHAnsi"/>
          <w:sz w:val="20"/>
          <w:szCs w:val="20"/>
        </w:rPr>
        <w:t>.</w:t>
      </w:r>
    </w:p>
    <w:p w14:paraId="54E05807" w14:textId="5CF54FDE" w:rsidR="00D628D9" w:rsidRPr="008560EE" w:rsidRDefault="00D628D9" w:rsidP="00832C6B">
      <w:pPr>
        <w:jc w:val="left"/>
        <w:rPr>
          <w:rFonts w:asciiTheme="minorHAnsi" w:eastAsiaTheme="minorHAnsi" w:hAnsiTheme="minorHAnsi" w:cstheme="minorHAnsi"/>
          <w:sz w:val="20"/>
          <w:szCs w:val="20"/>
        </w:rPr>
      </w:pPr>
    </w:p>
    <w:p w14:paraId="4A05D77B" w14:textId="0A65D878" w:rsidR="0025489D" w:rsidRPr="008560EE" w:rsidRDefault="0025489D" w:rsidP="00832C6B">
      <w:pPr>
        <w:jc w:val="left"/>
        <w:rPr>
          <w:rFonts w:asciiTheme="minorHAnsi" w:eastAsiaTheme="minorHAnsi" w:hAnsiTheme="minorHAnsi" w:cstheme="minorHAnsi"/>
          <w:b/>
          <w:sz w:val="20"/>
          <w:szCs w:val="20"/>
        </w:rPr>
      </w:pPr>
      <w:r w:rsidRPr="008560EE">
        <w:rPr>
          <w:rFonts w:asciiTheme="minorHAnsi" w:eastAsiaTheme="minorHAnsi" w:hAnsiTheme="minorHAnsi" w:cstheme="minorHAnsi"/>
          <w:b/>
          <w:sz w:val="20"/>
          <w:szCs w:val="20"/>
        </w:rPr>
        <w:t>Examples of</w:t>
      </w:r>
      <w:r w:rsidR="002C117C" w:rsidRPr="008560EE">
        <w:rPr>
          <w:rFonts w:asciiTheme="minorHAnsi" w:eastAsiaTheme="minorHAnsi" w:hAnsiTheme="minorHAnsi" w:cstheme="minorHAnsi"/>
          <w:b/>
          <w:sz w:val="20"/>
          <w:szCs w:val="20"/>
        </w:rPr>
        <w:t xml:space="preserve"> TACB</w:t>
      </w:r>
      <w:r w:rsidRPr="008560EE">
        <w:rPr>
          <w:rFonts w:asciiTheme="minorHAnsi" w:eastAsiaTheme="minorHAnsi" w:hAnsiTheme="minorHAnsi" w:cstheme="minorHAnsi"/>
          <w:b/>
          <w:sz w:val="20"/>
          <w:szCs w:val="20"/>
        </w:rPr>
        <w:t xml:space="preserve"> from Member Notifications: FIJI</w:t>
      </w:r>
    </w:p>
    <w:p w14:paraId="675C6B44" w14:textId="2AD8E987" w:rsidR="0025489D" w:rsidRPr="008560EE" w:rsidRDefault="0025489D" w:rsidP="00A30EC6">
      <w:pPr>
        <w:pStyle w:val="ListParagraph"/>
        <w:numPr>
          <w:ilvl w:val="0"/>
          <w:numId w:val="113"/>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Legal/Policy: Develop relevant laws and policies for agencies such as FRCA and Biosecurity Authority of Fiji (BAF) to ensure traders have access to second testing.</w:t>
      </w:r>
    </w:p>
    <w:p w14:paraId="4C7D47C7" w14:textId="0BA36E46" w:rsidR="0025489D" w:rsidRPr="008560EE" w:rsidRDefault="0025489D" w:rsidP="00A30EC6">
      <w:pPr>
        <w:pStyle w:val="ListParagraph"/>
        <w:numPr>
          <w:ilvl w:val="0"/>
          <w:numId w:val="113"/>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Human Resources/Training: Capacity building for relevant border agencies, laboratory technicians and academic institutions on secondary testing.</w:t>
      </w:r>
    </w:p>
    <w:p w14:paraId="3064AC65" w14:textId="69F8C79F" w:rsidR="0025489D" w:rsidRPr="008560EE" w:rsidRDefault="0025489D" w:rsidP="00A30EC6">
      <w:pPr>
        <w:pStyle w:val="ListParagraph"/>
        <w:numPr>
          <w:ilvl w:val="0"/>
          <w:numId w:val="113"/>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Institutions: Technical assistance and capacity building is needed for academic institutions, public and private laboratories to provide second testing.</w:t>
      </w:r>
    </w:p>
    <w:p w14:paraId="0A5BB97D" w14:textId="45093E52" w:rsidR="0025489D" w:rsidRPr="008560EE" w:rsidRDefault="0025489D" w:rsidP="00A30EC6">
      <w:pPr>
        <w:pStyle w:val="ListParagraph"/>
        <w:numPr>
          <w:ilvl w:val="0"/>
          <w:numId w:val="113"/>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Infrastructure/Equipment: Establishment of accredited laboratory/laboratories to undertake second testing.</w:t>
      </w:r>
      <w:r w:rsidRPr="008560EE">
        <w:rPr>
          <w:rFonts w:asciiTheme="minorHAnsi" w:eastAsiaTheme="minorHAnsi" w:hAnsiTheme="minorHAnsi" w:cstheme="minorHAnsi"/>
          <w:sz w:val="20"/>
          <w:szCs w:val="20"/>
        </w:rPr>
        <w:cr/>
      </w:r>
    </w:p>
    <w:p w14:paraId="2DBCCDE1" w14:textId="050835F1" w:rsidR="00AB06F6" w:rsidRPr="008560EE" w:rsidRDefault="00AB06F6" w:rsidP="00AB06F6">
      <w:pPr>
        <w:jc w:val="left"/>
        <w:rPr>
          <w:rFonts w:asciiTheme="minorHAnsi" w:eastAsiaTheme="minorHAnsi" w:hAnsiTheme="minorHAnsi" w:cstheme="minorHAnsi"/>
          <w:b/>
          <w:sz w:val="20"/>
          <w:szCs w:val="20"/>
        </w:rPr>
      </w:pPr>
      <w:r w:rsidRPr="008560EE">
        <w:rPr>
          <w:rFonts w:asciiTheme="minorHAnsi" w:eastAsiaTheme="minorHAnsi" w:hAnsiTheme="minorHAnsi" w:cstheme="minorHAnsi"/>
          <w:b/>
          <w:sz w:val="20"/>
          <w:szCs w:val="20"/>
        </w:rPr>
        <w:t>Examples of</w:t>
      </w:r>
      <w:r w:rsidR="002C117C" w:rsidRPr="008560EE">
        <w:rPr>
          <w:rFonts w:asciiTheme="minorHAnsi" w:eastAsiaTheme="minorHAnsi" w:hAnsiTheme="minorHAnsi" w:cstheme="minorHAnsi"/>
          <w:b/>
          <w:sz w:val="20"/>
          <w:szCs w:val="20"/>
        </w:rPr>
        <w:t xml:space="preserve"> TACB</w:t>
      </w:r>
      <w:r w:rsidRPr="008560EE">
        <w:rPr>
          <w:rFonts w:asciiTheme="minorHAnsi" w:eastAsiaTheme="minorHAnsi" w:hAnsiTheme="minorHAnsi" w:cstheme="minorHAnsi"/>
          <w:b/>
          <w:sz w:val="20"/>
          <w:szCs w:val="20"/>
        </w:rPr>
        <w:t xml:space="preserve"> from Member Notifications: GUYANA</w:t>
      </w:r>
    </w:p>
    <w:p w14:paraId="6506899F" w14:textId="731F3D4D" w:rsidR="00AB06F6" w:rsidRPr="008560EE" w:rsidRDefault="00AB06F6" w:rsidP="00A30EC6">
      <w:pPr>
        <w:pStyle w:val="ListParagraph"/>
        <w:numPr>
          <w:ilvl w:val="0"/>
          <w:numId w:val="126"/>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Technical Assistance required: Training staff and adoption of international best practices.</w:t>
      </w:r>
    </w:p>
    <w:p w14:paraId="17684387" w14:textId="4E21646A" w:rsidR="00AB06F6" w:rsidRPr="008560EE" w:rsidRDefault="00AB06F6" w:rsidP="00A30EC6">
      <w:pPr>
        <w:pStyle w:val="ListParagraph"/>
        <w:numPr>
          <w:ilvl w:val="0"/>
          <w:numId w:val="126"/>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Development of appropriate legislation to ensure compliance with current standards and coordination with the relevant competent authorities such as the Government Analyst, Food and Drug Department and the Guyana National Standards Bureau.</w:t>
      </w:r>
    </w:p>
    <w:p w14:paraId="1AA85C25" w14:textId="7E3D6FA3" w:rsidR="00AB06F6" w:rsidRPr="008560EE" w:rsidRDefault="00AB06F6" w:rsidP="00A30EC6">
      <w:pPr>
        <w:pStyle w:val="ListParagraph"/>
        <w:numPr>
          <w:ilvl w:val="0"/>
          <w:numId w:val="126"/>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Develop in-house testing capability</w:t>
      </w:r>
      <w:r w:rsidR="00AA59F1" w:rsidRPr="008560EE">
        <w:rPr>
          <w:rFonts w:asciiTheme="minorHAnsi" w:eastAsiaTheme="minorHAnsi" w:hAnsiTheme="minorHAnsi" w:cstheme="minorHAnsi"/>
          <w:sz w:val="20"/>
          <w:szCs w:val="20"/>
        </w:rPr>
        <w:t>.</w:t>
      </w:r>
    </w:p>
    <w:p w14:paraId="1950E866" w14:textId="77777777" w:rsidR="0025489D" w:rsidRPr="008560EE" w:rsidRDefault="0025489D" w:rsidP="00832C6B">
      <w:pPr>
        <w:jc w:val="left"/>
        <w:rPr>
          <w:rFonts w:asciiTheme="minorHAnsi" w:eastAsiaTheme="minorHAnsi" w:hAnsiTheme="minorHAnsi" w:cstheme="minorHAnsi"/>
          <w:sz w:val="20"/>
          <w:szCs w:val="20"/>
        </w:rPr>
      </w:pPr>
    </w:p>
    <w:p w14:paraId="22F6B1DC" w14:textId="77777777" w:rsidR="002C117C" w:rsidRPr="008560EE" w:rsidRDefault="002C117C" w:rsidP="002C117C">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JAMAICA</w:t>
      </w:r>
    </w:p>
    <w:p w14:paraId="6D11F8EB" w14:textId="5F7F29FD" w:rsidR="002C117C" w:rsidRPr="008560EE" w:rsidRDefault="002C117C" w:rsidP="00A30EC6">
      <w:pPr>
        <w:pStyle w:val="ListParagraph"/>
        <w:numPr>
          <w:ilvl w:val="0"/>
          <w:numId w:val="94"/>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(TACB) supported is required to:</w:t>
      </w:r>
      <w:r w:rsidR="00270C6F" w:rsidRPr="008560EE">
        <w:rPr>
          <w:rFonts w:asciiTheme="minorHAnsi" w:hAnsiTheme="minorHAnsi" w:cstheme="minorHAnsi"/>
          <w:sz w:val="20"/>
          <w:szCs w:val="20"/>
        </w:rPr>
        <w:t xml:space="preserve"> </w:t>
      </w:r>
      <w:r w:rsidRPr="008560EE">
        <w:rPr>
          <w:rFonts w:asciiTheme="minorHAnsi" w:hAnsiTheme="minorHAnsi" w:cstheme="minorHAnsi"/>
          <w:sz w:val="20"/>
          <w:szCs w:val="20"/>
        </w:rPr>
        <w:t>Train personnel;</w:t>
      </w:r>
      <w:r w:rsidR="00270C6F" w:rsidRPr="008560EE">
        <w:rPr>
          <w:rFonts w:asciiTheme="minorHAnsi" w:hAnsiTheme="minorHAnsi" w:cstheme="minorHAnsi"/>
          <w:sz w:val="20"/>
          <w:szCs w:val="20"/>
        </w:rPr>
        <w:t xml:space="preserve"> </w:t>
      </w:r>
      <w:r w:rsidRPr="008560EE">
        <w:rPr>
          <w:rFonts w:asciiTheme="minorHAnsi" w:hAnsiTheme="minorHAnsi" w:cstheme="minorHAnsi"/>
          <w:sz w:val="20"/>
          <w:szCs w:val="20"/>
        </w:rPr>
        <w:t>Fund the acquisition of equipment.</w:t>
      </w:r>
    </w:p>
    <w:p w14:paraId="73536845" w14:textId="77777777" w:rsidR="0025489D" w:rsidRPr="008560EE" w:rsidRDefault="0025489D" w:rsidP="00832C6B">
      <w:pPr>
        <w:jc w:val="left"/>
        <w:rPr>
          <w:rFonts w:asciiTheme="minorHAnsi" w:eastAsiaTheme="minorHAnsi" w:hAnsiTheme="minorHAnsi" w:cstheme="minorHAnsi"/>
          <w:sz w:val="20"/>
          <w:szCs w:val="20"/>
        </w:rPr>
      </w:pPr>
    </w:p>
    <w:p w14:paraId="2BF6D89A" w14:textId="77777777" w:rsidR="00095222" w:rsidRPr="008560EE" w:rsidRDefault="00095222" w:rsidP="00095222">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NIGERIA  </w:t>
      </w:r>
    </w:p>
    <w:p w14:paraId="3BE19D0D" w14:textId="77777777" w:rsidR="00C74594"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Support on accreditation and maintenance of fully equipped laboratories.</w:t>
      </w:r>
    </w:p>
    <w:p w14:paraId="58022426" w14:textId="77777777" w:rsidR="00C74594"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Training of Laboratory Technicians/Scientists.</w:t>
      </w:r>
    </w:p>
    <w:p w14:paraId="3AD1F686" w14:textId="77777777" w:rsidR="00C74594"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 xml:space="preserve">Procurement and installation of </w:t>
      </w:r>
      <w:proofErr w:type="gramStart"/>
      <w:r w:rsidRPr="008560EE">
        <w:rPr>
          <w:rFonts w:asciiTheme="minorHAnsi" w:hAnsiTheme="minorHAnsi" w:cstheme="minorHAnsi"/>
          <w:sz w:val="20"/>
          <w:szCs w:val="20"/>
        </w:rPr>
        <w:t>High Volume</w:t>
      </w:r>
      <w:proofErr w:type="gramEnd"/>
      <w:r w:rsidRPr="008560EE">
        <w:rPr>
          <w:rFonts w:asciiTheme="minorHAnsi" w:hAnsiTheme="minorHAnsi" w:cstheme="minorHAnsi"/>
          <w:sz w:val="20"/>
          <w:szCs w:val="20"/>
        </w:rPr>
        <w:t xml:space="preserve"> Instrument (HVI) for products classification and grading for premium price.</w:t>
      </w:r>
    </w:p>
    <w:p w14:paraId="48DB7406" w14:textId="77777777" w:rsidR="00C74594"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Support to ensure collaboration of different regulatory agencies.</w:t>
      </w:r>
    </w:p>
    <w:p w14:paraId="1BE793A0" w14:textId="77777777" w:rsidR="00C74594"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Provision of a platform and support for creation of awareness and information sharing.</w:t>
      </w:r>
    </w:p>
    <w:p w14:paraId="6BF2DDB4" w14:textId="77777777" w:rsidR="00C74594"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Provision of mobile certified laboratories.</w:t>
      </w:r>
    </w:p>
    <w:p w14:paraId="6BFC185E" w14:textId="25EB6638" w:rsidR="00C54FAC"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Training and standards development.</w:t>
      </w:r>
    </w:p>
    <w:p w14:paraId="7AC6BD59" w14:textId="77777777" w:rsidR="008D7EBA" w:rsidRPr="008560EE" w:rsidRDefault="008D7EBA" w:rsidP="00095222">
      <w:pPr>
        <w:jc w:val="left"/>
        <w:rPr>
          <w:rFonts w:asciiTheme="minorHAnsi" w:hAnsiTheme="minorHAnsi" w:cstheme="minorHAnsi"/>
          <w:b/>
          <w:sz w:val="20"/>
          <w:szCs w:val="20"/>
        </w:rPr>
      </w:pPr>
    </w:p>
    <w:p w14:paraId="12AE66CF" w14:textId="53FF0DF1" w:rsidR="00095222" w:rsidRPr="008560EE" w:rsidRDefault="00095222" w:rsidP="00095222">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SAINT KITTS AND NEVIS </w:t>
      </w:r>
    </w:p>
    <w:p w14:paraId="47AABFB5" w14:textId="478E0C91" w:rsidR="00FC5CB7"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Legal/Policy – develop relevant laws and policies for agencies such as Bureau of Standards, Ministry of Health to ensure traders have access to second testing;</w:t>
      </w:r>
    </w:p>
    <w:p w14:paraId="7C89588B" w14:textId="717A5B37" w:rsidR="00FC5CB7"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 capacity building for relevant border agencies, laboratory technicians and academic institutions on secondary testing;</w:t>
      </w:r>
    </w:p>
    <w:p w14:paraId="3C16CBE0" w14:textId="716A95E7" w:rsidR="00FC5CB7"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Institutions - technical assistance and capacity building is needed for academic institutions, public and private laboratories to provide second testing;</w:t>
      </w:r>
    </w:p>
    <w:p w14:paraId="5198221F" w14:textId="2E37830F" w:rsidR="00095222" w:rsidRPr="008560EE" w:rsidRDefault="00095222" w:rsidP="00A30EC6">
      <w:pPr>
        <w:pStyle w:val="ListParagraph"/>
        <w:numPr>
          <w:ilvl w:val="0"/>
          <w:numId w:val="56"/>
        </w:numPr>
        <w:jc w:val="left"/>
        <w:rPr>
          <w:rFonts w:asciiTheme="minorHAnsi" w:hAnsiTheme="minorHAnsi" w:cstheme="minorHAnsi"/>
          <w:sz w:val="20"/>
          <w:szCs w:val="20"/>
        </w:rPr>
      </w:pPr>
      <w:r w:rsidRPr="008560EE">
        <w:rPr>
          <w:rFonts w:asciiTheme="minorHAnsi" w:hAnsiTheme="minorHAnsi" w:cstheme="minorHAnsi"/>
          <w:sz w:val="20"/>
          <w:szCs w:val="20"/>
        </w:rPr>
        <w:t>Infrastructure/Equipment - establishment of accredited laboratory/laboratories to undertake second testing.</w:t>
      </w:r>
    </w:p>
    <w:bookmarkEnd w:id="2"/>
    <w:p w14:paraId="77BB5CDF" w14:textId="77777777" w:rsidR="00526BE6" w:rsidRPr="008560EE" w:rsidRDefault="00526BE6" w:rsidP="00526BE6">
      <w:pPr>
        <w:rPr>
          <w:rFonts w:asciiTheme="minorHAnsi" w:hAnsiTheme="minorHAnsi" w:cstheme="minorHAnsi"/>
          <w:sz w:val="20"/>
          <w:szCs w:val="20"/>
        </w:rPr>
      </w:pPr>
    </w:p>
    <w:p w14:paraId="74821CAB" w14:textId="77777777" w:rsidR="00614F1C" w:rsidRPr="008560EE" w:rsidRDefault="00614F1C" w:rsidP="00614F1C">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69E6C18F" w14:textId="23926518" w:rsidR="00526BE6" w:rsidRPr="008560EE" w:rsidRDefault="00614F1C" w:rsidP="00A30EC6">
      <w:pPr>
        <w:pStyle w:val="ListParagraph"/>
        <w:numPr>
          <w:ilvl w:val="0"/>
          <w:numId w:val="94"/>
        </w:numPr>
        <w:rPr>
          <w:rFonts w:asciiTheme="minorHAnsi" w:hAnsiTheme="minorHAnsi" w:cstheme="minorHAnsi"/>
          <w:sz w:val="20"/>
          <w:szCs w:val="20"/>
        </w:rPr>
      </w:pPr>
      <w:r w:rsidRPr="008560EE">
        <w:rPr>
          <w:rFonts w:asciiTheme="minorHAnsi" w:hAnsiTheme="minorHAnsi" w:cstheme="minorHAnsi"/>
          <w:sz w:val="20"/>
          <w:szCs w:val="20"/>
        </w:rPr>
        <w:t>Assistance to establish accredited labs, training of laboratory personnel in adequate test procedures.</w:t>
      </w:r>
    </w:p>
    <w:p w14:paraId="423D0D61" w14:textId="6DFC837D" w:rsidR="00701203" w:rsidRPr="008560EE" w:rsidRDefault="00701203" w:rsidP="00701203">
      <w:pPr>
        <w:rPr>
          <w:rFonts w:asciiTheme="minorHAnsi" w:hAnsiTheme="minorHAnsi" w:cstheme="minorHAnsi"/>
          <w:sz w:val="20"/>
          <w:szCs w:val="20"/>
        </w:rPr>
      </w:pPr>
    </w:p>
    <w:p w14:paraId="0787CA71" w14:textId="26E58B02" w:rsidR="0028053B" w:rsidRPr="008560EE" w:rsidRDefault="0028053B" w:rsidP="0028053B">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7280EAD3" w14:textId="64FECAC0" w:rsidR="0028053B" w:rsidRPr="008560EE" w:rsidRDefault="0028053B" w:rsidP="00A30EC6">
      <w:pPr>
        <w:pStyle w:val="ListParagraph"/>
        <w:numPr>
          <w:ilvl w:val="0"/>
          <w:numId w:val="182"/>
        </w:numPr>
        <w:rPr>
          <w:rFonts w:asciiTheme="minorHAnsi" w:hAnsiTheme="minorHAnsi" w:cstheme="minorHAnsi"/>
          <w:sz w:val="20"/>
          <w:szCs w:val="20"/>
        </w:rPr>
      </w:pPr>
      <w:r w:rsidRPr="008560EE">
        <w:rPr>
          <w:rFonts w:asciiTheme="minorHAnsi" w:hAnsiTheme="minorHAnsi" w:cstheme="minorHAnsi"/>
          <w:sz w:val="20"/>
          <w:szCs w:val="20"/>
        </w:rPr>
        <w:t>Infrastructure/Equipment – Funding accreditation of local labs</w:t>
      </w:r>
    </w:p>
    <w:p w14:paraId="3FD73116" w14:textId="25EECBFD" w:rsidR="0028053B" w:rsidRPr="008560EE" w:rsidRDefault="0028053B" w:rsidP="00A30EC6">
      <w:pPr>
        <w:pStyle w:val="ListParagraph"/>
        <w:numPr>
          <w:ilvl w:val="0"/>
          <w:numId w:val="182"/>
        </w:numPr>
        <w:rPr>
          <w:rFonts w:asciiTheme="minorHAnsi" w:hAnsiTheme="minorHAnsi" w:cstheme="minorHAnsi"/>
          <w:sz w:val="20"/>
          <w:szCs w:val="20"/>
        </w:rPr>
      </w:pPr>
      <w:r w:rsidRPr="008560EE">
        <w:rPr>
          <w:rFonts w:asciiTheme="minorHAnsi" w:hAnsiTheme="minorHAnsi" w:cstheme="minorHAnsi"/>
          <w:sz w:val="20"/>
          <w:szCs w:val="20"/>
        </w:rPr>
        <w:t>Human Resources/Training – Train personnel</w:t>
      </w:r>
    </w:p>
    <w:p w14:paraId="64CCF9FD" w14:textId="42772A75" w:rsidR="0028053B" w:rsidRPr="008560EE" w:rsidRDefault="0028053B" w:rsidP="00A30EC6">
      <w:pPr>
        <w:pStyle w:val="ListParagraph"/>
        <w:numPr>
          <w:ilvl w:val="0"/>
          <w:numId w:val="182"/>
        </w:numPr>
        <w:rPr>
          <w:rFonts w:asciiTheme="minorHAnsi" w:hAnsiTheme="minorHAnsi" w:cstheme="minorHAnsi"/>
          <w:sz w:val="20"/>
          <w:szCs w:val="20"/>
        </w:rPr>
      </w:pPr>
      <w:r w:rsidRPr="008560EE">
        <w:rPr>
          <w:rFonts w:asciiTheme="minorHAnsi" w:hAnsiTheme="minorHAnsi" w:cstheme="minorHAnsi"/>
          <w:sz w:val="20"/>
          <w:szCs w:val="20"/>
        </w:rPr>
        <w:t>Legal/Policy - develop laws and policy to ensure compliance with this article</w:t>
      </w:r>
    </w:p>
    <w:p w14:paraId="620F877F" w14:textId="44D9ADCD" w:rsidR="0028053B" w:rsidRPr="008560EE" w:rsidRDefault="0028053B" w:rsidP="00A30EC6">
      <w:pPr>
        <w:pStyle w:val="ListParagraph"/>
        <w:numPr>
          <w:ilvl w:val="0"/>
          <w:numId w:val="182"/>
        </w:numPr>
        <w:rPr>
          <w:rFonts w:asciiTheme="minorHAnsi" w:hAnsiTheme="minorHAnsi" w:cstheme="minorHAnsi"/>
          <w:sz w:val="20"/>
          <w:szCs w:val="20"/>
        </w:rPr>
      </w:pPr>
      <w:r w:rsidRPr="008560EE">
        <w:rPr>
          <w:rFonts w:asciiTheme="minorHAnsi" w:hAnsiTheme="minorHAnsi" w:cstheme="minorHAnsi"/>
          <w:sz w:val="20"/>
          <w:szCs w:val="20"/>
        </w:rPr>
        <w:t xml:space="preserve">Procedures - Development of policy procedures in line with requirements of this article. </w:t>
      </w:r>
    </w:p>
    <w:p w14:paraId="35521C9E" w14:textId="77777777" w:rsidR="00701203" w:rsidRPr="008560EE" w:rsidRDefault="00701203" w:rsidP="00701203">
      <w:pPr>
        <w:rPr>
          <w:rFonts w:asciiTheme="minorHAnsi" w:hAnsiTheme="minorHAnsi" w:cstheme="minorHAnsi"/>
          <w:sz w:val="20"/>
          <w:szCs w:val="20"/>
        </w:rPr>
      </w:pPr>
    </w:p>
    <w:p w14:paraId="2A44646E" w14:textId="77777777" w:rsidR="00701203" w:rsidRPr="008560EE" w:rsidRDefault="00701203" w:rsidP="00701203">
      <w:pPr>
        <w:rPr>
          <w:rFonts w:asciiTheme="minorHAnsi" w:hAnsiTheme="minorHAnsi" w:cstheme="minorHAnsi"/>
          <w:sz w:val="20"/>
          <w:szCs w:val="20"/>
        </w:rPr>
      </w:pPr>
    </w:p>
    <w:p w14:paraId="5396083E" w14:textId="4904522A" w:rsidR="000731DB" w:rsidRPr="008560EE" w:rsidRDefault="000731DB">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85888" behindDoc="0" locked="0" layoutInCell="1" allowOverlap="1" wp14:anchorId="69BC6022" wp14:editId="444E8D10">
                <wp:simplePos x="0" y="0"/>
                <wp:positionH relativeFrom="column">
                  <wp:posOffset>3439160</wp:posOffset>
                </wp:positionH>
                <wp:positionV relativeFrom="paragraph">
                  <wp:posOffset>4126865</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F9C6D8" w14:textId="7D824BF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BC6022" id="_x0000_s1037" type="#_x0000_t202" style="position:absolute;margin-left:270.8pt;margin-top:324.9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KqIgIAACU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" stroked="f">
                <v:textbox style="mso-fit-shape-to-text:t">
                  <w:txbxContent>
                    <w:p w14:paraId="4DF9C6D8" w14:textId="7D824BF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5.3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30F58990" wp14:editId="466448E0">
            <wp:extent cx="5731510" cy="4012057"/>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10885766" w14:textId="09A98FF5" w:rsidR="005A49E2" w:rsidRPr="008560EE" w:rsidRDefault="005A49E2">
      <w:pPr>
        <w:spacing w:after="200" w:line="276" w:lineRule="auto"/>
        <w:jc w:val="left"/>
        <w:rPr>
          <w:rFonts w:asciiTheme="minorHAnsi" w:hAnsiTheme="minorHAnsi" w:cstheme="minorHAnsi"/>
          <w:sz w:val="20"/>
          <w:szCs w:val="20"/>
        </w:rPr>
      </w:pPr>
      <w:r w:rsidRPr="008560EE">
        <w:rPr>
          <w:rFonts w:asciiTheme="minorHAnsi" w:hAnsiTheme="minorHAnsi" w:cstheme="minorHAnsi"/>
          <w:sz w:val="20"/>
          <w:szCs w:val="20"/>
        </w:rPr>
        <w:br w:type="page"/>
      </w:r>
    </w:p>
    <w:p w14:paraId="598DB0DB" w14:textId="77777777" w:rsidR="00405AFE" w:rsidRPr="008560EE" w:rsidRDefault="00405AFE" w:rsidP="00405AFE">
      <w:pPr>
        <w:pStyle w:val="Heading2"/>
        <w:numPr>
          <w:ilvl w:val="0"/>
          <w:numId w:val="0"/>
        </w:numPr>
        <w:rPr>
          <w:rFonts w:asciiTheme="minorHAnsi" w:hAnsiTheme="minorHAnsi" w:cstheme="minorHAnsi"/>
          <w:color w:val="auto"/>
          <w:sz w:val="20"/>
          <w:szCs w:val="20"/>
        </w:rPr>
      </w:pPr>
      <w:bookmarkStart w:id="53" w:name="_Toc399405471"/>
      <w:bookmarkStart w:id="54" w:name="_Toc14180326"/>
      <w:bookmarkStart w:id="55" w:name="_Toc345488373"/>
      <w:bookmarkStart w:id="56" w:name="_Toc339273218"/>
      <w:bookmarkStart w:id="57" w:name="_Toc339269743"/>
      <w:bookmarkStart w:id="58" w:name="_Toc323637271"/>
      <w:r w:rsidRPr="008560EE">
        <w:rPr>
          <w:rFonts w:asciiTheme="minorHAnsi" w:hAnsiTheme="minorHAnsi" w:cstheme="minorHAnsi"/>
          <w:color w:val="auto"/>
          <w:sz w:val="20"/>
          <w:szCs w:val="20"/>
        </w:rPr>
        <w:lastRenderedPageBreak/>
        <w:t>Article 6:</w:t>
      </w:r>
      <w:r w:rsidRPr="008560EE">
        <w:rPr>
          <w:rFonts w:asciiTheme="minorHAnsi" w:hAnsiTheme="minorHAnsi" w:cstheme="minorHAnsi"/>
          <w:color w:val="auto"/>
          <w:sz w:val="20"/>
          <w:szCs w:val="20"/>
        </w:rPr>
        <w:tab/>
        <w:t>Disciplines on Fees and Charges Imposed on or in Connection with Importation and Exportation and Penalties</w:t>
      </w:r>
      <w:bookmarkEnd w:id="53"/>
      <w:bookmarkEnd w:id="54"/>
    </w:p>
    <w:p w14:paraId="2BC6A25E" w14:textId="77777777" w:rsidR="00405AFE" w:rsidRPr="008560EE" w:rsidRDefault="00305C95" w:rsidP="00405AFE">
      <w:pPr>
        <w:pStyle w:val="Heading3"/>
        <w:numPr>
          <w:ilvl w:val="0"/>
          <w:numId w:val="0"/>
        </w:numPr>
        <w:rPr>
          <w:rFonts w:asciiTheme="minorHAnsi" w:hAnsiTheme="minorHAnsi" w:cstheme="minorHAnsi"/>
          <w:color w:val="auto"/>
          <w:sz w:val="20"/>
          <w:szCs w:val="20"/>
        </w:rPr>
      </w:pPr>
      <w:bookmarkStart w:id="59" w:name="_Toc246303863"/>
      <w:bookmarkStart w:id="60" w:name="_Disciplines_on_Fees"/>
      <w:bookmarkStart w:id="61" w:name="_Toc323637272"/>
      <w:bookmarkStart w:id="62" w:name="_Toc339269744"/>
      <w:bookmarkStart w:id="63" w:name="_Toc345488374"/>
      <w:bookmarkStart w:id="64" w:name="_Toc399405472"/>
      <w:bookmarkStart w:id="65" w:name="_Toc14180327"/>
      <w:bookmarkEnd w:id="55"/>
      <w:bookmarkEnd w:id="56"/>
      <w:bookmarkEnd w:id="57"/>
      <w:bookmarkEnd w:id="58"/>
      <w:bookmarkEnd w:id="59"/>
      <w:bookmarkEnd w:id="60"/>
      <w:r w:rsidRPr="008560EE">
        <w:rPr>
          <w:rFonts w:asciiTheme="minorHAnsi" w:hAnsiTheme="minorHAnsi" w:cstheme="minorHAnsi"/>
          <w:color w:val="auto"/>
          <w:sz w:val="20"/>
          <w:szCs w:val="20"/>
        </w:rPr>
        <w:t xml:space="preserve">1.     </w:t>
      </w:r>
      <w:r w:rsidR="00405AFE" w:rsidRPr="008560EE">
        <w:rPr>
          <w:rFonts w:asciiTheme="minorHAnsi" w:hAnsiTheme="minorHAnsi" w:cstheme="minorHAnsi"/>
          <w:color w:val="auto"/>
          <w:sz w:val="20"/>
          <w:szCs w:val="20"/>
        </w:rPr>
        <w:t>General Disciplines on Fees and Charges Imposed on or in Connection with Importation and Exportation</w:t>
      </w:r>
      <w:bookmarkEnd w:id="61"/>
      <w:bookmarkEnd w:id="62"/>
      <w:bookmarkEnd w:id="63"/>
      <w:bookmarkEnd w:id="64"/>
      <w:bookmarkEnd w:id="65"/>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6CC27684" w14:textId="77777777" w:rsidTr="00405AFE">
        <w:tc>
          <w:tcPr>
            <w:tcW w:w="9242" w:type="dxa"/>
            <w:tcBorders>
              <w:top w:val="single" w:sz="4" w:space="0" w:color="auto"/>
              <w:left w:val="single" w:sz="4" w:space="0" w:color="auto"/>
              <w:bottom w:val="single" w:sz="4" w:space="0" w:color="auto"/>
              <w:right w:val="single" w:sz="4" w:space="0" w:color="auto"/>
            </w:tcBorders>
            <w:hideMark/>
          </w:tcPr>
          <w:p w14:paraId="7E4FBDB2" w14:textId="77777777" w:rsidR="00405AFE" w:rsidRPr="008560EE" w:rsidRDefault="00405AFE">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542D55CA" w14:textId="77777777" w:rsidR="00405AFE" w:rsidRPr="008560EE" w:rsidRDefault="00405AF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6A411799" w14:textId="77777777" w:rsidR="00405AFE" w:rsidRPr="008560EE" w:rsidRDefault="00405AFE">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"fees and charges" that governmental authorities assess on, or in connection with, imports or exports for services provided to the importer or exporter  </w:t>
            </w:r>
          </w:p>
          <w:p w14:paraId="5E333407" w14:textId="77777777" w:rsidR="00405AFE" w:rsidRPr="008560EE" w:rsidRDefault="00405AF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6D5FDC83" w14:textId="77777777" w:rsidR="00405AFE" w:rsidRPr="008560EE" w:rsidRDefault="00405AFE" w:rsidP="00A30EC6">
            <w:pPr>
              <w:pStyle w:val="ListParagraph"/>
              <w:numPr>
                <w:ilvl w:val="0"/>
                <w:numId w:val="2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Customs</w:t>
            </w:r>
          </w:p>
          <w:p w14:paraId="119B83FB" w14:textId="77777777" w:rsidR="00405AFE" w:rsidRPr="008560EE" w:rsidRDefault="00405AFE" w:rsidP="00A30EC6">
            <w:pPr>
              <w:pStyle w:val="ListParagraph"/>
              <w:numPr>
                <w:ilvl w:val="0"/>
                <w:numId w:val="20"/>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Other Border Agencies</w:t>
            </w:r>
          </w:p>
          <w:p w14:paraId="1622E75D" w14:textId="77777777" w:rsidR="00405AFE" w:rsidRPr="008560EE" w:rsidRDefault="00405AFE">
            <w:pPr>
              <w:keepNext/>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54129095" w14:textId="77777777" w:rsidR="00405AFE" w:rsidRPr="008560EE" w:rsidRDefault="00405AFE" w:rsidP="00A30EC6">
            <w:pPr>
              <w:pStyle w:val="ListParagraph"/>
              <w:numPr>
                <w:ilvl w:val="0"/>
                <w:numId w:val="21"/>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The amount and purposes of any fees or charges imposed on imports or exports must be consistent with the GATT Article VIII restrictions.  </w:t>
            </w:r>
          </w:p>
          <w:p w14:paraId="51BC9948" w14:textId="77777777" w:rsidR="00AA59F1" w:rsidRPr="008560EE" w:rsidRDefault="00405AFE" w:rsidP="00A30EC6">
            <w:pPr>
              <w:pStyle w:val="ListParagraph"/>
              <w:numPr>
                <w:ilvl w:val="0"/>
                <w:numId w:val="21"/>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Members must </w:t>
            </w:r>
          </w:p>
          <w:p w14:paraId="74BB42EB" w14:textId="77777777" w:rsidR="00AA59F1" w:rsidRPr="008560EE" w:rsidRDefault="00AA59F1" w:rsidP="00A30EC6">
            <w:pPr>
              <w:pStyle w:val="ListParagraph"/>
              <w:numPr>
                <w:ilvl w:val="1"/>
                <w:numId w:val="21"/>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publish specified information about such fees and charges*</w:t>
            </w:r>
          </w:p>
          <w:p w14:paraId="4F03151A" w14:textId="77777777" w:rsidR="00AA59F1" w:rsidRPr="008560EE" w:rsidRDefault="00AA59F1" w:rsidP="00A30EC6">
            <w:pPr>
              <w:pStyle w:val="ListParagraph"/>
              <w:numPr>
                <w:ilvl w:val="1"/>
                <w:numId w:val="21"/>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publish any new or amended fees or charges an "adequate time" prior to their entry into force**</w:t>
            </w:r>
          </w:p>
          <w:p w14:paraId="444D574B" w14:textId="77777777" w:rsidR="00AA59F1" w:rsidRPr="008560EE" w:rsidRDefault="00AA59F1" w:rsidP="00A30EC6">
            <w:pPr>
              <w:pStyle w:val="ListParagraph"/>
              <w:numPr>
                <w:ilvl w:val="1"/>
                <w:numId w:val="21"/>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periodically review their fees and charges in order to reduce the number and diversity "where practicable"</w:t>
            </w:r>
          </w:p>
          <w:p w14:paraId="4BEEF722" w14:textId="77777777" w:rsidR="00405AFE" w:rsidRPr="008560EE" w:rsidRDefault="00405AFE">
            <w:pPr>
              <w:spacing w:after="120"/>
              <w:ind w:left="360"/>
              <w:rPr>
                <w:rFonts w:asciiTheme="minorHAnsi" w:hAnsiTheme="minorHAnsi" w:cstheme="minorHAnsi"/>
                <w:sz w:val="20"/>
                <w:szCs w:val="20"/>
              </w:rPr>
            </w:pPr>
            <w:r w:rsidRPr="008560EE">
              <w:rPr>
                <w:rFonts w:asciiTheme="minorHAnsi" w:hAnsiTheme="minorHAnsi" w:cstheme="minorHAnsi"/>
                <w:sz w:val="20"/>
                <w:szCs w:val="20"/>
              </w:rPr>
              <w:t>*You should consider the impact of this requirement in connection your review of Article 1.1 (Publication).</w:t>
            </w:r>
          </w:p>
          <w:p w14:paraId="298BA194" w14:textId="77777777" w:rsidR="00405AFE" w:rsidRPr="008560EE" w:rsidRDefault="00405AFE">
            <w:pPr>
              <w:spacing w:after="120"/>
              <w:ind w:left="360"/>
              <w:rPr>
                <w:rFonts w:asciiTheme="minorHAnsi" w:hAnsiTheme="minorHAnsi" w:cstheme="minorHAnsi"/>
                <w:sz w:val="20"/>
                <w:szCs w:val="20"/>
              </w:rPr>
            </w:pPr>
            <w:r w:rsidRPr="008560EE">
              <w:rPr>
                <w:rFonts w:asciiTheme="minorHAnsi" w:hAnsiTheme="minorHAnsi" w:cstheme="minorHAnsi"/>
                <w:sz w:val="20"/>
                <w:szCs w:val="20"/>
              </w:rPr>
              <w:t>**You should consider the impact of this requirement in connection with your review of Article 2.1 (Opportunity to Comment and Information Before Entry into Force).</w:t>
            </w:r>
          </w:p>
        </w:tc>
      </w:tr>
    </w:tbl>
    <w:p w14:paraId="4B840F49" w14:textId="52BD2E5C" w:rsidR="00A8196B" w:rsidRPr="008560EE" w:rsidRDefault="00A8196B" w:rsidP="00C54FAC">
      <w:pPr>
        <w:jc w:val="left"/>
        <w:rPr>
          <w:rFonts w:asciiTheme="minorHAnsi" w:hAnsiTheme="minorHAnsi" w:cstheme="minorHAnsi"/>
          <w:b/>
          <w:sz w:val="20"/>
          <w:szCs w:val="20"/>
        </w:rPr>
      </w:pPr>
    </w:p>
    <w:p w14:paraId="3EA86C38" w14:textId="77777777" w:rsidR="004E0732" w:rsidRPr="008560EE" w:rsidRDefault="004E0732" w:rsidP="00C54FAC">
      <w:pPr>
        <w:jc w:val="left"/>
        <w:rPr>
          <w:rFonts w:asciiTheme="minorHAnsi" w:hAnsiTheme="minorHAnsi" w:cstheme="minorHAnsi"/>
          <w:b/>
          <w:sz w:val="20"/>
          <w:szCs w:val="20"/>
        </w:rPr>
      </w:pPr>
    </w:p>
    <w:p w14:paraId="5BB2EDB9" w14:textId="37A13150" w:rsidR="00A8196B" w:rsidRPr="008560EE" w:rsidRDefault="00A8196B" w:rsidP="00A8196B">
      <w:pPr>
        <w:jc w:val="left"/>
        <w:rPr>
          <w:rFonts w:asciiTheme="minorHAnsi" w:eastAsiaTheme="minorHAnsi" w:hAnsiTheme="minorHAnsi" w:cstheme="minorHAnsi"/>
          <w:b/>
          <w:sz w:val="20"/>
          <w:szCs w:val="20"/>
        </w:rPr>
      </w:pPr>
      <w:r w:rsidRPr="008560EE">
        <w:rPr>
          <w:rFonts w:asciiTheme="minorHAnsi" w:eastAsiaTheme="minorHAnsi" w:hAnsiTheme="minorHAnsi" w:cstheme="minorHAnsi"/>
          <w:b/>
          <w:sz w:val="20"/>
          <w:szCs w:val="20"/>
        </w:rPr>
        <w:t xml:space="preserve">Examples of </w:t>
      </w:r>
      <w:r w:rsidR="00B450BE" w:rsidRPr="008560EE">
        <w:rPr>
          <w:rFonts w:asciiTheme="minorHAnsi" w:eastAsiaTheme="minorHAnsi" w:hAnsiTheme="minorHAnsi" w:cstheme="minorHAnsi"/>
          <w:b/>
          <w:sz w:val="20"/>
          <w:szCs w:val="20"/>
        </w:rPr>
        <w:t>TACB</w:t>
      </w:r>
      <w:r w:rsidRPr="008560EE">
        <w:rPr>
          <w:rFonts w:asciiTheme="minorHAnsi" w:eastAsiaTheme="minorHAnsi" w:hAnsiTheme="minorHAnsi" w:cstheme="minorHAnsi"/>
          <w:b/>
          <w:sz w:val="20"/>
          <w:szCs w:val="20"/>
        </w:rPr>
        <w:t xml:space="preserve"> from Member Notifications: BELIZE</w:t>
      </w:r>
    </w:p>
    <w:p w14:paraId="0B3BDF37" w14:textId="77777777" w:rsidR="00ED7E7C" w:rsidRPr="008560EE" w:rsidRDefault="00A8196B" w:rsidP="00A30EC6">
      <w:pPr>
        <w:pStyle w:val="ListParagraph"/>
        <w:numPr>
          <w:ilvl w:val="0"/>
          <w:numId w:val="95"/>
        </w:numPr>
        <w:jc w:val="left"/>
        <w:rPr>
          <w:rFonts w:asciiTheme="minorHAnsi" w:hAnsiTheme="minorHAnsi" w:cstheme="minorHAnsi"/>
          <w:sz w:val="20"/>
          <w:szCs w:val="20"/>
        </w:rPr>
      </w:pPr>
      <w:r w:rsidRPr="008560EE">
        <w:rPr>
          <w:rFonts w:asciiTheme="minorHAnsi" w:hAnsiTheme="minorHAnsi" w:cstheme="minorHAnsi"/>
          <w:sz w:val="20"/>
          <w:szCs w:val="20"/>
        </w:rPr>
        <w:t>Technical assistance needed for</w:t>
      </w:r>
      <w:r w:rsidR="00ED7E7C" w:rsidRPr="008560EE">
        <w:rPr>
          <w:rFonts w:asciiTheme="minorHAnsi" w:hAnsiTheme="minorHAnsi" w:cstheme="minorHAnsi"/>
          <w:sz w:val="20"/>
          <w:szCs w:val="20"/>
        </w:rPr>
        <w:t xml:space="preserve"> </w:t>
      </w:r>
      <w:r w:rsidRPr="008560EE">
        <w:rPr>
          <w:rFonts w:asciiTheme="minorHAnsi" w:hAnsiTheme="minorHAnsi" w:cstheme="minorHAnsi"/>
          <w:sz w:val="20"/>
          <w:szCs w:val="20"/>
        </w:rPr>
        <w:t>regulatory impact assessment for</w:t>
      </w:r>
      <w:r w:rsidR="00ED7E7C" w:rsidRPr="008560EE">
        <w:rPr>
          <w:rFonts w:asciiTheme="minorHAnsi" w:hAnsiTheme="minorHAnsi" w:cstheme="minorHAnsi"/>
          <w:sz w:val="20"/>
          <w:szCs w:val="20"/>
        </w:rPr>
        <w:t xml:space="preserve"> BAHA. Output would provide the necessary justifications to obtain support for enactment of amended regulations and draft bills.</w:t>
      </w:r>
    </w:p>
    <w:p w14:paraId="233FA53E" w14:textId="319CF105" w:rsidR="00A8196B" w:rsidRPr="008560EE" w:rsidRDefault="00ED7E7C" w:rsidP="00A30EC6">
      <w:pPr>
        <w:pStyle w:val="ListParagraph"/>
        <w:numPr>
          <w:ilvl w:val="0"/>
          <w:numId w:val="95"/>
        </w:numPr>
        <w:jc w:val="left"/>
        <w:rPr>
          <w:rFonts w:asciiTheme="minorHAnsi" w:hAnsiTheme="minorHAnsi" w:cstheme="minorHAnsi"/>
          <w:sz w:val="20"/>
          <w:szCs w:val="20"/>
        </w:rPr>
      </w:pPr>
      <w:r w:rsidRPr="008560EE">
        <w:rPr>
          <w:rFonts w:asciiTheme="minorHAnsi" w:hAnsiTheme="minorHAnsi" w:cstheme="minorHAnsi"/>
          <w:sz w:val="20"/>
          <w:szCs w:val="20"/>
        </w:rPr>
        <w:t>Undertake a feasibility study for BAHA</w:t>
      </w:r>
      <w:r w:rsidR="00320B9B" w:rsidRPr="008560EE">
        <w:rPr>
          <w:rFonts w:asciiTheme="minorHAnsi" w:hAnsiTheme="minorHAnsi" w:cstheme="minorHAnsi"/>
          <w:sz w:val="20"/>
          <w:szCs w:val="20"/>
        </w:rPr>
        <w:t>.</w:t>
      </w:r>
    </w:p>
    <w:p w14:paraId="6CE8F9F3" w14:textId="77777777" w:rsidR="00B22916" w:rsidRPr="008560EE" w:rsidRDefault="00B22916" w:rsidP="00C54FAC">
      <w:pPr>
        <w:jc w:val="left"/>
        <w:rPr>
          <w:rFonts w:asciiTheme="minorHAnsi" w:hAnsiTheme="minorHAnsi" w:cstheme="minorHAnsi"/>
          <w:b/>
          <w:sz w:val="20"/>
          <w:szCs w:val="20"/>
        </w:rPr>
      </w:pPr>
    </w:p>
    <w:p w14:paraId="08D6ADA4" w14:textId="358E5E77" w:rsidR="00B450BE" w:rsidRPr="008560EE" w:rsidRDefault="00B450BE" w:rsidP="00B450BE">
      <w:pPr>
        <w:jc w:val="left"/>
        <w:rPr>
          <w:rFonts w:asciiTheme="minorHAnsi" w:eastAsiaTheme="minorHAnsi" w:hAnsiTheme="minorHAnsi" w:cstheme="minorHAnsi"/>
          <w:b/>
          <w:sz w:val="20"/>
          <w:szCs w:val="20"/>
        </w:rPr>
      </w:pPr>
      <w:r w:rsidRPr="008560EE">
        <w:rPr>
          <w:rFonts w:asciiTheme="minorHAnsi" w:eastAsiaTheme="minorHAnsi" w:hAnsiTheme="minorHAnsi" w:cstheme="minorHAnsi"/>
          <w:b/>
          <w:sz w:val="20"/>
          <w:szCs w:val="20"/>
        </w:rPr>
        <w:t>Examples of TACB from Member Notifications: GRENADA</w:t>
      </w:r>
    </w:p>
    <w:p w14:paraId="07D3F907" w14:textId="546AD79F" w:rsidR="00B450BE" w:rsidRPr="008560EE" w:rsidRDefault="00B450BE" w:rsidP="00A30EC6">
      <w:pPr>
        <w:pStyle w:val="ListParagraph"/>
        <w:numPr>
          <w:ilvl w:val="0"/>
          <w:numId w:val="121"/>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Legal/Policy: Assistance to develop policies and laws to aid in the implementation of fees and charges to be applied by customs and other agencies at the borders.</w:t>
      </w:r>
    </w:p>
    <w:p w14:paraId="1FA31055" w14:textId="5CC537B7" w:rsidR="00B450BE" w:rsidRPr="008560EE" w:rsidRDefault="00B450BE" w:rsidP="00A30EC6">
      <w:pPr>
        <w:pStyle w:val="ListParagraph"/>
        <w:numPr>
          <w:ilvl w:val="0"/>
          <w:numId w:val="121"/>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Procedures: Technical assistance to develop fees structure and how it would be applied to importers and exporters.</w:t>
      </w:r>
    </w:p>
    <w:p w14:paraId="226C16F8" w14:textId="4AEF768C" w:rsidR="00B450BE" w:rsidRPr="008560EE" w:rsidRDefault="00B450BE" w:rsidP="00A30EC6">
      <w:pPr>
        <w:pStyle w:val="ListParagraph"/>
        <w:numPr>
          <w:ilvl w:val="0"/>
          <w:numId w:val="121"/>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Human Resource/Training: Training of Customs personnel and other</w:t>
      </w:r>
      <w:r w:rsidR="00B22916" w:rsidRPr="008560EE">
        <w:rPr>
          <w:rFonts w:asciiTheme="minorHAnsi" w:eastAsiaTheme="minorHAnsi" w:hAnsiTheme="minorHAnsi" w:cstheme="minorHAnsi"/>
          <w:sz w:val="20"/>
          <w:szCs w:val="20"/>
        </w:rPr>
        <w:t xml:space="preserve"> </w:t>
      </w:r>
      <w:r w:rsidRPr="008560EE">
        <w:rPr>
          <w:rFonts w:asciiTheme="minorHAnsi" w:eastAsiaTheme="minorHAnsi" w:hAnsiTheme="minorHAnsi" w:cstheme="minorHAnsi"/>
          <w:sz w:val="20"/>
          <w:szCs w:val="20"/>
        </w:rPr>
        <w:t>agencies in the application of fees and other</w:t>
      </w:r>
      <w:r w:rsidR="00B22916" w:rsidRPr="008560EE">
        <w:rPr>
          <w:rFonts w:asciiTheme="minorHAnsi" w:eastAsiaTheme="minorHAnsi" w:hAnsiTheme="minorHAnsi" w:cstheme="minorHAnsi"/>
          <w:sz w:val="20"/>
          <w:szCs w:val="20"/>
        </w:rPr>
        <w:t xml:space="preserve"> </w:t>
      </w:r>
      <w:r w:rsidRPr="008560EE">
        <w:rPr>
          <w:rFonts w:asciiTheme="minorHAnsi" w:eastAsiaTheme="minorHAnsi" w:hAnsiTheme="minorHAnsi" w:cstheme="minorHAnsi"/>
          <w:sz w:val="20"/>
          <w:szCs w:val="20"/>
        </w:rPr>
        <w:t>charges to be applied at the borders.</w:t>
      </w:r>
    </w:p>
    <w:p w14:paraId="75107C4F" w14:textId="1797466A" w:rsidR="00B450BE" w:rsidRPr="008560EE" w:rsidRDefault="00B450BE" w:rsidP="00A30EC6">
      <w:pPr>
        <w:pStyle w:val="ListParagraph"/>
        <w:numPr>
          <w:ilvl w:val="0"/>
          <w:numId w:val="121"/>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Research and analysis</w:t>
      </w:r>
      <w:r w:rsidR="00B22916" w:rsidRPr="008560EE">
        <w:rPr>
          <w:rFonts w:asciiTheme="minorHAnsi" w:eastAsiaTheme="minorHAnsi" w:hAnsiTheme="minorHAnsi" w:cstheme="minorHAnsi"/>
          <w:sz w:val="20"/>
          <w:szCs w:val="20"/>
        </w:rPr>
        <w:t xml:space="preserve">: </w:t>
      </w:r>
      <w:r w:rsidRPr="008560EE">
        <w:rPr>
          <w:rFonts w:asciiTheme="minorHAnsi" w:eastAsiaTheme="minorHAnsi" w:hAnsiTheme="minorHAnsi" w:cstheme="minorHAnsi"/>
          <w:sz w:val="20"/>
          <w:szCs w:val="20"/>
        </w:rPr>
        <w:t>Consultancy to conduct research and analysis</w:t>
      </w:r>
      <w:r w:rsidR="00B22916" w:rsidRPr="008560EE">
        <w:rPr>
          <w:rFonts w:asciiTheme="minorHAnsi" w:eastAsiaTheme="minorHAnsi" w:hAnsiTheme="minorHAnsi" w:cstheme="minorHAnsi"/>
          <w:sz w:val="20"/>
          <w:szCs w:val="20"/>
        </w:rPr>
        <w:t xml:space="preserve"> </w:t>
      </w:r>
      <w:r w:rsidRPr="008560EE">
        <w:rPr>
          <w:rFonts w:asciiTheme="minorHAnsi" w:eastAsiaTheme="minorHAnsi" w:hAnsiTheme="minorHAnsi" w:cstheme="minorHAnsi"/>
          <w:sz w:val="20"/>
          <w:szCs w:val="20"/>
        </w:rPr>
        <w:t>into the application of the fees and</w:t>
      </w:r>
      <w:r w:rsidR="00B22916" w:rsidRPr="008560EE">
        <w:rPr>
          <w:rFonts w:asciiTheme="minorHAnsi" w:eastAsiaTheme="minorHAnsi" w:hAnsiTheme="minorHAnsi" w:cstheme="minorHAnsi"/>
          <w:sz w:val="20"/>
          <w:szCs w:val="20"/>
        </w:rPr>
        <w:t xml:space="preserve"> </w:t>
      </w:r>
      <w:r w:rsidRPr="008560EE">
        <w:rPr>
          <w:rFonts w:asciiTheme="minorHAnsi" w:eastAsiaTheme="minorHAnsi" w:hAnsiTheme="minorHAnsi" w:cstheme="minorHAnsi"/>
          <w:sz w:val="20"/>
          <w:szCs w:val="20"/>
        </w:rPr>
        <w:t>implementation</w:t>
      </w:r>
      <w:r w:rsidR="00320B9B" w:rsidRPr="008560EE">
        <w:rPr>
          <w:rFonts w:asciiTheme="minorHAnsi" w:eastAsiaTheme="minorHAnsi" w:hAnsiTheme="minorHAnsi" w:cstheme="minorHAnsi"/>
          <w:sz w:val="20"/>
          <w:szCs w:val="20"/>
        </w:rPr>
        <w:t>.</w:t>
      </w:r>
    </w:p>
    <w:p w14:paraId="56F21362" w14:textId="77777777" w:rsidR="00230B18" w:rsidRPr="008560EE" w:rsidRDefault="00230B18" w:rsidP="00230B18">
      <w:pPr>
        <w:jc w:val="left"/>
        <w:rPr>
          <w:rFonts w:asciiTheme="minorHAnsi" w:eastAsiaTheme="minorHAnsi" w:hAnsiTheme="minorHAnsi" w:cstheme="minorHAnsi"/>
          <w:b/>
          <w:sz w:val="20"/>
          <w:szCs w:val="20"/>
        </w:rPr>
      </w:pPr>
    </w:p>
    <w:p w14:paraId="21A01EEE" w14:textId="7B7DA3F5" w:rsidR="00320B9B" w:rsidRPr="008560EE" w:rsidRDefault="00230B18" w:rsidP="00320B9B">
      <w:pPr>
        <w:jc w:val="left"/>
        <w:rPr>
          <w:rFonts w:asciiTheme="minorHAnsi" w:eastAsiaTheme="minorHAnsi" w:hAnsiTheme="minorHAnsi" w:cstheme="minorHAnsi"/>
          <w:b/>
          <w:sz w:val="20"/>
          <w:szCs w:val="20"/>
        </w:rPr>
      </w:pPr>
      <w:r w:rsidRPr="008560EE">
        <w:rPr>
          <w:rFonts w:asciiTheme="minorHAnsi" w:eastAsiaTheme="minorHAnsi" w:hAnsiTheme="minorHAnsi" w:cstheme="minorHAnsi"/>
          <w:b/>
          <w:sz w:val="20"/>
          <w:szCs w:val="20"/>
        </w:rPr>
        <w:t>Examples of TACB from Member Notifications: S</w:t>
      </w:r>
      <w:r w:rsidR="008D7EBA" w:rsidRPr="008560EE">
        <w:rPr>
          <w:rFonts w:asciiTheme="minorHAnsi" w:eastAsiaTheme="minorHAnsi" w:hAnsiTheme="minorHAnsi" w:cstheme="minorHAnsi"/>
          <w:b/>
          <w:sz w:val="20"/>
          <w:szCs w:val="20"/>
        </w:rPr>
        <w:t>AIN</w:t>
      </w:r>
      <w:r w:rsidRPr="008560EE">
        <w:rPr>
          <w:rFonts w:asciiTheme="minorHAnsi" w:eastAsiaTheme="minorHAnsi" w:hAnsiTheme="minorHAnsi" w:cstheme="minorHAnsi"/>
          <w:b/>
          <w:sz w:val="20"/>
          <w:szCs w:val="20"/>
        </w:rPr>
        <w:t>T LUCIA</w:t>
      </w:r>
    </w:p>
    <w:p w14:paraId="66729130" w14:textId="5901C760" w:rsidR="00230B18" w:rsidRPr="008560EE" w:rsidRDefault="00230B18" w:rsidP="00A30EC6">
      <w:pPr>
        <w:pStyle w:val="ListParagraph"/>
        <w:numPr>
          <w:ilvl w:val="0"/>
          <w:numId w:val="137"/>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Review of the Service Charge Act.</w:t>
      </w:r>
    </w:p>
    <w:p w14:paraId="7949372D" w14:textId="77777777" w:rsidR="00B450BE" w:rsidRPr="008560EE" w:rsidRDefault="00B450BE" w:rsidP="00C54FAC">
      <w:pPr>
        <w:jc w:val="left"/>
        <w:rPr>
          <w:rFonts w:asciiTheme="minorHAnsi" w:hAnsiTheme="minorHAnsi" w:cstheme="minorHAnsi"/>
          <w:b/>
          <w:sz w:val="20"/>
          <w:szCs w:val="20"/>
        </w:rPr>
      </w:pPr>
    </w:p>
    <w:p w14:paraId="3D5D29B7" w14:textId="77777777" w:rsidR="00614F1C" w:rsidRPr="008560EE" w:rsidRDefault="00614F1C" w:rsidP="00614F1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431D310E" w14:textId="77777777" w:rsidR="003C2253" w:rsidRPr="008560EE" w:rsidRDefault="003C2253" w:rsidP="00A30EC6">
      <w:pPr>
        <w:pStyle w:val="ListParagraph"/>
        <w:numPr>
          <w:ilvl w:val="0"/>
          <w:numId w:val="137"/>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analyse fees and ascertain cost for each service rendered.</w:t>
      </w:r>
    </w:p>
    <w:p w14:paraId="5B823104" w14:textId="6CD71891" w:rsidR="00B450BE" w:rsidRPr="008560EE" w:rsidRDefault="003C2253" w:rsidP="00A30EC6">
      <w:pPr>
        <w:pStyle w:val="ListParagraph"/>
        <w:numPr>
          <w:ilvl w:val="0"/>
          <w:numId w:val="137"/>
        </w:numPr>
        <w:jc w:val="left"/>
        <w:rPr>
          <w:rFonts w:asciiTheme="minorHAnsi" w:hAnsiTheme="minorHAnsi" w:cstheme="minorHAnsi"/>
          <w:sz w:val="20"/>
          <w:szCs w:val="20"/>
        </w:rPr>
      </w:pPr>
      <w:r w:rsidRPr="008560EE">
        <w:rPr>
          <w:rFonts w:asciiTheme="minorHAnsi" w:hAnsiTheme="minorHAnsi" w:cstheme="minorHAnsi"/>
          <w:sz w:val="20"/>
          <w:szCs w:val="20"/>
        </w:rPr>
        <w:t>Drafting guidelines form levying charge.</w:t>
      </w:r>
    </w:p>
    <w:p w14:paraId="12D66505" w14:textId="5D071680" w:rsidR="0028053B" w:rsidRPr="008560EE" w:rsidRDefault="0028053B" w:rsidP="0028053B">
      <w:pPr>
        <w:pStyle w:val="ListParagraph"/>
        <w:jc w:val="left"/>
        <w:rPr>
          <w:rFonts w:asciiTheme="minorHAnsi" w:hAnsiTheme="minorHAnsi" w:cstheme="minorHAnsi"/>
          <w:sz w:val="20"/>
          <w:szCs w:val="20"/>
        </w:rPr>
      </w:pPr>
    </w:p>
    <w:p w14:paraId="2D580C2F" w14:textId="5A27155D" w:rsidR="0028053B" w:rsidRPr="008560EE" w:rsidRDefault="0028053B" w:rsidP="0028053B">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TRINIDAD AND TOBAGO</w:t>
      </w:r>
    </w:p>
    <w:p w14:paraId="2ACCE363" w14:textId="166A4388" w:rsidR="0028053B" w:rsidRPr="008560EE" w:rsidRDefault="0028053B" w:rsidP="00A30EC6">
      <w:pPr>
        <w:pStyle w:val="ListParagraph"/>
        <w:numPr>
          <w:ilvl w:val="0"/>
          <w:numId w:val="183"/>
        </w:numPr>
        <w:jc w:val="left"/>
        <w:rPr>
          <w:rFonts w:asciiTheme="minorHAnsi" w:hAnsiTheme="minorHAnsi" w:cstheme="minorHAnsi"/>
          <w:sz w:val="20"/>
          <w:szCs w:val="20"/>
        </w:rPr>
      </w:pPr>
      <w:r w:rsidRPr="008560EE">
        <w:rPr>
          <w:rFonts w:asciiTheme="minorHAnsi" w:hAnsiTheme="minorHAnsi" w:cstheme="minorHAnsi"/>
          <w:sz w:val="20"/>
          <w:szCs w:val="20"/>
        </w:rPr>
        <w:t>Technical - Procure and fund a consultant to conduct a Time Release Study for Trinidad and Tobago</w:t>
      </w:r>
    </w:p>
    <w:p w14:paraId="73F72043" w14:textId="13047191" w:rsidR="0028053B" w:rsidRPr="008560EE" w:rsidRDefault="0028053B" w:rsidP="00A30EC6">
      <w:pPr>
        <w:pStyle w:val="ListParagraph"/>
        <w:numPr>
          <w:ilvl w:val="0"/>
          <w:numId w:val="183"/>
        </w:numPr>
        <w:jc w:val="left"/>
        <w:rPr>
          <w:rFonts w:asciiTheme="minorHAnsi" w:hAnsiTheme="minorHAnsi" w:cstheme="minorHAnsi"/>
          <w:sz w:val="20"/>
          <w:szCs w:val="20"/>
        </w:rPr>
      </w:pPr>
      <w:r w:rsidRPr="008560EE">
        <w:rPr>
          <w:rFonts w:asciiTheme="minorHAnsi" w:hAnsiTheme="minorHAnsi" w:cstheme="minorHAnsi"/>
          <w:sz w:val="20"/>
          <w:szCs w:val="20"/>
        </w:rPr>
        <w:t>Procedural - Develop and publish a single schedule of all fees and charges related to imports and exports.</w:t>
      </w:r>
    </w:p>
    <w:p w14:paraId="2E994AEB" w14:textId="77777777" w:rsidR="003C2253" w:rsidRPr="008560EE" w:rsidRDefault="003C2253" w:rsidP="003C2253">
      <w:pPr>
        <w:jc w:val="left"/>
        <w:rPr>
          <w:rFonts w:asciiTheme="minorHAnsi" w:hAnsiTheme="minorHAnsi" w:cstheme="minorHAnsi"/>
          <w:b/>
          <w:sz w:val="20"/>
          <w:szCs w:val="20"/>
        </w:rPr>
      </w:pPr>
    </w:p>
    <w:p w14:paraId="114EC454" w14:textId="2BEC4C80" w:rsidR="007D344D" w:rsidRPr="008560EE" w:rsidRDefault="00405AFE" w:rsidP="00C54FAC">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SRI LANKA </w:t>
      </w:r>
    </w:p>
    <w:p w14:paraId="15CE7886" w14:textId="4F9DD02E" w:rsidR="007D344D" w:rsidRPr="008560EE" w:rsidRDefault="00405AFE" w:rsidP="00A30EC6">
      <w:pPr>
        <w:pStyle w:val="ListParagraph"/>
        <w:numPr>
          <w:ilvl w:val="0"/>
          <w:numId w:val="56"/>
        </w:numPr>
        <w:rPr>
          <w:rFonts w:asciiTheme="minorHAnsi" w:hAnsiTheme="minorHAnsi" w:cstheme="minorHAnsi"/>
          <w:sz w:val="20"/>
          <w:szCs w:val="20"/>
        </w:rPr>
      </w:pPr>
      <w:r w:rsidRPr="008560EE">
        <w:rPr>
          <w:rFonts w:asciiTheme="minorHAnsi" w:hAnsiTheme="minorHAnsi" w:cstheme="minorHAnsi"/>
          <w:sz w:val="20"/>
          <w:szCs w:val="20"/>
        </w:rPr>
        <w:t>Expert support on reviewing the current fee structure</w:t>
      </w:r>
    </w:p>
    <w:p w14:paraId="2CF27463" w14:textId="2AACCA5B" w:rsidR="00405AFE" w:rsidRPr="008560EE" w:rsidRDefault="00405AFE" w:rsidP="00A30EC6">
      <w:pPr>
        <w:pStyle w:val="ListParagraph"/>
        <w:numPr>
          <w:ilvl w:val="0"/>
          <w:numId w:val="56"/>
        </w:numPr>
        <w:rPr>
          <w:rFonts w:asciiTheme="minorHAnsi" w:hAnsiTheme="minorHAnsi" w:cstheme="minorHAnsi"/>
          <w:sz w:val="20"/>
          <w:szCs w:val="20"/>
        </w:rPr>
      </w:pPr>
      <w:r w:rsidRPr="008560EE">
        <w:rPr>
          <w:rFonts w:asciiTheme="minorHAnsi" w:hAnsiTheme="minorHAnsi" w:cstheme="minorHAnsi"/>
          <w:sz w:val="20"/>
          <w:szCs w:val="20"/>
        </w:rPr>
        <w:t>Staff capacity building on periodic review of fees and charges</w:t>
      </w:r>
    </w:p>
    <w:p w14:paraId="286468E1" w14:textId="77777777" w:rsidR="00C54FAC" w:rsidRPr="008560EE" w:rsidRDefault="00C54FAC" w:rsidP="00405AFE">
      <w:pPr>
        <w:jc w:val="left"/>
        <w:rPr>
          <w:rFonts w:asciiTheme="minorHAnsi" w:hAnsiTheme="minorHAnsi" w:cstheme="minorHAnsi"/>
          <w:sz w:val="20"/>
          <w:szCs w:val="20"/>
        </w:rPr>
      </w:pPr>
    </w:p>
    <w:p w14:paraId="174AB8B4" w14:textId="77777777" w:rsidR="00C54FAC" w:rsidRPr="008560EE" w:rsidRDefault="00C54FAC" w:rsidP="00C54FA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MONTENEGRO</w:t>
      </w:r>
    </w:p>
    <w:p w14:paraId="289C93EE" w14:textId="77777777" w:rsidR="00C54FAC" w:rsidRPr="008560EE" w:rsidRDefault="00C54FAC" w:rsidP="00A30EC6">
      <w:pPr>
        <w:pStyle w:val="ListParagraph"/>
        <w:numPr>
          <w:ilvl w:val="0"/>
          <w:numId w:val="69"/>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support for defining and introducing the obligation to revise and drafting procedures for a periodical revision of number, diversity and amount of fees so that they reflect the real expense arising from the service rendered;</w:t>
      </w:r>
    </w:p>
    <w:p w14:paraId="2D23E5F1" w14:textId="4B0C2B13" w:rsidR="00C54FAC" w:rsidRPr="008560EE" w:rsidRDefault="00C54FAC" w:rsidP="00A30EC6">
      <w:pPr>
        <w:pStyle w:val="ListParagraph"/>
        <w:numPr>
          <w:ilvl w:val="0"/>
          <w:numId w:val="69"/>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support for mapping of all fees and chargers charged by different agencies that are imposed on/in connection with importation and exportation.</w:t>
      </w:r>
    </w:p>
    <w:p w14:paraId="2CDD5A6F" w14:textId="246BDF13" w:rsidR="000731DB" w:rsidRPr="008560EE" w:rsidRDefault="000731DB" w:rsidP="000731DB">
      <w:pPr>
        <w:jc w:val="left"/>
        <w:rPr>
          <w:rFonts w:asciiTheme="minorHAnsi" w:hAnsiTheme="minorHAnsi" w:cstheme="minorHAnsi"/>
          <w:sz w:val="20"/>
          <w:szCs w:val="20"/>
        </w:rPr>
      </w:pPr>
    </w:p>
    <w:p w14:paraId="59599D77" w14:textId="5DFAB598" w:rsidR="000731DB" w:rsidRPr="008560EE" w:rsidRDefault="000731DB" w:rsidP="000731DB">
      <w:pPr>
        <w:jc w:val="left"/>
        <w:rPr>
          <w:rFonts w:asciiTheme="minorHAnsi" w:hAnsiTheme="minorHAnsi" w:cstheme="minorHAnsi"/>
          <w:sz w:val="20"/>
          <w:szCs w:val="20"/>
        </w:rPr>
      </w:pPr>
    </w:p>
    <w:p w14:paraId="7615807A" w14:textId="7DA0FA0A" w:rsidR="000731DB" w:rsidRPr="008560EE" w:rsidRDefault="000731DB" w:rsidP="000731DB">
      <w:pPr>
        <w:jc w:val="left"/>
        <w:rPr>
          <w:rFonts w:asciiTheme="minorHAnsi" w:hAnsiTheme="minorHAnsi" w:cstheme="minorHAnsi"/>
          <w:sz w:val="20"/>
          <w:szCs w:val="20"/>
        </w:rPr>
      </w:pPr>
    </w:p>
    <w:p w14:paraId="15790E17" w14:textId="23A53FC8" w:rsidR="0049599E" w:rsidRPr="008560EE" w:rsidRDefault="000731DB" w:rsidP="00E9376E">
      <w:pPr>
        <w:spacing w:after="200" w:line="276" w:lineRule="auto"/>
        <w:jc w:val="left"/>
        <w:rPr>
          <w:rFonts w:asciiTheme="minorHAnsi" w:hAnsiTheme="minorHAnsi" w:cstheme="minorHAnsi"/>
          <w:b/>
          <w:sz w:val="20"/>
          <w:szCs w:val="20"/>
          <w:highlight w:val="yellow"/>
        </w:rPr>
      </w:pPr>
      <w:r w:rsidRPr="008560EE">
        <w:rPr>
          <w:rFonts w:asciiTheme="minorHAnsi" w:hAnsiTheme="minorHAnsi" w:cstheme="minorHAnsi"/>
          <w:noProof/>
          <w:sz w:val="20"/>
          <w:szCs w:val="20"/>
        </w:rPr>
        <mc:AlternateContent>
          <mc:Choice Requires="wps">
            <w:drawing>
              <wp:anchor distT="45720" distB="45720" distL="114300" distR="114300" simplePos="0" relativeHeight="251687936" behindDoc="0" locked="0" layoutInCell="1" allowOverlap="1" wp14:anchorId="00C75098" wp14:editId="1FF29269">
                <wp:simplePos x="0" y="0"/>
                <wp:positionH relativeFrom="column">
                  <wp:posOffset>3533775</wp:posOffset>
                </wp:positionH>
                <wp:positionV relativeFrom="paragraph">
                  <wp:posOffset>3922395</wp:posOffset>
                </wp:positionV>
                <wp:extent cx="236093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EB1816" w14:textId="5990CC1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C75098" id="_x0000_s1038" type="#_x0000_t202" style="position:absolute;margin-left:278.25pt;margin-top:308.8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00TIwIAACY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" stroked="f">
                <v:textbox style="mso-fit-shape-to-text:t">
                  <w:txbxContent>
                    <w:p w14:paraId="77EB1816" w14:textId="5990CC1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6.1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43242BD3" wp14:editId="104C8EA6">
            <wp:extent cx="5731510" cy="3725482"/>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biLevel thresh="50000"/>
                      <a:extLst>
                        <a:ext uri="{28A0092B-C50C-407E-A947-70E740481C1C}">
                          <a14:useLocalDpi xmlns:a14="http://schemas.microsoft.com/office/drawing/2010/main" val="0"/>
                        </a:ext>
                      </a:extLst>
                    </a:blip>
                    <a:srcRect/>
                    <a:stretch>
                      <a:fillRect/>
                    </a:stretch>
                  </pic:blipFill>
                  <pic:spPr bwMode="auto">
                    <a:xfrm>
                      <a:off x="0" y="0"/>
                      <a:ext cx="5731510" cy="3725482"/>
                    </a:xfrm>
                    <a:prstGeom prst="rect">
                      <a:avLst/>
                    </a:prstGeom>
                    <a:noFill/>
                    <a:ln>
                      <a:noFill/>
                    </a:ln>
                  </pic:spPr>
                </pic:pic>
              </a:graphicData>
            </a:graphic>
          </wp:inline>
        </w:drawing>
      </w:r>
      <w:r w:rsidR="00E9376E" w:rsidRPr="008560EE">
        <w:rPr>
          <w:rFonts w:asciiTheme="minorHAnsi" w:hAnsiTheme="minorHAnsi" w:cstheme="minorHAnsi"/>
          <w:b/>
          <w:sz w:val="20"/>
          <w:szCs w:val="20"/>
          <w:highlight w:val="yellow"/>
        </w:rPr>
        <w:br w:type="page"/>
      </w:r>
    </w:p>
    <w:p w14:paraId="2B08DCDA" w14:textId="77777777" w:rsidR="00305C95" w:rsidRPr="008560EE" w:rsidRDefault="00305C95" w:rsidP="00305C95">
      <w:pPr>
        <w:pStyle w:val="Heading2"/>
        <w:numPr>
          <w:ilvl w:val="0"/>
          <w:numId w:val="0"/>
        </w:numPr>
        <w:rPr>
          <w:rFonts w:asciiTheme="minorHAnsi" w:hAnsiTheme="minorHAnsi" w:cstheme="minorHAnsi"/>
          <w:color w:val="auto"/>
          <w:sz w:val="20"/>
          <w:szCs w:val="20"/>
        </w:rPr>
      </w:pPr>
      <w:bookmarkStart w:id="66" w:name="_Toc511122762"/>
      <w:bookmarkStart w:id="67" w:name="_Toc14180328"/>
      <w:bookmarkStart w:id="68" w:name="_Toc399405473"/>
      <w:r w:rsidRPr="008560EE">
        <w:rPr>
          <w:rFonts w:asciiTheme="minorHAnsi" w:hAnsiTheme="minorHAnsi" w:cstheme="minorHAnsi"/>
          <w:color w:val="auto"/>
          <w:sz w:val="20"/>
          <w:szCs w:val="20"/>
        </w:rPr>
        <w:lastRenderedPageBreak/>
        <w:t>Article 6:</w:t>
      </w:r>
      <w:r w:rsidRPr="008560EE">
        <w:rPr>
          <w:rFonts w:asciiTheme="minorHAnsi" w:hAnsiTheme="minorHAnsi" w:cstheme="minorHAnsi"/>
          <w:color w:val="auto"/>
          <w:sz w:val="20"/>
          <w:szCs w:val="20"/>
        </w:rPr>
        <w:tab/>
        <w:t>Disciplines on Fees and Charges Imposed on or in Connection with Importation and Exportation and Penalties</w:t>
      </w:r>
      <w:bookmarkEnd w:id="66"/>
      <w:bookmarkEnd w:id="67"/>
    </w:p>
    <w:p w14:paraId="0E0D6221" w14:textId="77777777" w:rsidR="00305C95" w:rsidRPr="008560EE" w:rsidRDefault="00305C95" w:rsidP="00305C95">
      <w:pPr>
        <w:pStyle w:val="Heading3"/>
        <w:numPr>
          <w:ilvl w:val="0"/>
          <w:numId w:val="0"/>
        </w:numPr>
        <w:tabs>
          <w:tab w:val="left" w:pos="720"/>
        </w:tabs>
        <w:rPr>
          <w:rFonts w:asciiTheme="minorHAnsi" w:hAnsiTheme="minorHAnsi" w:cstheme="minorHAnsi"/>
          <w:color w:val="auto"/>
          <w:sz w:val="20"/>
          <w:szCs w:val="20"/>
        </w:rPr>
      </w:pPr>
      <w:bookmarkStart w:id="69" w:name="_Toc14180329"/>
      <w:r w:rsidRPr="008560EE">
        <w:rPr>
          <w:rFonts w:asciiTheme="minorHAnsi" w:hAnsiTheme="minorHAnsi" w:cstheme="minorHAnsi"/>
          <w:color w:val="auto"/>
          <w:sz w:val="20"/>
          <w:szCs w:val="20"/>
        </w:rPr>
        <w:t xml:space="preserve">2. </w:t>
      </w:r>
      <w:r w:rsidRPr="008560EE">
        <w:rPr>
          <w:rFonts w:asciiTheme="minorHAnsi" w:hAnsiTheme="minorHAnsi" w:cstheme="minorHAnsi"/>
          <w:color w:val="auto"/>
          <w:sz w:val="20"/>
          <w:szCs w:val="20"/>
        </w:rPr>
        <w:tab/>
        <w:t>Specific Disciplines on Fees and Charges for Customs Processing Imposed on or in Connection with Importation and Exportation</w:t>
      </w:r>
      <w:bookmarkEnd w:id="68"/>
      <w:bookmarkEnd w:id="69"/>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4912EB77" w14:textId="77777777" w:rsidTr="00305C95">
        <w:tc>
          <w:tcPr>
            <w:tcW w:w="9242" w:type="dxa"/>
            <w:tcBorders>
              <w:top w:val="single" w:sz="4" w:space="0" w:color="auto"/>
              <w:left w:val="single" w:sz="4" w:space="0" w:color="auto"/>
              <w:bottom w:val="single" w:sz="4" w:space="0" w:color="auto"/>
              <w:right w:val="single" w:sz="4" w:space="0" w:color="auto"/>
            </w:tcBorders>
            <w:hideMark/>
          </w:tcPr>
          <w:p w14:paraId="327A31AE" w14:textId="77777777" w:rsidR="00305C95" w:rsidRPr="008560EE" w:rsidRDefault="00305C95">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14D0A1B4" w14:textId="77777777" w:rsidR="00305C95" w:rsidRPr="008560EE" w:rsidRDefault="00305C95">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22D8206D" w14:textId="77777777" w:rsidR="00305C95" w:rsidRPr="008560EE" w:rsidRDefault="00305C95">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"fees and charges" that customs authorities assess on, or in connection with, imports or exports </w:t>
            </w:r>
          </w:p>
          <w:p w14:paraId="5860CB9D" w14:textId="77777777" w:rsidR="00305C95" w:rsidRPr="008560EE" w:rsidRDefault="00305C95">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147033F5" w14:textId="77777777" w:rsidR="00305C95" w:rsidRPr="008560EE" w:rsidRDefault="00305C95" w:rsidP="00A30EC6">
            <w:pPr>
              <w:numPr>
                <w:ilvl w:val="0"/>
                <w:numId w:val="20"/>
              </w:numPr>
              <w:tabs>
                <w:tab w:val="left" w:pos="720"/>
              </w:tabs>
              <w:spacing w:after="120"/>
              <w:contextualSpacing/>
              <w:rPr>
                <w:rFonts w:asciiTheme="minorHAnsi" w:hAnsiTheme="minorHAnsi" w:cstheme="minorHAnsi"/>
                <w:sz w:val="20"/>
                <w:szCs w:val="20"/>
              </w:rPr>
            </w:pPr>
            <w:r w:rsidRPr="008560EE">
              <w:rPr>
                <w:rFonts w:asciiTheme="minorHAnsi" w:hAnsiTheme="minorHAnsi" w:cstheme="minorHAnsi"/>
                <w:sz w:val="20"/>
                <w:szCs w:val="20"/>
              </w:rPr>
              <w:t>Customs</w:t>
            </w:r>
          </w:p>
          <w:p w14:paraId="2F860364" w14:textId="77777777" w:rsidR="00305C95" w:rsidRPr="008560EE" w:rsidRDefault="00305C95">
            <w:pPr>
              <w:keepNext/>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433CCE72" w14:textId="77777777" w:rsidR="00305C95" w:rsidRPr="008560EE" w:rsidRDefault="00305C95" w:rsidP="00A30EC6">
            <w:pPr>
              <w:numPr>
                <w:ilvl w:val="0"/>
                <w:numId w:val="21"/>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Customs fees and charges must be limited in amount to the approximate cost of the services rendered.</w:t>
            </w:r>
          </w:p>
          <w:p w14:paraId="0EC8D152" w14:textId="77777777" w:rsidR="00305C95" w:rsidRPr="008560EE" w:rsidRDefault="00305C95" w:rsidP="00A30EC6">
            <w:pPr>
              <w:numPr>
                <w:ilvl w:val="0"/>
                <w:numId w:val="21"/>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Fees not linked to a specific import or export operation must be closely connected to the customs processing of the goods.</w:t>
            </w:r>
          </w:p>
        </w:tc>
      </w:tr>
    </w:tbl>
    <w:p w14:paraId="75E0024E" w14:textId="77777777" w:rsidR="007D344D" w:rsidRPr="008560EE" w:rsidRDefault="007D344D" w:rsidP="00405AFE">
      <w:pPr>
        <w:jc w:val="left"/>
        <w:rPr>
          <w:rFonts w:asciiTheme="minorHAnsi" w:hAnsiTheme="minorHAnsi" w:cstheme="minorHAnsi"/>
          <w:sz w:val="20"/>
          <w:szCs w:val="20"/>
        </w:rPr>
      </w:pPr>
    </w:p>
    <w:p w14:paraId="2DC54E84" w14:textId="59E929DC" w:rsidR="00530976" w:rsidRPr="008560EE" w:rsidRDefault="00530976" w:rsidP="007D344D">
      <w:pPr>
        <w:jc w:val="left"/>
        <w:rPr>
          <w:rFonts w:asciiTheme="minorHAnsi" w:hAnsiTheme="minorHAnsi" w:cstheme="minorHAnsi"/>
          <w:b/>
          <w:sz w:val="20"/>
          <w:szCs w:val="20"/>
        </w:rPr>
      </w:pPr>
    </w:p>
    <w:p w14:paraId="3522D09E" w14:textId="77777777" w:rsidR="00682EF7" w:rsidRPr="008560EE" w:rsidRDefault="00682EF7" w:rsidP="00682EF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DOMINICA</w:t>
      </w:r>
    </w:p>
    <w:p w14:paraId="0A9105CD" w14:textId="2B7DDE61" w:rsidR="00682EF7" w:rsidRPr="008560EE" w:rsidRDefault="00682EF7" w:rsidP="00A30EC6">
      <w:pPr>
        <w:pStyle w:val="ListParagraph"/>
        <w:numPr>
          <w:ilvl w:val="0"/>
          <w:numId w:val="107"/>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for mapping and costing the services rendered by Customs including the development of a fair and transparent Fee Structure. </w:t>
      </w:r>
    </w:p>
    <w:p w14:paraId="378D1E3F" w14:textId="77777777" w:rsidR="00B22916" w:rsidRPr="008560EE" w:rsidRDefault="00B22916" w:rsidP="007D344D">
      <w:pPr>
        <w:jc w:val="left"/>
        <w:rPr>
          <w:rFonts w:asciiTheme="minorHAnsi" w:hAnsiTheme="minorHAnsi" w:cstheme="minorHAnsi"/>
          <w:b/>
          <w:sz w:val="20"/>
          <w:szCs w:val="20"/>
        </w:rPr>
      </w:pPr>
    </w:p>
    <w:p w14:paraId="0561F240" w14:textId="43AD10FF" w:rsidR="00530976" w:rsidRPr="008560EE" w:rsidRDefault="00B22916" w:rsidP="007D344D">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GRENADA</w:t>
      </w:r>
    </w:p>
    <w:p w14:paraId="07750F78" w14:textId="0AEB5826" w:rsidR="00B22916" w:rsidRPr="008560EE" w:rsidRDefault="00B22916" w:rsidP="00A30EC6">
      <w:pPr>
        <w:pStyle w:val="ListParagraph"/>
        <w:numPr>
          <w:ilvl w:val="0"/>
          <w:numId w:val="107"/>
        </w:numPr>
        <w:jc w:val="left"/>
        <w:rPr>
          <w:rFonts w:asciiTheme="minorHAnsi" w:hAnsiTheme="minorHAnsi" w:cstheme="minorHAnsi"/>
          <w:sz w:val="20"/>
          <w:szCs w:val="20"/>
        </w:rPr>
      </w:pPr>
      <w:r w:rsidRPr="008560EE">
        <w:rPr>
          <w:rFonts w:asciiTheme="minorHAnsi" w:hAnsiTheme="minorHAnsi" w:cstheme="minorHAnsi"/>
          <w:sz w:val="20"/>
          <w:szCs w:val="20"/>
        </w:rPr>
        <w:t>Legal/Policy: Assistance to develop policies and laws to aid in the implementation of fees and charges to be applied by customs and other agencies at the borders.</w:t>
      </w:r>
    </w:p>
    <w:p w14:paraId="5743D318" w14:textId="4FA7AF95" w:rsidR="00B22916" w:rsidRPr="008560EE" w:rsidRDefault="00B22916" w:rsidP="00A30EC6">
      <w:pPr>
        <w:pStyle w:val="ListParagraph"/>
        <w:numPr>
          <w:ilvl w:val="0"/>
          <w:numId w:val="107"/>
        </w:numPr>
        <w:jc w:val="left"/>
        <w:rPr>
          <w:rFonts w:asciiTheme="minorHAnsi" w:hAnsiTheme="minorHAnsi" w:cstheme="minorHAnsi"/>
          <w:sz w:val="20"/>
          <w:szCs w:val="20"/>
        </w:rPr>
      </w:pPr>
      <w:r w:rsidRPr="008560EE">
        <w:rPr>
          <w:rFonts w:asciiTheme="minorHAnsi" w:hAnsiTheme="minorHAnsi" w:cstheme="minorHAnsi"/>
          <w:sz w:val="20"/>
          <w:szCs w:val="20"/>
        </w:rPr>
        <w:t>Procedures: Technical assistance to develop fees structure and how it would be applied to importers and exporters.</w:t>
      </w:r>
    </w:p>
    <w:p w14:paraId="5E0FB508" w14:textId="22904348" w:rsidR="00B22916" w:rsidRPr="008560EE" w:rsidRDefault="00B22916" w:rsidP="00A30EC6">
      <w:pPr>
        <w:pStyle w:val="ListParagraph"/>
        <w:numPr>
          <w:ilvl w:val="0"/>
          <w:numId w:val="107"/>
        </w:numPr>
        <w:jc w:val="left"/>
        <w:rPr>
          <w:rFonts w:asciiTheme="minorHAnsi" w:hAnsiTheme="minorHAnsi" w:cstheme="minorHAnsi"/>
          <w:sz w:val="20"/>
          <w:szCs w:val="20"/>
        </w:rPr>
      </w:pPr>
      <w:r w:rsidRPr="008560EE">
        <w:rPr>
          <w:rFonts w:asciiTheme="minorHAnsi" w:hAnsiTheme="minorHAnsi" w:cstheme="minorHAnsi"/>
          <w:sz w:val="20"/>
          <w:szCs w:val="20"/>
        </w:rPr>
        <w:t>Human Resource/Training: Training of Customs personnel and other agencies in the application of fees and other charges to be applied at the borders.</w:t>
      </w:r>
    </w:p>
    <w:p w14:paraId="086DBD27" w14:textId="764360DB" w:rsidR="00B22916" w:rsidRPr="008560EE" w:rsidRDefault="00B22916" w:rsidP="00A30EC6">
      <w:pPr>
        <w:pStyle w:val="ListParagraph"/>
        <w:numPr>
          <w:ilvl w:val="0"/>
          <w:numId w:val="107"/>
        </w:numPr>
        <w:jc w:val="left"/>
        <w:rPr>
          <w:rFonts w:asciiTheme="minorHAnsi" w:hAnsiTheme="minorHAnsi" w:cstheme="minorHAnsi"/>
          <w:sz w:val="20"/>
          <w:szCs w:val="20"/>
        </w:rPr>
      </w:pPr>
      <w:r w:rsidRPr="008560EE">
        <w:rPr>
          <w:rFonts w:asciiTheme="minorHAnsi" w:hAnsiTheme="minorHAnsi" w:cstheme="minorHAnsi"/>
          <w:sz w:val="20"/>
          <w:szCs w:val="20"/>
        </w:rPr>
        <w:t>Research and analysis: Consultancy to conduct research and analysis into the application of the fees and implementation</w:t>
      </w:r>
      <w:r w:rsidRPr="008560EE">
        <w:rPr>
          <w:rFonts w:asciiTheme="minorHAnsi" w:hAnsiTheme="minorHAnsi" w:cstheme="minorHAnsi"/>
          <w:b/>
          <w:sz w:val="20"/>
          <w:szCs w:val="20"/>
        </w:rPr>
        <w:t>.</w:t>
      </w:r>
      <w:r w:rsidRPr="008560EE">
        <w:rPr>
          <w:rFonts w:asciiTheme="minorHAnsi" w:hAnsiTheme="minorHAnsi" w:cstheme="minorHAnsi"/>
          <w:b/>
          <w:sz w:val="20"/>
          <w:szCs w:val="20"/>
        </w:rPr>
        <w:cr/>
      </w:r>
    </w:p>
    <w:p w14:paraId="1167A8C7" w14:textId="71E1AAE6" w:rsidR="00320B9B" w:rsidRPr="008560EE" w:rsidRDefault="00320B9B" w:rsidP="00320B9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JAMAICA</w:t>
      </w:r>
    </w:p>
    <w:p w14:paraId="11E7AA92" w14:textId="7A1B16DD" w:rsidR="00320B9B" w:rsidRPr="008560EE" w:rsidRDefault="00320B9B" w:rsidP="00A30EC6">
      <w:pPr>
        <w:pStyle w:val="ListParagraph"/>
        <w:numPr>
          <w:ilvl w:val="0"/>
          <w:numId w:val="138"/>
        </w:numPr>
        <w:jc w:val="left"/>
        <w:rPr>
          <w:rFonts w:asciiTheme="minorHAnsi" w:hAnsiTheme="minorHAnsi" w:cstheme="minorHAnsi"/>
          <w:sz w:val="20"/>
          <w:szCs w:val="20"/>
        </w:rPr>
      </w:pPr>
      <w:r w:rsidRPr="008560EE">
        <w:rPr>
          <w:rFonts w:asciiTheme="minorHAnsi" w:hAnsiTheme="minorHAnsi" w:cstheme="minorHAnsi"/>
          <w:sz w:val="20"/>
          <w:szCs w:val="20"/>
        </w:rPr>
        <w:t xml:space="preserve">Implement efficient system of apportioning </w:t>
      </w:r>
      <w:r w:rsidR="004E0732" w:rsidRPr="008560EE">
        <w:rPr>
          <w:rFonts w:asciiTheme="minorHAnsi" w:hAnsiTheme="minorHAnsi" w:cstheme="minorHAnsi"/>
          <w:sz w:val="20"/>
          <w:szCs w:val="20"/>
        </w:rPr>
        <w:t>costs</w:t>
      </w:r>
      <w:r w:rsidRPr="008560EE">
        <w:rPr>
          <w:rFonts w:asciiTheme="minorHAnsi" w:hAnsiTheme="minorHAnsi" w:cstheme="minorHAnsi"/>
          <w:sz w:val="20"/>
          <w:szCs w:val="20"/>
        </w:rPr>
        <w:t xml:space="preserve"> to ensure that cost appropriation is accurate.</w:t>
      </w:r>
    </w:p>
    <w:p w14:paraId="596136A7" w14:textId="77777777" w:rsidR="00B22916" w:rsidRPr="008560EE" w:rsidRDefault="00B22916" w:rsidP="007D344D">
      <w:pPr>
        <w:jc w:val="left"/>
        <w:rPr>
          <w:rFonts w:asciiTheme="minorHAnsi" w:hAnsiTheme="minorHAnsi" w:cstheme="minorHAnsi"/>
          <w:b/>
          <w:sz w:val="20"/>
          <w:szCs w:val="20"/>
        </w:rPr>
      </w:pPr>
    </w:p>
    <w:p w14:paraId="5ACB5E5A" w14:textId="520FEBE7" w:rsidR="007D344D" w:rsidRPr="008560EE" w:rsidRDefault="007D344D" w:rsidP="00405AFE">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KITTS AND NEVIS</w:t>
      </w:r>
    </w:p>
    <w:p w14:paraId="46EF7B8F" w14:textId="74920C41" w:rsidR="00FC5CB7" w:rsidRPr="008560EE" w:rsidRDefault="007D344D" w:rsidP="00A30EC6">
      <w:pPr>
        <w:pStyle w:val="ListParagraph"/>
        <w:numPr>
          <w:ilvl w:val="0"/>
          <w:numId w:val="57"/>
        </w:numPr>
        <w:jc w:val="left"/>
        <w:rPr>
          <w:rFonts w:asciiTheme="minorHAnsi" w:hAnsiTheme="minorHAnsi" w:cstheme="minorHAnsi"/>
          <w:sz w:val="20"/>
          <w:szCs w:val="20"/>
        </w:rPr>
      </w:pPr>
      <w:r w:rsidRPr="008560EE">
        <w:rPr>
          <w:rFonts w:asciiTheme="minorHAnsi" w:hAnsiTheme="minorHAnsi" w:cstheme="minorHAnsi"/>
          <w:sz w:val="20"/>
          <w:szCs w:val="20"/>
        </w:rPr>
        <w:t>Legislative Drafting/Amending of all legislation applicable such as the Financial Act, Customs and Excise Administration Act in order to the application of Customs Service Charge (CSC);</w:t>
      </w:r>
    </w:p>
    <w:p w14:paraId="6C64071F" w14:textId="2E216441" w:rsidR="007D344D" w:rsidRPr="008560EE" w:rsidRDefault="007D344D" w:rsidP="00A30EC6">
      <w:pPr>
        <w:pStyle w:val="ListParagraph"/>
        <w:numPr>
          <w:ilvl w:val="0"/>
          <w:numId w:val="57"/>
        </w:numPr>
        <w:jc w:val="left"/>
        <w:rPr>
          <w:rFonts w:asciiTheme="minorHAnsi" w:hAnsiTheme="minorHAnsi" w:cstheme="minorHAnsi"/>
          <w:sz w:val="20"/>
          <w:szCs w:val="20"/>
        </w:rPr>
      </w:pPr>
      <w:r w:rsidRPr="008560EE">
        <w:rPr>
          <w:rFonts w:asciiTheme="minorHAnsi" w:hAnsiTheme="minorHAnsi" w:cstheme="minorHAnsi"/>
          <w:sz w:val="20"/>
          <w:szCs w:val="20"/>
        </w:rPr>
        <w:t>Procedures – assistance to develop relevant procedures in order to implement and undertake effectively applying CSC.</w:t>
      </w:r>
    </w:p>
    <w:p w14:paraId="547218DC" w14:textId="5DEA17BD" w:rsidR="007D344D" w:rsidRPr="008560EE" w:rsidRDefault="007D344D" w:rsidP="007D344D">
      <w:pPr>
        <w:jc w:val="left"/>
        <w:rPr>
          <w:rFonts w:asciiTheme="minorHAnsi" w:hAnsiTheme="minorHAnsi" w:cstheme="minorHAnsi"/>
          <w:sz w:val="20"/>
          <w:szCs w:val="20"/>
        </w:rPr>
      </w:pPr>
    </w:p>
    <w:p w14:paraId="529CDA8B" w14:textId="7BCE6400" w:rsidR="00230B18" w:rsidRPr="008560EE" w:rsidRDefault="00230B18" w:rsidP="00230B18">
      <w:pPr>
        <w:jc w:val="left"/>
        <w:rPr>
          <w:rFonts w:asciiTheme="minorHAnsi" w:eastAsiaTheme="minorHAnsi" w:hAnsiTheme="minorHAnsi" w:cstheme="minorHAnsi"/>
          <w:b/>
          <w:sz w:val="20"/>
          <w:szCs w:val="20"/>
        </w:rPr>
      </w:pPr>
      <w:r w:rsidRPr="008560EE">
        <w:rPr>
          <w:rFonts w:asciiTheme="minorHAnsi" w:eastAsiaTheme="minorHAnsi" w:hAnsiTheme="minorHAnsi" w:cstheme="minorHAnsi"/>
          <w:b/>
          <w:sz w:val="20"/>
          <w:szCs w:val="20"/>
        </w:rPr>
        <w:t>Examples of TACB from Member Notifications: S</w:t>
      </w:r>
      <w:r w:rsidR="008D7EBA" w:rsidRPr="008560EE">
        <w:rPr>
          <w:rFonts w:asciiTheme="minorHAnsi" w:eastAsiaTheme="minorHAnsi" w:hAnsiTheme="minorHAnsi" w:cstheme="minorHAnsi"/>
          <w:b/>
          <w:sz w:val="20"/>
          <w:szCs w:val="20"/>
        </w:rPr>
        <w:t>AIN</w:t>
      </w:r>
      <w:r w:rsidRPr="008560EE">
        <w:rPr>
          <w:rFonts w:asciiTheme="minorHAnsi" w:eastAsiaTheme="minorHAnsi" w:hAnsiTheme="minorHAnsi" w:cstheme="minorHAnsi"/>
          <w:b/>
          <w:sz w:val="20"/>
          <w:szCs w:val="20"/>
        </w:rPr>
        <w:t>T LUCIA</w:t>
      </w:r>
    </w:p>
    <w:p w14:paraId="72791989" w14:textId="1578E4AF" w:rsidR="00F90061" w:rsidRPr="008560EE" w:rsidRDefault="00230B18" w:rsidP="00A30EC6">
      <w:pPr>
        <w:pStyle w:val="ListParagraph"/>
        <w:numPr>
          <w:ilvl w:val="0"/>
          <w:numId w:val="137"/>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Review of the Service Charge Act.</w:t>
      </w:r>
    </w:p>
    <w:p w14:paraId="70A5D200" w14:textId="77777777" w:rsidR="00632FDC" w:rsidRPr="008560EE" w:rsidRDefault="00632FDC" w:rsidP="00832C6B">
      <w:pPr>
        <w:jc w:val="left"/>
        <w:rPr>
          <w:rFonts w:asciiTheme="minorHAnsi" w:hAnsiTheme="minorHAnsi" w:cstheme="minorHAnsi"/>
          <w:b/>
          <w:sz w:val="20"/>
          <w:szCs w:val="20"/>
        </w:rPr>
      </w:pPr>
    </w:p>
    <w:p w14:paraId="611BE0F5" w14:textId="11562590" w:rsidR="00F90061" w:rsidRPr="008560EE" w:rsidRDefault="000731DB" w:rsidP="00832C6B">
      <w:pPr>
        <w:jc w:val="left"/>
        <w:rPr>
          <w:rFonts w:asciiTheme="minorHAnsi" w:hAnsiTheme="minorHAnsi" w:cstheme="minorHAnsi"/>
          <w:b/>
          <w:sz w:val="20"/>
          <w:szCs w:val="20"/>
        </w:rPr>
      </w:pPr>
      <w:r w:rsidRPr="008560EE">
        <w:rPr>
          <w:noProof/>
        </w:rPr>
        <w:lastRenderedPageBreak/>
        <w:drawing>
          <wp:inline distT="0" distB="0" distL="0" distR="0" wp14:anchorId="1604800B" wp14:editId="64091E8A">
            <wp:extent cx="5731510" cy="3438906"/>
            <wp:effectExtent l="0" t="0" r="254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biLevel thresh="50000"/>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43A16C62" w14:textId="13BEAC59" w:rsidR="00E27B31" w:rsidRPr="008560EE" w:rsidRDefault="000731DB" w:rsidP="005A49E2">
      <w:pPr>
        <w:spacing w:after="200" w:line="276" w:lineRule="auto"/>
        <w:jc w:val="left"/>
        <w:rPr>
          <w:rFonts w:asciiTheme="minorHAnsi" w:hAnsiTheme="minorHAnsi" w:cstheme="minorHAnsi"/>
          <w:b/>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689984" behindDoc="0" locked="0" layoutInCell="1" allowOverlap="1" wp14:anchorId="14E687FC" wp14:editId="2C0D7EBD">
                <wp:simplePos x="0" y="0"/>
                <wp:positionH relativeFrom="column">
                  <wp:posOffset>3495675</wp:posOffset>
                </wp:positionH>
                <wp:positionV relativeFrom="paragraph">
                  <wp:posOffset>121920</wp:posOffset>
                </wp:positionV>
                <wp:extent cx="236093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3F3BC4" w14:textId="2349750A"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E687FC" id="_x0000_s1039" type="#_x0000_t202" style="position:absolute;margin-left:275.25pt;margin-top:9.6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59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" stroked="f">
                <v:textbox style="mso-fit-shape-to-text:t">
                  <w:txbxContent>
                    <w:p w14:paraId="773F3BC4" w14:textId="2349750A"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6.2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E9376E" w:rsidRPr="008560EE">
        <w:rPr>
          <w:rFonts w:asciiTheme="minorHAnsi" w:hAnsiTheme="minorHAnsi" w:cstheme="minorHAnsi"/>
          <w:b/>
          <w:sz w:val="20"/>
          <w:szCs w:val="20"/>
        </w:rPr>
        <w:br w:type="page"/>
      </w:r>
    </w:p>
    <w:p w14:paraId="4C77ED21" w14:textId="77777777" w:rsidR="00F90061" w:rsidRPr="008560EE" w:rsidRDefault="00F90061" w:rsidP="00F90061">
      <w:pPr>
        <w:pStyle w:val="Heading2"/>
        <w:numPr>
          <w:ilvl w:val="0"/>
          <w:numId w:val="0"/>
        </w:numPr>
        <w:rPr>
          <w:rFonts w:asciiTheme="minorHAnsi" w:hAnsiTheme="minorHAnsi" w:cstheme="minorHAnsi"/>
          <w:color w:val="auto"/>
          <w:sz w:val="20"/>
          <w:szCs w:val="20"/>
        </w:rPr>
      </w:pPr>
      <w:bookmarkStart w:id="70" w:name="_Toc511122764"/>
      <w:bookmarkStart w:id="71" w:name="_Toc14180330"/>
      <w:bookmarkStart w:id="72" w:name="_Toc399405474"/>
      <w:r w:rsidRPr="008560EE">
        <w:rPr>
          <w:rFonts w:asciiTheme="minorHAnsi" w:hAnsiTheme="minorHAnsi" w:cstheme="minorHAnsi"/>
          <w:color w:val="auto"/>
          <w:sz w:val="20"/>
          <w:szCs w:val="20"/>
        </w:rPr>
        <w:lastRenderedPageBreak/>
        <w:t>Article 6:</w:t>
      </w:r>
      <w:r w:rsidRPr="008560EE">
        <w:rPr>
          <w:rFonts w:asciiTheme="minorHAnsi" w:hAnsiTheme="minorHAnsi" w:cstheme="minorHAnsi"/>
          <w:color w:val="auto"/>
          <w:sz w:val="20"/>
          <w:szCs w:val="20"/>
        </w:rPr>
        <w:tab/>
        <w:t>Disciplines on Fees and Charges Imposed on or in Connection with Importation and Exportation and Penalties</w:t>
      </w:r>
      <w:bookmarkEnd w:id="70"/>
      <w:bookmarkEnd w:id="71"/>
    </w:p>
    <w:p w14:paraId="2FD0EC65" w14:textId="77777777" w:rsidR="00F90061" w:rsidRPr="008560EE" w:rsidRDefault="00F90061" w:rsidP="00A30EC6">
      <w:pPr>
        <w:pStyle w:val="Heading3"/>
        <w:numPr>
          <w:ilvl w:val="2"/>
          <w:numId w:val="22"/>
        </w:numPr>
        <w:rPr>
          <w:rFonts w:asciiTheme="minorHAnsi" w:hAnsiTheme="minorHAnsi" w:cstheme="minorHAnsi"/>
          <w:color w:val="auto"/>
          <w:sz w:val="20"/>
          <w:szCs w:val="20"/>
        </w:rPr>
      </w:pPr>
      <w:bookmarkStart w:id="73" w:name="_Toc14180331"/>
      <w:r w:rsidRPr="008560EE">
        <w:rPr>
          <w:rFonts w:asciiTheme="minorHAnsi" w:hAnsiTheme="minorHAnsi" w:cstheme="minorHAnsi"/>
          <w:color w:val="auto"/>
          <w:sz w:val="20"/>
          <w:szCs w:val="20"/>
        </w:rPr>
        <w:t>Penalty Disciplines</w:t>
      </w:r>
      <w:bookmarkEnd w:id="72"/>
      <w:bookmarkEnd w:id="73"/>
    </w:p>
    <w:tbl>
      <w:tblPr>
        <w:tblpPr w:leftFromText="180" w:rightFromText="180"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74740EE3" w14:textId="77777777" w:rsidTr="00F90061">
        <w:tc>
          <w:tcPr>
            <w:tcW w:w="9242" w:type="dxa"/>
            <w:tcBorders>
              <w:top w:val="single" w:sz="4" w:space="0" w:color="auto"/>
              <w:left w:val="single" w:sz="4" w:space="0" w:color="auto"/>
              <w:bottom w:val="single" w:sz="4" w:space="0" w:color="auto"/>
              <w:right w:val="single" w:sz="4" w:space="0" w:color="auto"/>
            </w:tcBorders>
            <w:hideMark/>
          </w:tcPr>
          <w:p w14:paraId="7D09BD9F" w14:textId="77777777" w:rsidR="00F90061" w:rsidRPr="008560EE" w:rsidRDefault="00F90061">
            <w:pPr>
              <w:spacing w:after="120"/>
              <w:jc w:val="center"/>
              <w:rPr>
                <w:rFonts w:asciiTheme="minorHAnsi" w:hAnsiTheme="minorHAnsi" w:cstheme="minorHAnsi"/>
                <w:b/>
                <w:i/>
                <w:sz w:val="20"/>
                <w:szCs w:val="20"/>
              </w:rPr>
            </w:pPr>
            <w:r w:rsidRPr="008560EE">
              <w:rPr>
                <w:rFonts w:asciiTheme="minorHAnsi" w:hAnsiTheme="minorHAnsi" w:cstheme="minorHAnsi"/>
                <w:b/>
                <w:i/>
                <w:sz w:val="20"/>
                <w:szCs w:val="20"/>
              </w:rPr>
              <w:t>Quick Summary Notes</w:t>
            </w:r>
          </w:p>
          <w:p w14:paraId="79BC8248" w14:textId="77777777" w:rsidR="00F90061" w:rsidRPr="008560EE" w:rsidRDefault="00F90061">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activity does this measure regulate?</w:t>
            </w:r>
          </w:p>
          <w:p w14:paraId="4FDEF85F" w14:textId="77777777" w:rsidR="00F90061" w:rsidRPr="008560EE" w:rsidRDefault="00F90061">
            <w:pPr>
              <w:spacing w:after="120"/>
              <w:rPr>
                <w:rFonts w:asciiTheme="minorHAnsi" w:hAnsiTheme="minorHAnsi" w:cstheme="minorHAnsi"/>
                <w:sz w:val="20"/>
                <w:szCs w:val="20"/>
              </w:rPr>
            </w:pPr>
            <w:r w:rsidRPr="008560EE">
              <w:rPr>
                <w:rFonts w:asciiTheme="minorHAnsi" w:hAnsiTheme="minorHAnsi" w:cstheme="minorHAnsi"/>
                <w:sz w:val="20"/>
                <w:szCs w:val="20"/>
              </w:rPr>
              <w:t>The assessment of civil or administrative penalties for violations of the customs laws</w:t>
            </w:r>
          </w:p>
          <w:p w14:paraId="37EB23DD" w14:textId="77777777" w:rsidR="00F90061" w:rsidRPr="008560EE" w:rsidRDefault="00F90061">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 xml:space="preserve">What authorities are directly concerned? </w:t>
            </w:r>
          </w:p>
          <w:p w14:paraId="52CB9679" w14:textId="77777777" w:rsidR="00F90061" w:rsidRPr="008560EE" w:rsidRDefault="00F90061"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67587AD8" w14:textId="77777777" w:rsidR="00F90061" w:rsidRPr="008560EE" w:rsidRDefault="00F90061">
            <w:pPr>
              <w:widowControl w:val="0"/>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are the new requirements?</w:t>
            </w:r>
          </w:p>
          <w:p w14:paraId="486D96F8" w14:textId="77777777" w:rsidR="00F90061" w:rsidRPr="008560EE" w:rsidRDefault="00F90061" w:rsidP="00A30EC6">
            <w:pPr>
              <w:pStyle w:val="ListParagraph"/>
              <w:widowControl w:val="0"/>
              <w:numPr>
                <w:ilvl w:val="0"/>
                <w:numId w:val="23"/>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Members who apply civil or administrative customs penalties shall:</w:t>
            </w:r>
          </w:p>
          <w:p w14:paraId="2F459484" w14:textId="77777777" w:rsidR="00F90061" w:rsidRPr="008560EE" w:rsidRDefault="00F90061" w:rsidP="00A30EC6">
            <w:pPr>
              <w:pStyle w:val="ListParagraph"/>
              <w:widowControl w:val="0"/>
              <w:numPr>
                <w:ilvl w:val="1"/>
                <w:numId w:val="2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impose penalties only on the person(s) responsible for the violation</w:t>
            </w:r>
          </w:p>
          <w:p w14:paraId="1B5F5F6D" w14:textId="77777777" w:rsidR="00F90061" w:rsidRPr="008560EE" w:rsidRDefault="00F90061" w:rsidP="00A30EC6">
            <w:pPr>
              <w:pStyle w:val="ListParagraph"/>
              <w:widowControl w:val="0"/>
              <w:numPr>
                <w:ilvl w:val="1"/>
                <w:numId w:val="2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ensure that the amount of such penalties </w:t>
            </w:r>
            <w:proofErr w:type="gramStart"/>
            <w:r w:rsidRPr="008560EE">
              <w:rPr>
                <w:rFonts w:asciiTheme="minorHAnsi" w:hAnsiTheme="minorHAnsi" w:cstheme="minorHAnsi"/>
                <w:sz w:val="20"/>
                <w:szCs w:val="20"/>
              </w:rPr>
              <w:t>are</w:t>
            </w:r>
            <w:proofErr w:type="gramEnd"/>
            <w:r w:rsidRPr="008560EE">
              <w:rPr>
                <w:rFonts w:asciiTheme="minorHAnsi" w:hAnsiTheme="minorHAnsi" w:cstheme="minorHAnsi"/>
                <w:sz w:val="20"/>
                <w:szCs w:val="20"/>
              </w:rPr>
              <w:t xml:space="preserve"> proportionate to the degree and severity of the violation</w:t>
            </w:r>
          </w:p>
          <w:p w14:paraId="34DC9969" w14:textId="77777777" w:rsidR="00F90061" w:rsidRPr="008560EE" w:rsidRDefault="00F90061" w:rsidP="00A30EC6">
            <w:pPr>
              <w:pStyle w:val="ListParagraph"/>
              <w:widowControl w:val="0"/>
              <w:numPr>
                <w:ilvl w:val="1"/>
                <w:numId w:val="2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avoid conflicts of interest </w:t>
            </w:r>
          </w:p>
          <w:p w14:paraId="0DF62F8F" w14:textId="77777777" w:rsidR="00F90061" w:rsidRPr="008560EE" w:rsidRDefault="00F90061" w:rsidP="00A30EC6">
            <w:pPr>
              <w:pStyle w:val="ListParagraph"/>
              <w:widowControl w:val="0"/>
              <w:numPr>
                <w:ilvl w:val="1"/>
                <w:numId w:val="2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avoid creating an incentive for the assessment of a penalty that is not commensurate with the circumstances of the case</w:t>
            </w:r>
          </w:p>
          <w:p w14:paraId="388B2F55" w14:textId="77777777" w:rsidR="00F90061" w:rsidRPr="008560EE" w:rsidRDefault="00F90061" w:rsidP="00A30EC6">
            <w:pPr>
              <w:pStyle w:val="ListParagraph"/>
              <w:widowControl w:val="0"/>
              <w:numPr>
                <w:ilvl w:val="1"/>
                <w:numId w:val="2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provide the person with a written explanation</w:t>
            </w:r>
          </w:p>
          <w:p w14:paraId="4EA39410" w14:textId="77777777" w:rsidR="00F90061" w:rsidRPr="008560EE" w:rsidRDefault="00F90061" w:rsidP="00A30EC6">
            <w:pPr>
              <w:pStyle w:val="ListParagraph"/>
              <w:widowControl w:val="0"/>
              <w:numPr>
                <w:ilvl w:val="1"/>
                <w:numId w:val="24"/>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consider a "prior disclosure" as a potential factor to mitigate the penalty amount</w:t>
            </w:r>
          </w:p>
        </w:tc>
      </w:tr>
    </w:tbl>
    <w:p w14:paraId="236C1BF1" w14:textId="77777777" w:rsidR="00F90061" w:rsidRPr="008560EE" w:rsidRDefault="00F90061" w:rsidP="00832C6B">
      <w:pPr>
        <w:jc w:val="left"/>
        <w:rPr>
          <w:rFonts w:asciiTheme="minorHAnsi" w:hAnsiTheme="minorHAnsi" w:cstheme="minorHAnsi"/>
          <w:b/>
          <w:sz w:val="20"/>
          <w:szCs w:val="20"/>
        </w:rPr>
      </w:pPr>
    </w:p>
    <w:p w14:paraId="52939E20" w14:textId="77777777" w:rsidR="00F90061" w:rsidRPr="008560EE" w:rsidRDefault="00F90061" w:rsidP="00832C6B">
      <w:pPr>
        <w:jc w:val="left"/>
        <w:rPr>
          <w:rFonts w:asciiTheme="minorHAnsi" w:hAnsiTheme="minorHAnsi" w:cstheme="minorHAnsi"/>
          <w:b/>
          <w:sz w:val="20"/>
          <w:szCs w:val="20"/>
        </w:rPr>
      </w:pPr>
    </w:p>
    <w:p w14:paraId="43EE7641" w14:textId="1702E284" w:rsidR="00F90061" w:rsidRPr="008560EE" w:rsidRDefault="00F90061"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JAMAICA </w:t>
      </w:r>
    </w:p>
    <w:p w14:paraId="574598C4" w14:textId="46F0E35B" w:rsidR="00E9376E" w:rsidRPr="008560EE" w:rsidRDefault="00E9376E" w:rsidP="00E9376E">
      <w:p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and Capacity Building </w:t>
      </w:r>
      <w:r w:rsidR="002C117C" w:rsidRPr="008560EE">
        <w:rPr>
          <w:rFonts w:asciiTheme="minorHAnsi" w:hAnsiTheme="minorHAnsi" w:cstheme="minorHAnsi"/>
          <w:sz w:val="20"/>
          <w:szCs w:val="20"/>
        </w:rPr>
        <w:t>TACB</w:t>
      </w:r>
      <w:r w:rsidRPr="008560EE">
        <w:rPr>
          <w:rFonts w:asciiTheme="minorHAnsi" w:hAnsiTheme="minorHAnsi" w:cstheme="minorHAnsi"/>
          <w:sz w:val="20"/>
          <w:szCs w:val="20"/>
        </w:rPr>
        <w:t xml:space="preserve"> supported is required to:</w:t>
      </w:r>
    </w:p>
    <w:p w14:paraId="24028C9E" w14:textId="18743B2A" w:rsidR="00E9376E" w:rsidRPr="008560EE" w:rsidRDefault="00E9376E" w:rsidP="00A30EC6">
      <w:pPr>
        <w:pStyle w:val="ListParagraph"/>
        <w:numPr>
          <w:ilvl w:val="0"/>
          <w:numId w:val="70"/>
        </w:numPr>
        <w:jc w:val="left"/>
        <w:rPr>
          <w:rFonts w:asciiTheme="minorHAnsi" w:hAnsiTheme="minorHAnsi" w:cstheme="minorHAnsi"/>
          <w:sz w:val="20"/>
          <w:szCs w:val="20"/>
        </w:rPr>
      </w:pPr>
      <w:r w:rsidRPr="008560EE">
        <w:rPr>
          <w:rFonts w:asciiTheme="minorHAnsi" w:hAnsiTheme="minorHAnsi" w:cstheme="minorHAnsi"/>
          <w:sz w:val="20"/>
          <w:szCs w:val="20"/>
        </w:rPr>
        <w:t>Review existing legislation;</w:t>
      </w:r>
    </w:p>
    <w:p w14:paraId="5F3795DA" w14:textId="37971A26" w:rsidR="00F90061" w:rsidRPr="008560EE" w:rsidRDefault="00E9376E" w:rsidP="00A30EC6">
      <w:pPr>
        <w:pStyle w:val="ListParagraph"/>
        <w:numPr>
          <w:ilvl w:val="0"/>
          <w:numId w:val="70"/>
        </w:numPr>
        <w:jc w:val="left"/>
        <w:rPr>
          <w:rFonts w:asciiTheme="minorHAnsi" w:hAnsiTheme="minorHAnsi" w:cstheme="minorHAnsi"/>
          <w:sz w:val="20"/>
          <w:szCs w:val="20"/>
        </w:rPr>
      </w:pPr>
      <w:r w:rsidRPr="008560EE">
        <w:rPr>
          <w:rFonts w:asciiTheme="minorHAnsi" w:hAnsiTheme="minorHAnsi" w:cstheme="minorHAnsi"/>
          <w:sz w:val="20"/>
          <w:szCs w:val="20"/>
        </w:rPr>
        <w:t>Train personnel.</w:t>
      </w:r>
    </w:p>
    <w:p w14:paraId="762DEEA1" w14:textId="77777777" w:rsidR="00980824" w:rsidRPr="008560EE" w:rsidRDefault="00980824" w:rsidP="00980824">
      <w:pPr>
        <w:jc w:val="left"/>
        <w:rPr>
          <w:rFonts w:asciiTheme="minorHAnsi" w:hAnsiTheme="minorHAnsi" w:cstheme="minorHAnsi"/>
          <w:b/>
          <w:sz w:val="20"/>
          <w:szCs w:val="20"/>
        </w:rPr>
      </w:pPr>
    </w:p>
    <w:p w14:paraId="3AD2F6C0" w14:textId="7FF7A59E" w:rsidR="00980824" w:rsidRPr="008560EE" w:rsidRDefault="00980824" w:rsidP="00980824">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SAMOA </w:t>
      </w:r>
    </w:p>
    <w:p w14:paraId="52CD1E2E" w14:textId="70936F9B" w:rsidR="00980824" w:rsidRPr="008560EE" w:rsidRDefault="00980824" w:rsidP="00A30EC6">
      <w:pPr>
        <w:pStyle w:val="ListParagraph"/>
        <w:numPr>
          <w:ilvl w:val="0"/>
          <w:numId w:val="70"/>
        </w:numPr>
        <w:spacing w:after="200" w:line="276" w:lineRule="auto"/>
        <w:jc w:val="left"/>
        <w:rPr>
          <w:rFonts w:asciiTheme="minorHAnsi" w:hAnsiTheme="minorHAnsi" w:cstheme="minorHAnsi"/>
          <w:sz w:val="20"/>
          <w:szCs w:val="20"/>
        </w:rPr>
      </w:pPr>
      <w:r w:rsidRPr="008560EE">
        <w:rPr>
          <w:rFonts w:asciiTheme="minorHAnsi" w:hAnsiTheme="minorHAnsi" w:cstheme="minorHAnsi"/>
          <w:sz w:val="20"/>
          <w:szCs w:val="20"/>
        </w:rPr>
        <w:t>Capacity building and training for Customs officials on the implementation and application of this provision</w:t>
      </w:r>
      <w:r w:rsidR="00F6563A" w:rsidRPr="008560EE">
        <w:rPr>
          <w:rFonts w:asciiTheme="minorHAnsi" w:hAnsiTheme="minorHAnsi" w:cstheme="minorHAnsi"/>
          <w:sz w:val="20"/>
          <w:szCs w:val="20"/>
        </w:rPr>
        <w:t xml:space="preserve">. </w:t>
      </w:r>
    </w:p>
    <w:p w14:paraId="727CA98E" w14:textId="509831BD" w:rsidR="00F90061" w:rsidRPr="008560EE" w:rsidRDefault="00F90061" w:rsidP="00832C6B">
      <w:pPr>
        <w:jc w:val="left"/>
        <w:rPr>
          <w:rFonts w:asciiTheme="minorHAnsi" w:hAnsiTheme="minorHAnsi" w:cstheme="minorHAnsi"/>
          <w:sz w:val="20"/>
          <w:szCs w:val="20"/>
        </w:rPr>
      </w:pPr>
    </w:p>
    <w:p w14:paraId="493220FF" w14:textId="4EE25E90" w:rsidR="000731DB" w:rsidRPr="008560EE" w:rsidRDefault="000731DB" w:rsidP="00EB5177">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92032" behindDoc="0" locked="0" layoutInCell="1" allowOverlap="1" wp14:anchorId="0D0EC7AA" wp14:editId="72537628">
                <wp:simplePos x="0" y="0"/>
                <wp:positionH relativeFrom="column">
                  <wp:posOffset>3439160</wp:posOffset>
                </wp:positionH>
                <wp:positionV relativeFrom="paragraph">
                  <wp:posOffset>3574415</wp:posOffset>
                </wp:positionV>
                <wp:extent cx="236093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28A251" w14:textId="4604571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0EC7AA" id="_x0000_s1040" type="#_x0000_t202" style="position:absolute;margin-left:270.8pt;margin-top:281.4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8S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" stroked="f">
                <v:textbox style="mso-fit-shape-to-text:t">
                  <w:txbxContent>
                    <w:p w14:paraId="2328A251" w14:textId="46045714"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6.3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4AA45D06" wp14:editId="4CE582BA">
            <wp:extent cx="5731510" cy="3438906"/>
            <wp:effectExtent l="0" t="0" r="254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biLevel thresh="50000"/>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04F10A10" w14:textId="3635F41A" w:rsidR="00F90061" w:rsidRPr="008560EE" w:rsidRDefault="00E9376E" w:rsidP="00EB5177">
      <w:pPr>
        <w:spacing w:after="200" w:line="276" w:lineRule="auto"/>
        <w:jc w:val="left"/>
        <w:rPr>
          <w:rFonts w:asciiTheme="minorHAnsi" w:hAnsiTheme="minorHAnsi" w:cstheme="minorHAnsi"/>
          <w:sz w:val="20"/>
          <w:szCs w:val="20"/>
        </w:rPr>
      </w:pPr>
      <w:r w:rsidRPr="008560EE">
        <w:rPr>
          <w:rFonts w:asciiTheme="minorHAnsi" w:hAnsiTheme="minorHAnsi" w:cstheme="minorHAnsi"/>
          <w:sz w:val="20"/>
          <w:szCs w:val="20"/>
        </w:rPr>
        <w:br w:type="page"/>
      </w:r>
    </w:p>
    <w:p w14:paraId="0CEBFFE1" w14:textId="77777777" w:rsidR="000E3D1A" w:rsidRPr="008560EE" w:rsidRDefault="000E3D1A" w:rsidP="000E3D1A">
      <w:pPr>
        <w:pStyle w:val="Heading2"/>
        <w:numPr>
          <w:ilvl w:val="0"/>
          <w:numId w:val="0"/>
        </w:numPr>
        <w:rPr>
          <w:rFonts w:asciiTheme="minorHAnsi" w:hAnsiTheme="minorHAnsi" w:cstheme="minorHAnsi"/>
          <w:color w:val="auto"/>
          <w:sz w:val="20"/>
          <w:szCs w:val="20"/>
        </w:rPr>
      </w:pPr>
      <w:bookmarkStart w:id="74" w:name="_Toc399405475"/>
      <w:bookmarkStart w:id="75" w:name="_Toc14180332"/>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74"/>
      <w:bookmarkEnd w:id="75"/>
    </w:p>
    <w:p w14:paraId="54C41B2D" w14:textId="77777777" w:rsidR="000E3D1A" w:rsidRPr="008560EE" w:rsidRDefault="000E3D1A" w:rsidP="000E3D1A">
      <w:pPr>
        <w:pStyle w:val="Heading3"/>
        <w:numPr>
          <w:ilvl w:val="0"/>
          <w:numId w:val="0"/>
        </w:numPr>
        <w:tabs>
          <w:tab w:val="left" w:pos="720"/>
        </w:tabs>
        <w:rPr>
          <w:rFonts w:asciiTheme="minorHAnsi" w:hAnsiTheme="minorHAnsi" w:cstheme="minorHAnsi"/>
          <w:color w:val="auto"/>
          <w:sz w:val="20"/>
          <w:szCs w:val="20"/>
        </w:rPr>
      </w:pPr>
      <w:bookmarkStart w:id="76" w:name="_Toc399405476"/>
      <w:bookmarkStart w:id="77" w:name="_Toc14180333"/>
      <w:r w:rsidRPr="008560EE">
        <w:rPr>
          <w:rFonts w:asciiTheme="minorHAnsi" w:hAnsiTheme="minorHAnsi" w:cstheme="minorHAnsi"/>
          <w:color w:val="auto"/>
          <w:sz w:val="20"/>
          <w:szCs w:val="20"/>
        </w:rPr>
        <w:t>1.</w:t>
      </w:r>
      <w:r w:rsidRPr="008560EE">
        <w:rPr>
          <w:rFonts w:asciiTheme="minorHAnsi" w:hAnsiTheme="minorHAnsi" w:cstheme="minorHAnsi"/>
          <w:color w:val="auto"/>
          <w:sz w:val="20"/>
          <w:szCs w:val="20"/>
        </w:rPr>
        <w:tab/>
        <w:t>Pre-arrival Processing</w:t>
      </w:r>
      <w:bookmarkEnd w:id="76"/>
      <w:bookmarkEnd w:id="77"/>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D12580F" w14:textId="77777777" w:rsidTr="000E3D1A">
        <w:tc>
          <w:tcPr>
            <w:tcW w:w="9242" w:type="dxa"/>
            <w:tcBorders>
              <w:top w:val="single" w:sz="4" w:space="0" w:color="auto"/>
              <w:left w:val="single" w:sz="4" w:space="0" w:color="auto"/>
              <w:bottom w:val="single" w:sz="4" w:space="0" w:color="auto"/>
              <w:right w:val="single" w:sz="4" w:space="0" w:color="auto"/>
            </w:tcBorders>
            <w:hideMark/>
          </w:tcPr>
          <w:p w14:paraId="02536F48" w14:textId="77777777" w:rsidR="000E3D1A" w:rsidRPr="008560EE" w:rsidRDefault="000E3D1A">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55E0E024" w14:textId="77777777" w:rsidR="000E3D1A" w:rsidRPr="008560EE" w:rsidRDefault="000E3D1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2F03ADC2" w14:textId="77777777" w:rsidR="000E3D1A" w:rsidRPr="008560EE" w:rsidRDefault="000E3D1A">
            <w:pPr>
              <w:spacing w:after="120"/>
              <w:rPr>
                <w:rFonts w:asciiTheme="minorHAnsi" w:hAnsiTheme="minorHAnsi" w:cstheme="minorHAnsi"/>
                <w:sz w:val="20"/>
                <w:szCs w:val="20"/>
              </w:rPr>
            </w:pPr>
            <w:r w:rsidRPr="008560EE">
              <w:rPr>
                <w:rFonts w:asciiTheme="minorHAnsi" w:hAnsiTheme="minorHAnsi" w:cstheme="minorHAnsi"/>
                <w:sz w:val="20"/>
                <w:szCs w:val="20"/>
              </w:rPr>
              <w:t xml:space="preserve">Submission of the documents required for the release of imported goods to customs and other border agencies </w:t>
            </w:r>
          </w:p>
          <w:p w14:paraId="3B2DAC71" w14:textId="77777777" w:rsidR="000E3D1A" w:rsidRPr="008560EE" w:rsidRDefault="000E3D1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623D3108" w14:textId="77777777" w:rsidR="000E3D1A" w:rsidRPr="008560EE" w:rsidRDefault="000E3D1A"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608EF2C5" w14:textId="77777777" w:rsidR="000E3D1A" w:rsidRPr="008560EE" w:rsidRDefault="000E3D1A"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Other border agencies </w:t>
            </w:r>
          </w:p>
          <w:p w14:paraId="67045ADD" w14:textId="77777777" w:rsidR="000E3D1A" w:rsidRPr="008560EE" w:rsidRDefault="000E3D1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2D1EAE52" w14:textId="77777777" w:rsidR="000E3D1A" w:rsidRPr="008560EE" w:rsidRDefault="000E3D1A" w:rsidP="00A30EC6">
            <w:pPr>
              <w:pStyle w:val="ListParagraph"/>
              <w:numPr>
                <w:ilvl w:val="0"/>
                <w:numId w:val="25"/>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Traders shall be permitted to submit the import documentation and other information required for release of imported goods, in electronic format where appropriate, prior to arrival of the goods</w:t>
            </w:r>
          </w:p>
        </w:tc>
      </w:tr>
    </w:tbl>
    <w:p w14:paraId="13C8E9E1" w14:textId="2E1BBB71" w:rsidR="00F90061" w:rsidRPr="008560EE" w:rsidRDefault="00F90061" w:rsidP="00832C6B">
      <w:pPr>
        <w:jc w:val="left"/>
        <w:rPr>
          <w:rFonts w:asciiTheme="minorHAnsi" w:hAnsiTheme="minorHAnsi" w:cstheme="minorHAnsi"/>
          <w:sz w:val="20"/>
          <w:szCs w:val="20"/>
        </w:rPr>
      </w:pPr>
    </w:p>
    <w:p w14:paraId="5596DC84" w14:textId="12EEFA14" w:rsidR="008F0630" w:rsidRPr="008560EE" w:rsidRDefault="008F0630" w:rsidP="00832C6B">
      <w:pPr>
        <w:jc w:val="left"/>
        <w:rPr>
          <w:rFonts w:asciiTheme="minorHAnsi" w:hAnsiTheme="minorHAnsi" w:cstheme="minorHAnsi"/>
          <w:sz w:val="20"/>
          <w:szCs w:val="20"/>
        </w:rPr>
      </w:pPr>
    </w:p>
    <w:p w14:paraId="5A5DDFE3" w14:textId="0B631D65" w:rsidR="00196A2F" w:rsidRPr="008560EE" w:rsidRDefault="00196A2F" w:rsidP="00196A2F">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w:t>
      </w:r>
      <w:r w:rsidR="00333003" w:rsidRPr="008560EE">
        <w:rPr>
          <w:rFonts w:asciiTheme="minorHAnsi" w:hAnsiTheme="minorHAnsi" w:cstheme="minorHAnsi"/>
          <w:b/>
          <w:sz w:val="20"/>
          <w:szCs w:val="20"/>
        </w:rPr>
        <w:t>JAMAICA</w:t>
      </w:r>
    </w:p>
    <w:p w14:paraId="746B605D" w14:textId="718B6936" w:rsidR="00333003" w:rsidRPr="008560EE" w:rsidRDefault="00333003" w:rsidP="00A30EC6">
      <w:pPr>
        <w:pStyle w:val="ListParagraph"/>
        <w:numPr>
          <w:ilvl w:val="0"/>
          <w:numId w:val="139"/>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(TACB) supported is required to: Acquire additional risk management system.</w:t>
      </w:r>
    </w:p>
    <w:p w14:paraId="2A182A39" w14:textId="6D037AA9" w:rsidR="00333003" w:rsidRPr="008560EE" w:rsidRDefault="00333003" w:rsidP="00333003">
      <w:pPr>
        <w:jc w:val="left"/>
        <w:rPr>
          <w:rFonts w:asciiTheme="minorHAnsi" w:hAnsiTheme="minorHAnsi" w:cstheme="minorHAnsi"/>
          <w:sz w:val="20"/>
          <w:szCs w:val="20"/>
        </w:rPr>
      </w:pPr>
    </w:p>
    <w:p w14:paraId="57B5CA53" w14:textId="5D4FDAB0" w:rsidR="009969CA" w:rsidRPr="008560EE" w:rsidRDefault="009969CA" w:rsidP="009969C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6FE59D5A" w14:textId="20EE08E7" w:rsidR="009969CA" w:rsidRPr="008560EE" w:rsidRDefault="009969CA" w:rsidP="00A30EC6">
      <w:pPr>
        <w:pStyle w:val="ListParagraph"/>
        <w:numPr>
          <w:ilvl w:val="0"/>
          <w:numId w:val="25"/>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Capacity building and training for Customs, Quarantine Biosecurity and Border agencies officials on the implementation and application of this provision</w:t>
      </w:r>
    </w:p>
    <w:p w14:paraId="5DBA8565" w14:textId="0F9AEE78" w:rsidR="009969CA" w:rsidRPr="008560EE" w:rsidRDefault="009969CA" w:rsidP="00A30EC6">
      <w:pPr>
        <w:pStyle w:val="ListParagraph"/>
        <w:numPr>
          <w:ilvl w:val="0"/>
          <w:numId w:val="25"/>
        </w:numPr>
        <w:jc w:val="left"/>
        <w:rPr>
          <w:rFonts w:asciiTheme="minorHAnsi" w:hAnsiTheme="minorHAnsi" w:cstheme="minorHAnsi"/>
          <w:sz w:val="20"/>
          <w:szCs w:val="20"/>
        </w:rPr>
      </w:pPr>
      <w:r w:rsidRPr="008560EE">
        <w:rPr>
          <w:rFonts w:asciiTheme="minorHAnsi" w:hAnsiTheme="minorHAnsi" w:cstheme="minorHAnsi"/>
          <w:sz w:val="20"/>
          <w:szCs w:val="20"/>
        </w:rPr>
        <w:t>Information and Communication Technology: Enhance the technological capacity of Customs officials in implementing this provision</w:t>
      </w:r>
    </w:p>
    <w:p w14:paraId="632DD470" w14:textId="77777777" w:rsidR="009969CA" w:rsidRPr="008560EE" w:rsidRDefault="009969CA" w:rsidP="00A30EC6">
      <w:pPr>
        <w:pStyle w:val="ListParagraph"/>
        <w:numPr>
          <w:ilvl w:val="0"/>
          <w:numId w:val="25"/>
        </w:numPr>
        <w:jc w:val="left"/>
        <w:rPr>
          <w:rFonts w:asciiTheme="minorHAnsi" w:hAnsiTheme="minorHAnsi" w:cstheme="minorHAnsi"/>
          <w:sz w:val="20"/>
          <w:szCs w:val="20"/>
        </w:rPr>
      </w:pPr>
      <w:r w:rsidRPr="008560EE">
        <w:rPr>
          <w:rFonts w:asciiTheme="minorHAnsi" w:hAnsiTheme="minorHAnsi" w:cstheme="minorHAnsi"/>
          <w:sz w:val="20"/>
          <w:szCs w:val="20"/>
        </w:rPr>
        <w:t>Infrastructure: Upgrade existing Customs and Border agencies systems and infrastructure to facilitate Pre-arrival processing</w:t>
      </w:r>
    </w:p>
    <w:p w14:paraId="4F04C972" w14:textId="0CE841A6" w:rsidR="00196A2F" w:rsidRPr="008560EE" w:rsidRDefault="009969CA" w:rsidP="00A30EC6">
      <w:pPr>
        <w:pStyle w:val="ListParagraph"/>
        <w:numPr>
          <w:ilvl w:val="0"/>
          <w:numId w:val="25"/>
        </w:numPr>
        <w:jc w:val="left"/>
        <w:rPr>
          <w:rFonts w:asciiTheme="minorHAnsi" w:hAnsiTheme="minorHAnsi" w:cstheme="minorHAnsi"/>
          <w:sz w:val="20"/>
          <w:szCs w:val="20"/>
        </w:rPr>
      </w:pPr>
      <w:r w:rsidRPr="008560EE">
        <w:rPr>
          <w:rFonts w:asciiTheme="minorHAnsi" w:hAnsiTheme="minorHAnsi" w:cstheme="minorHAnsi"/>
          <w:sz w:val="20"/>
          <w:szCs w:val="20"/>
        </w:rPr>
        <w:t>Upgrade and improvements to existing Quarantine Biosecurity infrastructure to facilitate pre-arrival processing</w:t>
      </w:r>
    </w:p>
    <w:p w14:paraId="6A67F49B" w14:textId="2534B7BE" w:rsidR="00ED7E7C" w:rsidRPr="008560EE" w:rsidRDefault="00ED7E7C" w:rsidP="00ED7E7C">
      <w:pPr>
        <w:jc w:val="left"/>
        <w:rPr>
          <w:rFonts w:asciiTheme="minorHAnsi" w:hAnsiTheme="minorHAnsi" w:cstheme="minorHAnsi"/>
          <w:sz w:val="20"/>
          <w:szCs w:val="20"/>
        </w:rPr>
      </w:pPr>
    </w:p>
    <w:p w14:paraId="44EFB390" w14:textId="4EA52158" w:rsidR="0028053B" w:rsidRPr="008560EE" w:rsidRDefault="0028053B" w:rsidP="0028053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1A689B98" w14:textId="276ED295" w:rsidR="00622461" w:rsidRPr="008560EE" w:rsidRDefault="00622461" w:rsidP="00A30EC6">
      <w:pPr>
        <w:pStyle w:val="ListParagraph"/>
        <w:numPr>
          <w:ilvl w:val="0"/>
          <w:numId w:val="184"/>
        </w:numPr>
        <w:jc w:val="left"/>
        <w:rPr>
          <w:rFonts w:asciiTheme="minorHAnsi" w:hAnsiTheme="minorHAnsi" w:cstheme="minorHAnsi"/>
          <w:sz w:val="20"/>
          <w:szCs w:val="20"/>
        </w:rPr>
      </w:pPr>
      <w:r w:rsidRPr="008560EE">
        <w:rPr>
          <w:rFonts w:asciiTheme="minorHAnsi" w:hAnsiTheme="minorHAnsi" w:cstheme="minorHAnsi"/>
          <w:sz w:val="20"/>
          <w:szCs w:val="20"/>
        </w:rPr>
        <w:t>Legal/Policy - Legislative Drafting or amendment of all legislation applicable to this article</w:t>
      </w:r>
    </w:p>
    <w:p w14:paraId="2FFD1E1D" w14:textId="4F2AF785" w:rsidR="0028053B" w:rsidRPr="008560EE" w:rsidRDefault="00622461" w:rsidP="00A30EC6">
      <w:pPr>
        <w:pStyle w:val="ListParagraph"/>
        <w:numPr>
          <w:ilvl w:val="0"/>
          <w:numId w:val="184"/>
        </w:numPr>
        <w:jc w:val="left"/>
        <w:rPr>
          <w:rFonts w:asciiTheme="minorHAnsi" w:hAnsiTheme="minorHAnsi" w:cstheme="minorHAnsi"/>
          <w:sz w:val="20"/>
          <w:szCs w:val="20"/>
        </w:rPr>
      </w:pPr>
      <w:r w:rsidRPr="008560EE">
        <w:rPr>
          <w:rFonts w:asciiTheme="minorHAnsi" w:hAnsiTheme="minorHAnsi" w:cstheme="minorHAnsi"/>
          <w:sz w:val="20"/>
          <w:szCs w:val="20"/>
        </w:rPr>
        <w:t xml:space="preserve">Procedural - Develop and publish procedures. </w:t>
      </w:r>
    </w:p>
    <w:p w14:paraId="7279C7B7" w14:textId="77777777" w:rsidR="0028053B" w:rsidRPr="008560EE" w:rsidRDefault="0028053B" w:rsidP="00ED7E7C">
      <w:pPr>
        <w:jc w:val="left"/>
        <w:rPr>
          <w:rFonts w:asciiTheme="minorHAnsi" w:hAnsiTheme="minorHAnsi" w:cstheme="minorHAnsi"/>
          <w:sz w:val="20"/>
          <w:szCs w:val="20"/>
        </w:rPr>
      </w:pPr>
    </w:p>
    <w:p w14:paraId="4FF01D8C" w14:textId="77777777" w:rsidR="006444F0" w:rsidRPr="008560EE" w:rsidRDefault="006444F0" w:rsidP="006444F0">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BANGLADESH</w:t>
      </w:r>
    </w:p>
    <w:p w14:paraId="3D7B95B0" w14:textId="77777777" w:rsidR="006444F0" w:rsidRPr="008560EE" w:rsidRDefault="006444F0" w:rsidP="006444F0">
      <w:pPr>
        <w:jc w:val="left"/>
        <w:rPr>
          <w:rFonts w:asciiTheme="minorHAnsi" w:hAnsiTheme="minorHAnsi" w:cstheme="minorHAnsi"/>
          <w:sz w:val="20"/>
          <w:szCs w:val="20"/>
        </w:rPr>
      </w:pPr>
      <w:r w:rsidRPr="008560EE">
        <w:rPr>
          <w:rFonts w:asciiTheme="minorHAnsi" w:hAnsiTheme="minorHAnsi" w:cstheme="minorHAnsi"/>
          <w:sz w:val="20"/>
          <w:szCs w:val="20"/>
        </w:rPr>
        <w:t>The National Board of Revenue is currently working to implement this Measure with technical assistance from the USAID.</w:t>
      </w:r>
    </w:p>
    <w:p w14:paraId="28569FE6" w14:textId="75A07B43" w:rsidR="00E9376E" w:rsidRPr="008560EE" w:rsidRDefault="00E9376E" w:rsidP="00A30EC6">
      <w:pPr>
        <w:pStyle w:val="ListParagraph"/>
        <w:numPr>
          <w:ilvl w:val="0"/>
          <w:numId w:val="200"/>
        </w:numPr>
        <w:jc w:val="left"/>
        <w:rPr>
          <w:rFonts w:asciiTheme="minorHAnsi" w:hAnsiTheme="minorHAnsi" w:cstheme="minorHAnsi"/>
          <w:sz w:val="20"/>
          <w:szCs w:val="20"/>
        </w:rPr>
      </w:pPr>
      <w:r w:rsidRPr="008560EE">
        <w:rPr>
          <w:rFonts w:asciiTheme="minorHAnsi" w:hAnsiTheme="minorHAnsi" w:cstheme="minorHAnsi"/>
          <w:sz w:val="20"/>
          <w:szCs w:val="20"/>
        </w:rPr>
        <w:t>Support for legislation</w:t>
      </w:r>
    </w:p>
    <w:p w14:paraId="1E410184" w14:textId="37C77AF6" w:rsidR="00E9376E" w:rsidRPr="008560EE" w:rsidRDefault="00E9376E" w:rsidP="00A30EC6">
      <w:pPr>
        <w:pStyle w:val="ListParagraph"/>
        <w:numPr>
          <w:ilvl w:val="0"/>
          <w:numId w:val="200"/>
        </w:numPr>
        <w:jc w:val="left"/>
        <w:rPr>
          <w:rFonts w:asciiTheme="minorHAnsi" w:hAnsiTheme="minorHAnsi" w:cstheme="minorHAnsi"/>
          <w:sz w:val="20"/>
          <w:szCs w:val="20"/>
        </w:rPr>
      </w:pPr>
      <w:r w:rsidRPr="008560EE">
        <w:rPr>
          <w:rFonts w:asciiTheme="minorHAnsi" w:hAnsiTheme="minorHAnsi" w:cstheme="minorHAnsi"/>
          <w:sz w:val="20"/>
          <w:szCs w:val="20"/>
        </w:rPr>
        <w:t>Consultation with stakeholders through workshops, seminars and round table meetings</w:t>
      </w:r>
    </w:p>
    <w:p w14:paraId="3EE3D8F4" w14:textId="6D755DE8" w:rsidR="00E9376E" w:rsidRPr="008560EE" w:rsidRDefault="00E9376E" w:rsidP="00A30EC6">
      <w:pPr>
        <w:pStyle w:val="ListParagraph"/>
        <w:numPr>
          <w:ilvl w:val="0"/>
          <w:numId w:val="200"/>
        </w:numPr>
        <w:jc w:val="left"/>
        <w:rPr>
          <w:rFonts w:asciiTheme="minorHAnsi" w:hAnsiTheme="minorHAnsi" w:cstheme="minorHAnsi"/>
          <w:sz w:val="20"/>
          <w:szCs w:val="20"/>
        </w:rPr>
      </w:pPr>
      <w:r w:rsidRPr="008560EE">
        <w:rPr>
          <w:rFonts w:asciiTheme="minorHAnsi" w:hAnsiTheme="minorHAnsi" w:cstheme="minorHAnsi"/>
          <w:sz w:val="20"/>
          <w:szCs w:val="20"/>
        </w:rPr>
        <w:t>Training</w:t>
      </w:r>
    </w:p>
    <w:p w14:paraId="4FB62CB8" w14:textId="40FD157F" w:rsidR="00C23C44" w:rsidRPr="008560EE" w:rsidRDefault="00E9376E" w:rsidP="00A30EC6">
      <w:pPr>
        <w:pStyle w:val="ListParagraph"/>
        <w:numPr>
          <w:ilvl w:val="0"/>
          <w:numId w:val="200"/>
        </w:numPr>
        <w:jc w:val="left"/>
        <w:rPr>
          <w:rFonts w:asciiTheme="minorHAnsi" w:hAnsiTheme="minorHAnsi" w:cstheme="minorHAnsi"/>
          <w:sz w:val="20"/>
          <w:szCs w:val="20"/>
        </w:rPr>
      </w:pPr>
      <w:r w:rsidRPr="008560EE">
        <w:rPr>
          <w:rFonts w:asciiTheme="minorHAnsi" w:hAnsiTheme="minorHAnsi" w:cstheme="minorHAnsi"/>
          <w:sz w:val="20"/>
          <w:szCs w:val="20"/>
        </w:rPr>
        <w:t xml:space="preserve">Capacity development  </w:t>
      </w:r>
    </w:p>
    <w:p w14:paraId="013AC5E8" w14:textId="77777777" w:rsidR="004E0732" w:rsidRPr="008560EE" w:rsidRDefault="004E0732" w:rsidP="00832C6B">
      <w:pPr>
        <w:jc w:val="left"/>
        <w:rPr>
          <w:rFonts w:asciiTheme="minorHAnsi" w:hAnsiTheme="minorHAnsi" w:cstheme="minorHAnsi"/>
          <w:b/>
          <w:sz w:val="20"/>
          <w:szCs w:val="20"/>
        </w:rPr>
      </w:pPr>
    </w:p>
    <w:p w14:paraId="3B9F93BE" w14:textId="5C5342E9" w:rsidR="000E3D1A" w:rsidRPr="008560EE" w:rsidRDefault="000E3D1A"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MONGOLIA</w:t>
      </w:r>
    </w:p>
    <w:p w14:paraId="1800C51C" w14:textId="4DE40342" w:rsidR="000E3D1A" w:rsidRPr="008560EE" w:rsidRDefault="000E3D1A" w:rsidP="00A30EC6">
      <w:pPr>
        <w:pStyle w:val="ListParagraph"/>
        <w:numPr>
          <w:ilvl w:val="0"/>
          <w:numId w:val="139"/>
        </w:numPr>
        <w:jc w:val="left"/>
        <w:rPr>
          <w:rFonts w:asciiTheme="minorHAnsi" w:hAnsiTheme="minorHAnsi" w:cstheme="minorHAnsi"/>
          <w:sz w:val="20"/>
          <w:szCs w:val="20"/>
        </w:rPr>
      </w:pPr>
      <w:r w:rsidRPr="008560EE">
        <w:rPr>
          <w:rFonts w:asciiTheme="minorHAnsi" w:hAnsiTheme="minorHAnsi" w:cstheme="minorHAnsi"/>
          <w:sz w:val="20"/>
          <w:szCs w:val="20"/>
        </w:rPr>
        <w:t>Assistance for capacity building and technical assistance to other authorities than Customs for pre</w:t>
      </w:r>
      <w:r w:rsidR="002B50B0" w:rsidRPr="008560EE">
        <w:rPr>
          <w:rFonts w:asciiTheme="minorHAnsi" w:hAnsiTheme="minorHAnsi" w:cstheme="minorHAnsi"/>
          <w:sz w:val="20"/>
          <w:szCs w:val="20"/>
        </w:rPr>
        <w:t>-</w:t>
      </w:r>
      <w:r w:rsidRPr="008560EE">
        <w:rPr>
          <w:rFonts w:asciiTheme="minorHAnsi" w:hAnsiTheme="minorHAnsi" w:cstheme="minorHAnsi"/>
          <w:sz w:val="20"/>
          <w:szCs w:val="20"/>
        </w:rPr>
        <w:t>arrival processing.</w:t>
      </w:r>
    </w:p>
    <w:p w14:paraId="64B88CD6" w14:textId="77777777" w:rsidR="00C23C44" w:rsidRPr="008560EE" w:rsidRDefault="00C23C44" w:rsidP="00832C6B">
      <w:pPr>
        <w:jc w:val="left"/>
        <w:rPr>
          <w:rFonts w:asciiTheme="minorHAnsi" w:hAnsiTheme="minorHAnsi" w:cstheme="minorHAnsi"/>
          <w:sz w:val="20"/>
          <w:szCs w:val="20"/>
        </w:rPr>
      </w:pPr>
    </w:p>
    <w:p w14:paraId="3A6B1EE3" w14:textId="33AC7BFD" w:rsidR="00ED7E7C" w:rsidRPr="008560EE" w:rsidRDefault="00ED7E7C" w:rsidP="00ED7E7C">
      <w:pPr>
        <w:jc w:val="left"/>
        <w:rPr>
          <w:rFonts w:asciiTheme="minorHAnsi" w:hAnsiTheme="minorHAnsi" w:cstheme="minorHAnsi"/>
          <w:sz w:val="20"/>
          <w:szCs w:val="20"/>
        </w:rPr>
      </w:pPr>
    </w:p>
    <w:p w14:paraId="29199117" w14:textId="3CC18685" w:rsidR="000731DB" w:rsidRPr="008560EE" w:rsidRDefault="000731DB" w:rsidP="00ED7E7C">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94080" behindDoc="0" locked="0" layoutInCell="1" allowOverlap="1" wp14:anchorId="03EBBAE1" wp14:editId="1285599F">
                <wp:simplePos x="0" y="0"/>
                <wp:positionH relativeFrom="column">
                  <wp:posOffset>3381375</wp:posOffset>
                </wp:positionH>
                <wp:positionV relativeFrom="paragraph">
                  <wp:posOffset>3517265</wp:posOffset>
                </wp:positionV>
                <wp:extent cx="236093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577BB7" w14:textId="50F6B792"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EBBAE1" id="_x0000_s1041" type="#_x0000_t202" style="position:absolute;margin-left:266.25pt;margin-top:276.95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HOIw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" stroked="f">
                <v:textbox style="mso-fit-shape-to-text:t">
                  <w:txbxContent>
                    <w:p w14:paraId="6F577BB7" w14:textId="50F6B792"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7.1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476BC0A5" wp14:editId="1BD4F74F">
            <wp:extent cx="5731510" cy="3438906"/>
            <wp:effectExtent l="0" t="0" r="254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biLevel thresh="50000"/>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0B1FFDF0" w14:textId="644EC3FC" w:rsidR="00ED7E7C" w:rsidRPr="008560EE" w:rsidRDefault="00ED7E7C" w:rsidP="00ED7E7C">
      <w:pPr>
        <w:spacing w:after="200" w:line="276" w:lineRule="auto"/>
        <w:jc w:val="left"/>
        <w:rPr>
          <w:rFonts w:asciiTheme="minorHAnsi" w:hAnsiTheme="minorHAnsi" w:cstheme="minorHAnsi"/>
          <w:sz w:val="20"/>
          <w:szCs w:val="20"/>
        </w:rPr>
      </w:pPr>
      <w:r w:rsidRPr="008560EE">
        <w:rPr>
          <w:rFonts w:asciiTheme="minorHAnsi" w:hAnsiTheme="minorHAnsi" w:cstheme="minorHAnsi"/>
          <w:sz w:val="20"/>
          <w:szCs w:val="20"/>
        </w:rPr>
        <w:br w:type="page"/>
      </w:r>
    </w:p>
    <w:p w14:paraId="1F78FA76" w14:textId="77777777" w:rsidR="000E3D1A" w:rsidRPr="008560EE" w:rsidRDefault="000E3D1A" w:rsidP="000E3D1A">
      <w:pPr>
        <w:pStyle w:val="Heading2"/>
        <w:numPr>
          <w:ilvl w:val="0"/>
          <w:numId w:val="0"/>
        </w:numPr>
        <w:rPr>
          <w:rFonts w:asciiTheme="minorHAnsi" w:hAnsiTheme="minorHAnsi" w:cstheme="minorHAnsi"/>
          <w:color w:val="auto"/>
          <w:sz w:val="20"/>
          <w:szCs w:val="20"/>
        </w:rPr>
      </w:pPr>
      <w:bookmarkStart w:id="78" w:name="_Toc511122768"/>
      <w:bookmarkStart w:id="79" w:name="_Toc14180334"/>
      <w:bookmarkStart w:id="80" w:name="_Toc399405477"/>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78"/>
      <w:bookmarkEnd w:id="79"/>
    </w:p>
    <w:p w14:paraId="7F2D4340" w14:textId="77777777" w:rsidR="000E3D1A" w:rsidRPr="008560EE" w:rsidRDefault="000E3D1A" w:rsidP="000E3D1A">
      <w:pPr>
        <w:pStyle w:val="Heading2"/>
        <w:numPr>
          <w:ilvl w:val="0"/>
          <w:numId w:val="0"/>
        </w:numPr>
        <w:rPr>
          <w:rFonts w:asciiTheme="minorHAnsi" w:hAnsiTheme="minorHAnsi" w:cstheme="minorHAnsi"/>
          <w:color w:val="auto"/>
          <w:sz w:val="20"/>
          <w:szCs w:val="20"/>
        </w:rPr>
      </w:pPr>
      <w:bookmarkStart w:id="81" w:name="_Toc14180335"/>
      <w:r w:rsidRPr="008560EE">
        <w:rPr>
          <w:rFonts w:asciiTheme="minorHAnsi" w:hAnsiTheme="minorHAnsi" w:cstheme="minorHAnsi"/>
          <w:color w:val="auto"/>
          <w:sz w:val="20"/>
          <w:szCs w:val="20"/>
          <w:lang w:val="en-US"/>
        </w:rPr>
        <w:t>2.</w:t>
      </w:r>
      <w:r w:rsidRPr="008560EE">
        <w:rPr>
          <w:rFonts w:asciiTheme="minorHAnsi" w:hAnsiTheme="minorHAnsi" w:cstheme="minorHAnsi"/>
          <w:color w:val="auto"/>
          <w:sz w:val="20"/>
          <w:szCs w:val="20"/>
          <w:lang w:val="en-US"/>
        </w:rPr>
        <w:tab/>
      </w:r>
      <w:r w:rsidRPr="008560EE">
        <w:rPr>
          <w:rFonts w:asciiTheme="minorHAnsi" w:hAnsiTheme="minorHAnsi" w:cstheme="minorHAnsi"/>
          <w:color w:val="auto"/>
          <w:sz w:val="20"/>
          <w:szCs w:val="20"/>
        </w:rPr>
        <w:t>Electronic Payment</w:t>
      </w:r>
      <w:bookmarkEnd w:id="80"/>
      <w:bookmarkEnd w:id="81"/>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33BA04B" w14:textId="77777777" w:rsidTr="000E3D1A">
        <w:tc>
          <w:tcPr>
            <w:tcW w:w="9242" w:type="dxa"/>
            <w:tcBorders>
              <w:top w:val="single" w:sz="4" w:space="0" w:color="auto"/>
              <w:left w:val="single" w:sz="4" w:space="0" w:color="auto"/>
              <w:bottom w:val="single" w:sz="4" w:space="0" w:color="auto"/>
              <w:right w:val="single" w:sz="4" w:space="0" w:color="auto"/>
            </w:tcBorders>
            <w:hideMark/>
          </w:tcPr>
          <w:p w14:paraId="0679EBE9" w14:textId="77777777" w:rsidR="000E3D1A" w:rsidRPr="008560EE" w:rsidRDefault="000E3D1A">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0E5BEE4A" w14:textId="77777777" w:rsidR="000E3D1A" w:rsidRPr="008560EE" w:rsidRDefault="000E3D1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77D13989" w14:textId="77777777" w:rsidR="000E3D1A" w:rsidRPr="008560EE" w:rsidRDefault="000E3D1A">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means by which a trader can pay his duties, taxes, fees and charges </w:t>
            </w:r>
          </w:p>
          <w:p w14:paraId="309946DD" w14:textId="77777777" w:rsidR="000E3D1A" w:rsidRPr="008560EE" w:rsidRDefault="000E3D1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03405D23" w14:textId="77777777" w:rsidR="000E3D1A" w:rsidRPr="008560EE" w:rsidRDefault="000E3D1A"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5741BAD1" w14:textId="77777777" w:rsidR="000E3D1A" w:rsidRPr="008560EE" w:rsidRDefault="000E3D1A"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Other Border Agencies</w:t>
            </w:r>
          </w:p>
          <w:p w14:paraId="0FA8B920" w14:textId="77777777" w:rsidR="000E3D1A" w:rsidRPr="008560EE" w:rsidRDefault="000E3D1A"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Revenue Authority</w:t>
            </w:r>
          </w:p>
          <w:p w14:paraId="56D2B8E5" w14:textId="77777777" w:rsidR="000E3D1A" w:rsidRPr="008560EE" w:rsidRDefault="000E3D1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6D0C12D6" w14:textId="77777777" w:rsidR="000E3D1A" w:rsidRPr="008560EE" w:rsidRDefault="000E3D1A">
            <w:pPr>
              <w:spacing w:after="120"/>
              <w:rPr>
                <w:rFonts w:asciiTheme="minorHAnsi" w:hAnsiTheme="minorHAnsi" w:cstheme="minorHAnsi"/>
                <w:sz w:val="20"/>
                <w:szCs w:val="20"/>
              </w:rPr>
            </w:pPr>
            <w:r w:rsidRPr="008560EE">
              <w:rPr>
                <w:rFonts w:asciiTheme="minorHAnsi" w:hAnsiTheme="minorHAnsi" w:cstheme="minorHAnsi"/>
                <w:sz w:val="20"/>
                <w:szCs w:val="20"/>
              </w:rPr>
              <w:t>To the extent practicable, Members should allow electronic payment of duties, taxes, fees and charges.</w:t>
            </w:r>
          </w:p>
        </w:tc>
      </w:tr>
    </w:tbl>
    <w:p w14:paraId="21811D2A" w14:textId="60B9D1A2" w:rsidR="000E3D1A" w:rsidRPr="008560EE" w:rsidRDefault="000E3D1A" w:rsidP="00832C6B">
      <w:pPr>
        <w:jc w:val="left"/>
        <w:rPr>
          <w:rFonts w:asciiTheme="minorHAnsi" w:eastAsiaTheme="majorEastAsia" w:hAnsiTheme="minorHAnsi" w:cstheme="minorHAnsi"/>
          <w:b/>
          <w:bCs/>
          <w:sz w:val="20"/>
          <w:szCs w:val="20"/>
        </w:rPr>
      </w:pPr>
    </w:p>
    <w:p w14:paraId="3FA0F6D6" w14:textId="117F178D" w:rsidR="00333003" w:rsidRPr="008560EE" w:rsidRDefault="00333003" w:rsidP="00333003">
      <w:pPr>
        <w:rPr>
          <w:rFonts w:asciiTheme="minorHAnsi" w:hAnsiTheme="minorHAnsi" w:cstheme="minorHAnsi"/>
          <w:sz w:val="20"/>
          <w:szCs w:val="20"/>
        </w:rPr>
      </w:pPr>
    </w:p>
    <w:p w14:paraId="33FBAB3A" w14:textId="5C143C1D" w:rsidR="00D37B1C" w:rsidRPr="008560EE" w:rsidRDefault="00D37B1C" w:rsidP="00D37B1C">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KITTS AND NEVIS</w:t>
      </w:r>
    </w:p>
    <w:p w14:paraId="10E5BCAE" w14:textId="1C0F432A" w:rsidR="00D37B1C" w:rsidRPr="008560EE" w:rsidRDefault="00D37B1C" w:rsidP="00A30EC6">
      <w:pPr>
        <w:pStyle w:val="ListParagraph"/>
        <w:numPr>
          <w:ilvl w:val="0"/>
          <w:numId w:val="122"/>
        </w:numPr>
        <w:rPr>
          <w:rFonts w:asciiTheme="minorHAnsi" w:hAnsiTheme="minorHAnsi" w:cstheme="minorHAnsi"/>
          <w:sz w:val="20"/>
          <w:szCs w:val="20"/>
        </w:rPr>
      </w:pPr>
      <w:r w:rsidRPr="008560EE">
        <w:rPr>
          <w:rFonts w:asciiTheme="minorHAnsi" w:hAnsiTheme="minorHAnsi" w:cstheme="minorHAnsi"/>
          <w:sz w:val="20"/>
          <w:szCs w:val="20"/>
        </w:rPr>
        <w:t>Legislative Drafting/Amending of all E-legislation and Financial Act in order to undertake Electronic Payment;</w:t>
      </w:r>
    </w:p>
    <w:p w14:paraId="07B74835" w14:textId="67C6514B" w:rsidR="00D37B1C" w:rsidRPr="008560EE" w:rsidRDefault="00D37B1C" w:rsidP="00A30EC6">
      <w:pPr>
        <w:pStyle w:val="ListParagraph"/>
        <w:numPr>
          <w:ilvl w:val="0"/>
          <w:numId w:val="122"/>
        </w:numPr>
        <w:rPr>
          <w:rFonts w:asciiTheme="minorHAnsi" w:hAnsiTheme="minorHAnsi" w:cstheme="minorHAnsi"/>
          <w:sz w:val="20"/>
          <w:szCs w:val="20"/>
        </w:rPr>
      </w:pPr>
      <w:r w:rsidRPr="008560EE">
        <w:rPr>
          <w:rFonts w:asciiTheme="minorHAnsi" w:hAnsiTheme="minorHAnsi" w:cstheme="minorHAnsi"/>
          <w:sz w:val="20"/>
          <w:szCs w:val="20"/>
        </w:rPr>
        <w:t>Procedures – assistance to develop relevant procedures in order to implement electronic payment and undertake effectively.</w:t>
      </w:r>
    </w:p>
    <w:p w14:paraId="005F254F" w14:textId="1EE07823" w:rsidR="006444F0" w:rsidRPr="008560EE" w:rsidRDefault="006444F0" w:rsidP="006444F0">
      <w:pPr>
        <w:rPr>
          <w:rFonts w:asciiTheme="minorHAnsi" w:hAnsiTheme="minorHAnsi" w:cstheme="minorHAnsi"/>
          <w:b/>
          <w:sz w:val="20"/>
          <w:szCs w:val="20"/>
        </w:rPr>
      </w:pPr>
    </w:p>
    <w:p w14:paraId="2C2BAB47" w14:textId="2F4831CF" w:rsidR="009969CA" w:rsidRPr="008560EE" w:rsidRDefault="009969CA" w:rsidP="009969C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586B170E" w14:textId="77777777" w:rsidR="009969CA" w:rsidRPr="008560EE" w:rsidRDefault="009969CA" w:rsidP="00A30EC6">
      <w:pPr>
        <w:pStyle w:val="ListParagraph"/>
        <w:numPr>
          <w:ilvl w:val="0"/>
          <w:numId w:val="185"/>
        </w:numPr>
        <w:rPr>
          <w:rFonts w:asciiTheme="minorHAnsi" w:hAnsiTheme="minorHAnsi" w:cstheme="minorHAnsi"/>
          <w:b/>
          <w:sz w:val="20"/>
          <w:szCs w:val="20"/>
        </w:rPr>
      </w:pPr>
      <w:r w:rsidRPr="008560EE">
        <w:rPr>
          <w:rFonts w:asciiTheme="minorHAnsi" w:hAnsiTheme="minorHAnsi" w:cstheme="minorHAnsi"/>
          <w:sz w:val="20"/>
          <w:szCs w:val="20"/>
        </w:rPr>
        <w:t xml:space="preserve">Legal/Policy: Review existing systems and policies. And determine feasibility and resources required to set-up and operate an electronic payment system </w:t>
      </w:r>
    </w:p>
    <w:p w14:paraId="37ABCCC9" w14:textId="77777777" w:rsidR="009969CA" w:rsidRPr="008560EE" w:rsidRDefault="009969CA" w:rsidP="00A30EC6">
      <w:pPr>
        <w:pStyle w:val="ListParagraph"/>
        <w:numPr>
          <w:ilvl w:val="0"/>
          <w:numId w:val="185"/>
        </w:numPr>
        <w:rPr>
          <w:rFonts w:asciiTheme="minorHAnsi" w:hAnsiTheme="minorHAnsi" w:cstheme="minorHAnsi"/>
          <w:b/>
          <w:sz w:val="20"/>
          <w:szCs w:val="20"/>
        </w:rPr>
      </w:pPr>
      <w:r w:rsidRPr="008560EE">
        <w:rPr>
          <w:rFonts w:asciiTheme="minorHAnsi" w:hAnsiTheme="minorHAnsi" w:cstheme="minorHAnsi"/>
          <w:sz w:val="20"/>
          <w:szCs w:val="20"/>
        </w:rPr>
        <w:t xml:space="preserve">Human Resources/Training: Capacity building and training for Customs, Quarantine Biosecurity and Border agencies officials on electronic payment </w:t>
      </w:r>
    </w:p>
    <w:p w14:paraId="53DC0E7C" w14:textId="77777777" w:rsidR="009969CA" w:rsidRPr="008560EE" w:rsidRDefault="009969CA" w:rsidP="00A30EC6">
      <w:pPr>
        <w:pStyle w:val="ListParagraph"/>
        <w:numPr>
          <w:ilvl w:val="0"/>
          <w:numId w:val="185"/>
        </w:numPr>
        <w:rPr>
          <w:rFonts w:asciiTheme="minorHAnsi" w:hAnsiTheme="minorHAnsi" w:cstheme="minorHAnsi"/>
          <w:b/>
          <w:sz w:val="20"/>
          <w:szCs w:val="20"/>
        </w:rPr>
      </w:pPr>
      <w:r w:rsidRPr="008560EE">
        <w:rPr>
          <w:rFonts w:asciiTheme="minorHAnsi" w:hAnsiTheme="minorHAnsi" w:cstheme="minorHAnsi"/>
          <w:sz w:val="20"/>
          <w:szCs w:val="20"/>
        </w:rPr>
        <w:t xml:space="preserve">Information and Communication Technology: Enhance technological capacity of border agencies and government agencies necessary to implement an electronic payment system </w:t>
      </w:r>
    </w:p>
    <w:p w14:paraId="246D9DAD" w14:textId="22E9ACAE" w:rsidR="009969CA" w:rsidRPr="008560EE" w:rsidRDefault="009969CA" w:rsidP="00A30EC6">
      <w:pPr>
        <w:pStyle w:val="ListParagraph"/>
        <w:numPr>
          <w:ilvl w:val="0"/>
          <w:numId w:val="185"/>
        </w:numPr>
        <w:rPr>
          <w:rFonts w:asciiTheme="minorHAnsi" w:hAnsiTheme="minorHAnsi" w:cstheme="minorHAnsi"/>
          <w:b/>
          <w:sz w:val="20"/>
          <w:szCs w:val="20"/>
        </w:rPr>
      </w:pPr>
      <w:r w:rsidRPr="008560EE">
        <w:rPr>
          <w:rFonts w:asciiTheme="minorHAnsi" w:hAnsiTheme="minorHAnsi" w:cstheme="minorHAnsi"/>
          <w:sz w:val="20"/>
          <w:szCs w:val="20"/>
        </w:rPr>
        <w:t>Infrastructure: Development, set-up and installation of appropriate technology and equipment to put in place an electronic payment system</w:t>
      </w:r>
    </w:p>
    <w:p w14:paraId="4536C30E" w14:textId="77777777" w:rsidR="00622461" w:rsidRPr="008560EE" w:rsidRDefault="00622461" w:rsidP="00622461">
      <w:pPr>
        <w:rPr>
          <w:rFonts w:asciiTheme="minorHAnsi" w:hAnsiTheme="minorHAnsi" w:cstheme="minorHAnsi"/>
          <w:b/>
          <w:sz w:val="20"/>
          <w:szCs w:val="20"/>
        </w:rPr>
      </w:pPr>
    </w:p>
    <w:p w14:paraId="16A7CA10" w14:textId="1FE8E8C6" w:rsidR="00622461" w:rsidRPr="008560EE" w:rsidRDefault="00622461" w:rsidP="00622461">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SEYCHELLES</w:t>
      </w:r>
    </w:p>
    <w:p w14:paraId="3DFF919E" w14:textId="63324FA9" w:rsidR="00622461" w:rsidRPr="008560EE" w:rsidRDefault="00622461" w:rsidP="00A30EC6">
      <w:pPr>
        <w:pStyle w:val="ListParagraph"/>
        <w:numPr>
          <w:ilvl w:val="0"/>
          <w:numId w:val="186"/>
        </w:numPr>
        <w:rPr>
          <w:rFonts w:asciiTheme="minorHAnsi" w:hAnsiTheme="minorHAnsi" w:cstheme="minorHAnsi"/>
          <w:b/>
          <w:sz w:val="20"/>
          <w:szCs w:val="20"/>
        </w:rPr>
      </w:pPr>
      <w:r w:rsidRPr="008560EE">
        <w:rPr>
          <w:rFonts w:asciiTheme="minorHAnsi" w:hAnsiTheme="minorHAnsi" w:cstheme="minorHAnsi"/>
          <w:sz w:val="20"/>
          <w:szCs w:val="20"/>
        </w:rPr>
        <w:t>Seeking the support from UNCTAD for technical assistance and capacity building to incorporate Electronic Payment into the ASYCUDA World and to link it to Seychelles Electronic Funds Transfer (SEFT) which is the new payment platform being developed by the Central Bank of Seychelles (CBS).</w:t>
      </w:r>
    </w:p>
    <w:p w14:paraId="1C26EE79" w14:textId="06EF1F63" w:rsidR="00622461" w:rsidRPr="008560EE" w:rsidRDefault="00622461" w:rsidP="00622461">
      <w:pPr>
        <w:rPr>
          <w:rFonts w:asciiTheme="minorHAnsi" w:hAnsiTheme="minorHAnsi" w:cstheme="minorHAnsi"/>
          <w:b/>
          <w:sz w:val="20"/>
          <w:szCs w:val="20"/>
        </w:rPr>
      </w:pPr>
    </w:p>
    <w:p w14:paraId="274D7A44" w14:textId="349E6CF9" w:rsidR="00622461" w:rsidRPr="008560EE" w:rsidRDefault="00622461" w:rsidP="00622461">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0DEC30B2" w14:textId="68FD87CD" w:rsidR="00622461" w:rsidRPr="008560EE" w:rsidRDefault="00622461" w:rsidP="00A30EC6">
      <w:pPr>
        <w:pStyle w:val="ListParagraph"/>
        <w:numPr>
          <w:ilvl w:val="0"/>
          <w:numId w:val="186"/>
        </w:numPr>
        <w:rPr>
          <w:rFonts w:asciiTheme="minorHAnsi" w:hAnsiTheme="minorHAnsi" w:cstheme="minorHAnsi"/>
          <w:sz w:val="20"/>
          <w:szCs w:val="20"/>
        </w:rPr>
      </w:pPr>
      <w:r w:rsidRPr="008560EE">
        <w:rPr>
          <w:rFonts w:asciiTheme="minorHAnsi" w:hAnsiTheme="minorHAnsi" w:cstheme="minorHAnsi"/>
          <w:sz w:val="20"/>
          <w:szCs w:val="20"/>
        </w:rPr>
        <w:t>Legal/Policy - Legislative Drafting or</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amending of all legislation in order to</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undertake Electronic Payment</w:t>
      </w:r>
    </w:p>
    <w:p w14:paraId="6DE0CDFD" w14:textId="22F589D3" w:rsidR="00622461" w:rsidRPr="008560EE" w:rsidRDefault="00622461" w:rsidP="00A30EC6">
      <w:pPr>
        <w:pStyle w:val="ListParagraph"/>
        <w:numPr>
          <w:ilvl w:val="0"/>
          <w:numId w:val="186"/>
        </w:numPr>
        <w:rPr>
          <w:rFonts w:asciiTheme="minorHAnsi" w:hAnsiTheme="minorHAnsi" w:cstheme="minorHAnsi"/>
          <w:sz w:val="20"/>
          <w:szCs w:val="20"/>
        </w:rPr>
      </w:pPr>
      <w:r w:rsidRPr="008560EE">
        <w:rPr>
          <w:rFonts w:asciiTheme="minorHAnsi" w:hAnsiTheme="minorHAnsi" w:cstheme="minorHAnsi"/>
          <w:sz w:val="20"/>
          <w:szCs w:val="20"/>
        </w:rPr>
        <w:t>Equipment - Funding upgrades of the</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necessary infrastructure</w:t>
      </w:r>
    </w:p>
    <w:p w14:paraId="3CC75750" w14:textId="492AA6EB" w:rsidR="00622461" w:rsidRPr="008560EE" w:rsidRDefault="00622461" w:rsidP="00A30EC6">
      <w:pPr>
        <w:pStyle w:val="ListParagraph"/>
        <w:numPr>
          <w:ilvl w:val="0"/>
          <w:numId w:val="186"/>
        </w:numPr>
        <w:rPr>
          <w:rFonts w:asciiTheme="minorHAnsi" w:hAnsiTheme="minorHAnsi" w:cstheme="minorHAnsi"/>
          <w:sz w:val="20"/>
          <w:szCs w:val="20"/>
        </w:rPr>
      </w:pPr>
      <w:r w:rsidRPr="008560EE">
        <w:rPr>
          <w:rFonts w:asciiTheme="minorHAnsi" w:hAnsiTheme="minorHAnsi" w:cstheme="minorHAnsi"/>
          <w:sz w:val="20"/>
          <w:szCs w:val="20"/>
        </w:rPr>
        <w:t xml:space="preserve">Human Resources/Training </w:t>
      </w:r>
      <w:r w:rsidR="004E0732" w:rsidRPr="008560EE">
        <w:rPr>
          <w:rFonts w:asciiTheme="minorHAnsi" w:hAnsiTheme="minorHAnsi" w:cstheme="minorHAnsi"/>
          <w:sz w:val="20"/>
          <w:szCs w:val="20"/>
        </w:rPr>
        <w:t>–</w:t>
      </w:r>
      <w:r w:rsidRPr="008560EE">
        <w:rPr>
          <w:rFonts w:asciiTheme="minorHAnsi" w:hAnsiTheme="minorHAnsi" w:cstheme="minorHAnsi"/>
          <w:sz w:val="20"/>
          <w:szCs w:val="20"/>
        </w:rPr>
        <w:t xml:space="preserve"> Train</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personnel</w:t>
      </w:r>
    </w:p>
    <w:p w14:paraId="5DEEC5EB" w14:textId="77777777" w:rsidR="009969CA" w:rsidRPr="008560EE" w:rsidRDefault="009969CA" w:rsidP="006444F0">
      <w:pPr>
        <w:rPr>
          <w:rFonts w:asciiTheme="minorHAnsi" w:hAnsiTheme="minorHAnsi" w:cstheme="minorHAnsi"/>
          <w:b/>
          <w:sz w:val="20"/>
          <w:szCs w:val="20"/>
        </w:rPr>
      </w:pPr>
    </w:p>
    <w:p w14:paraId="063303FC" w14:textId="22DD281A" w:rsidR="000E3D1A" w:rsidRPr="008560EE" w:rsidRDefault="000E3D1A" w:rsidP="006444F0">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TOGO</w:t>
      </w:r>
    </w:p>
    <w:p w14:paraId="6E2C9151" w14:textId="4E9DB236" w:rsidR="000E3D1A" w:rsidRPr="008560EE" w:rsidRDefault="000E3D1A" w:rsidP="00A30EC6">
      <w:pPr>
        <w:pStyle w:val="ListParagraph"/>
        <w:numPr>
          <w:ilvl w:val="0"/>
          <w:numId w:val="57"/>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Preparation of the strategic document for the development of e-payment. </w:t>
      </w:r>
    </w:p>
    <w:p w14:paraId="3ECFC829" w14:textId="77777777" w:rsidR="000E3D1A" w:rsidRPr="008560EE" w:rsidRDefault="000E3D1A" w:rsidP="00A30EC6">
      <w:pPr>
        <w:pStyle w:val="ListParagraph"/>
        <w:numPr>
          <w:ilvl w:val="0"/>
          <w:numId w:val="60"/>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Development of e-payment solutions (all banks). </w:t>
      </w:r>
    </w:p>
    <w:p w14:paraId="443EB0ED" w14:textId="7A53AE7E" w:rsidR="000E3D1A" w:rsidRPr="008560EE" w:rsidRDefault="000E3D1A" w:rsidP="00A30EC6">
      <w:pPr>
        <w:pStyle w:val="ListParagraph"/>
        <w:numPr>
          <w:ilvl w:val="0"/>
          <w:numId w:val="57"/>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Establishment of technical and financial support measures in digital sectors relating to e-commerce (training, research). </w:t>
      </w:r>
    </w:p>
    <w:p w14:paraId="34163A62" w14:textId="4F0C2FEA" w:rsidR="000E3D1A" w:rsidRPr="008560EE" w:rsidRDefault="000E3D1A" w:rsidP="00A30EC6">
      <w:pPr>
        <w:pStyle w:val="ListParagraph"/>
        <w:numPr>
          <w:ilvl w:val="0"/>
          <w:numId w:val="57"/>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Enhancement of the GUCE's current functionalities. </w:t>
      </w:r>
    </w:p>
    <w:p w14:paraId="53CA839D" w14:textId="4FC8D28C" w:rsidR="000E3D1A" w:rsidRPr="008560EE" w:rsidRDefault="000E3D1A" w:rsidP="00A30EC6">
      <w:pPr>
        <w:pStyle w:val="ListParagraph"/>
        <w:numPr>
          <w:ilvl w:val="0"/>
          <w:numId w:val="57"/>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Establishment of e-commerce incubators or start-ups. </w:t>
      </w:r>
    </w:p>
    <w:p w14:paraId="67827C5D" w14:textId="7867FC97" w:rsidR="002B50B0" w:rsidRPr="008560EE" w:rsidRDefault="000E3D1A" w:rsidP="00A30EC6">
      <w:pPr>
        <w:pStyle w:val="ListParagraph"/>
        <w:numPr>
          <w:ilvl w:val="0"/>
          <w:numId w:val="57"/>
        </w:numPr>
        <w:autoSpaceDE w:val="0"/>
        <w:autoSpaceDN w:val="0"/>
        <w:adjustRightInd w:val="0"/>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lastRenderedPageBreak/>
        <w:t xml:space="preserve">Quality improvement of internet connection. </w:t>
      </w:r>
    </w:p>
    <w:p w14:paraId="20475C0E" w14:textId="77777777" w:rsidR="00C23C44" w:rsidRPr="008560EE" w:rsidRDefault="00C23C44" w:rsidP="000E3D1A">
      <w:pPr>
        <w:jc w:val="left"/>
        <w:rPr>
          <w:rFonts w:asciiTheme="minorHAnsi" w:hAnsiTheme="minorHAnsi" w:cstheme="minorHAnsi"/>
          <w:b/>
          <w:sz w:val="20"/>
          <w:szCs w:val="20"/>
        </w:rPr>
      </w:pPr>
    </w:p>
    <w:p w14:paraId="3B518D69" w14:textId="14003E0C" w:rsidR="007500B5" w:rsidRPr="008560EE" w:rsidRDefault="0049599E" w:rsidP="000E3D1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w:t>
      </w:r>
      <w:r w:rsidRPr="008560EE">
        <w:rPr>
          <w:rFonts w:asciiTheme="minorHAnsi" w:hAnsiTheme="minorHAnsi" w:cstheme="minorHAnsi"/>
          <w:sz w:val="20"/>
          <w:szCs w:val="20"/>
        </w:rPr>
        <w:t xml:space="preserve"> </w:t>
      </w:r>
      <w:r w:rsidRPr="008560EE">
        <w:rPr>
          <w:rFonts w:asciiTheme="minorHAnsi" w:hAnsiTheme="minorHAnsi" w:cstheme="minorHAnsi"/>
          <w:b/>
          <w:sz w:val="20"/>
          <w:szCs w:val="20"/>
        </w:rPr>
        <w:t>MAURITANIA</w:t>
      </w:r>
    </w:p>
    <w:p w14:paraId="42AAB655" w14:textId="77777777" w:rsidR="0049599E" w:rsidRPr="008560EE" w:rsidRDefault="0049599E" w:rsidP="00A30EC6">
      <w:pPr>
        <w:pStyle w:val="ListParagraph"/>
        <w:numPr>
          <w:ilvl w:val="0"/>
          <w:numId w:val="49"/>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Assistance in introducing implementing texts from countries that have set up electronic payment systems. </w:t>
      </w:r>
    </w:p>
    <w:p w14:paraId="2A21B5C5" w14:textId="77777777" w:rsidR="0049599E" w:rsidRPr="008560EE" w:rsidRDefault="0049599E" w:rsidP="00A30EC6">
      <w:pPr>
        <w:pStyle w:val="ListParagraph"/>
        <w:numPr>
          <w:ilvl w:val="0"/>
          <w:numId w:val="48"/>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Planning for changes to Treasury regulations to allow for electronic payment of import and export duties. </w:t>
      </w:r>
    </w:p>
    <w:p w14:paraId="6A4706B4" w14:textId="77777777" w:rsidR="0049599E" w:rsidRPr="008560EE" w:rsidRDefault="0049599E" w:rsidP="00A30EC6">
      <w:pPr>
        <w:pStyle w:val="ListParagraph"/>
        <w:numPr>
          <w:ilvl w:val="0"/>
          <w:numId w:val="48"/>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Interfacing of ASYCUDA and the Treasury and banking systems to enable customs to accept credit card payments. </w:t>
      </w:r>
    </w:p>
    <w:p w14:paraId="41D913D0" w14:textId="77777777" w:rsidR="0049599E" w:rsidRPr="008560EE" w:rsidRDefault="0049599E" w:rsidP="00A30EC6">
      <w:pPr>
        <w:pStyle w:val="ListParagraph"/>
        <w:numPr>
          <w:ilvl w:val="0"/>
          <w:numId w:val="48"/>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A study of the three systems to find a standard interface language along the lines of ISO 8583. </w:t>
      </w:r>
    </w:p>
    <w:p w14:paraId="3FD9E608" w14:textId="77777777" w:rsidR="0049599E" w:rsidRPr="008560EE" w:rsidRDefault="0049599E" w:rsidP="00A30EC6">
      <w:pPr>
        <w:pStyle w:val="ListParagraph"/>
        <w:numPr>
          <w:ilvl w:val="0"/>
          <w:numId w:val="48"/>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Second interfacing with the future national payments system (RTGS and SWIFT). Payment for the services of an IT firm specialized in interfacing. </w:t>
      </w:r>
    </w:p>
    <w:p w14:paraId="255AA816" w14:textId="77777777" w:rsidR="0049599E" w:rsidRPr="008560EE" w:rsidRDefault="0049599E" w:rsidP="00A30EC6">
      <w:pPr>
        <w:pStyle w:val="ListParagraph"/>
        <w:numPr>
          <w:ilvl w:val="0"/>
          <w:numId w:val="48"/>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Training of customs and Treasury officers in electronic payments and payment systems. </w:t>
      </w:r>
    </w:p>
    <w:p w14:paraId="21EF0C0A" w14:textId="17E09865" w:rsidR="00333003" w:rsidRPr="008560EE" w:rsidRDefault="0049599E" w:rsidP="00A30EC6">
      <w:pPr>
        <w:pStyle w:val="ListParagraph"/>
        <w:numPr>
          <w:ilvl w:val="0"/>
          <w:numId w:val="48"/>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Credit card terminals and other necessary infrastructure to be funded for Customs, the Treasury and the banking system (WCO/UNCTAD/EDIFACT).</w:t>
      </w:r>
    </w:p>
    <w:p w14:paraId="285ED000" w14:textId="42856F66" w:rsidR="000731DB" w:rsidRPr="008560EE" w:rsidRDefault="000731DB" w:rsidP="00333003">
      <w:pPr>
        <w:spacing w:after="200" w:line="276" w:lineRule="auto"/>
        <w:jc w:val="left"/>
        <w:rPr>
          <w:rFonts w:asciiTheme="minorHAnsi" w:eastAsia="Times New Roman" w:hAnsiTheme="minorHAnsi" w:cstheme="minorHAnsi"/>
          <w:sz w:val="20"/>
          <w:szCs w:val="20"/>
          <w:lang w:eastAsia="en-GB"/>
        </w:rPr>
      </w:pPr>
      <w:r w:rsidRPr="008560EE">
        <w:rPr>
          <w:rFonts w:asciiTheme="minorHAnsi" w:hAnsiTheme="minorHAnsi" w:cstheme="minorHAnsi"/>
          <w:noProof/>
          <w:sz w:val="20"/>
          <w:szCs w:val="20"/>
        </w:rPr>
        <mc:AlternateContent>
          <mc:Choice Requires="wps">
            <w:drawing>
              <wp:anchor distT="45720" distB="45720" distL="114300" distR="114300" simplePos="0" relativeHeight="251696128" behindDoc="0" locked="0" layoutInCell="1" allowOverlap="1" wp14:anchorId="165CEC82" wp14:editId="5CF9D4B2">
                <wp:simplePos x="0" y="0"/>
                <wp:positionH relativeFrom="column">
                  <wp:posOffset>3333750</wp:posOffset>
                </wp:positionH>
                <wp:positionV relativeFrom="paragraph">
                  <wp:posOffset>4108450</wp:posOffset>
                </wp:positionV>
                <wp:extent cx="236093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8206D2" w14:textId="3260EA63"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5CEC82" id="_x0000_s1042" type="#_x0000_t202" style="position:absolute;margin-left:262.5pt;margin-top:323.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aJAIAACY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" stroked="f">
                <v:textbox style="mso-fit-shape-to-text:t">
                  <w:txbxContent>
                    <w:p w14:paraId="5D8206D2" w14:textId="3260EA63" w:rsidR="00DE634F" w:rsidRPr="000F45DC" w:rsidRDefault="00DE634F" w:rsidP="000731DB">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7.2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541A384E" w14:textId="09D365A2" w:rsidR="000731DB" w:rsidRPr="008560EE" w:rsidRDefault="000731DB" w:rsidP="00333003">
      <w:pPr>
        <w:spacing w:after="200" w:line="276" w:lineRule="auto"/>
        <w:jc w:val="left"/>
        <w:rPr>
          <w:rFonts w:asciiTheme="minorHAnsi" w:eastAsia="Times New Roman" w:hAnsiTheme="minorHAnsi" w:cstheme="minorHAnsi"/>
          <w:sz w:val="20"/>
          <w:szCs w:val="20"/>
          <w:lang w:eastAsia="en-GB"/>
        </w:rPr>
      </w:pPr>
      <w:r w:rsidRPr="008560EE">
        <w:rPr>
          <w:noProof/>
        </w:rPr>
        <w:drawing>
          <wp:inline distT="0" distB="0" distL="0" distR="0" wp14:anchorId="55EC46F8" wp14:editId="54204E17">
            <wp:extent cx="5731510" cy="3725482"/>
            <wp:effectExtent l="0" t="0" r="254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biLevel thresh="50000"/>
                      <a:extLst>
                        <a:ext uri="{28A0092B-C50C-407E-A947-70E740481C1C}">
                          <a14:useLocalDpi xmlns:a14="http://schemas.microsoft.com/office/drawing/2010/main" val="0"/>
                        </a:ext>
                      </a:extLst>
                    </a:blip>
                    <a:srcRect/>
                    <a:stretch>
                      <a:fillRect/>
                    </a:stretch>
                  </pic:blipFill>
                  <pic:spPr bwMode="auto">
                    <a:xfrm>
                      <a:off x="0" y="0"/>
                      <a:ext cx="5731510" cy="3725482"/>
                    </a:xfrm>
                    <a:prstGeom prst="rect">
                      <a:avLst/>
                    </a:prstGeom>
                    <a:noFill/>
                    <a:ln>
                      <a:noFill/>
                    </a:ln>
                  </pic:spPr>
                </pic:pic>
              </a:graphicData>
            </a:graphic>
          </wp:inline>
        </w:drawing>
      </w:r>
    </w:p>
    <w:p w14:paraId="153CD596" w14:textId="37549283" w:rsidR="007500B5" w:rsidRPr="008560EE" w:rsidRDefault="00333003" w:rsidP="00333003">
      <w:pPr>
        <w:spacing w:after="200" w:line="276" w:lineRule="auto"/>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br w:type="page"/>
      </w:r>
    </w:p>
    <w:p w14:paraId="1D0FF065" w14:textId="77777777" w:rsidR="007500B5" w:rsidRPr="008560EE" w:rsidRDefault="007500B5" w:rsidP="007500B5">
      <w:pPr>
        <w:pStyle w:val="Heading2"/>
        <w:numPr>
          <w:ilvl w:val="0"/>
          <w:numId w:val="0"/>
        </w:numPr>
        <w:rPr>
          <w:rFonts w:asciiTheme="minorHAnsi" w:hAnsiTheme="minorHAnsi" w:cstheme="minorHAnsi"/>
          <w:color w:val="auto"/>
          <w:sz w:val="20"/>
          <w:szCs w:val="20"/>
        </w:rPr>
      </w:pPr>
      <w:bookmarkStart w:id="82" w:name="_Toc511122770"/>
      <w:bookmarkStart w:id="83" w:name="_Toc14180336"/>
      <w:bookmarkStart w:id="84" w:name="_Toc399405478"/>
      <w:bookmarkStart w:id="85" w:name="_Toc345488378"/>
      <w:bookmarkStart w:id="86" w:name="_Toc339273220"/>
      <w:bookmarkStart w:id="87" w:name="_Toc339269748"/>
      <w:bookmarkStart w:id="88" w:name="_Toc334508163"/>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82"/>
      <w:bookmarkEnd w:id="83"/>
    </w:p>
    <w:p w14:paraId="07860C77" w14:textId="77777777" w:rsidR="000E0D79" w:rsidRPr="008560EE" w:rsidRDefault="007500B5" w:rsidP="000E0D79">
      <w:pPr>
        <w:pStyle w:val="Heading3"/>
        <w:numPr>
          <w:ilvl w:val="0"/>
          <w:numId w:val="0"/>
        </w:numPr>
        <w:tabs>
          <w:tab w:val="left" w:pos="720"/>
        </w:tabs>
        <w:rPr>
          <w:rFonts w:asciiTheme="minorHAnsi" w:hAnsiTheme="minorHAnsi" w:cstheme="minorHAnsi"/>
          <w:color w:val="auto"/>
          <w:sz w:val="20"/>
          <w:szCs w:val="20"/>
        </w:rPr>
      </w:pPr>
      <w:bookmarkStart w:id="89" w:name="_Toc14180337"/>
      <w:r w:rsidRPr="008560EE">
        <w:rPr>
          <w:rFonts w:asciiTheme="minorHAnsi" w:hAnsiTheme="minorHAnsi" w:cstheme="minorHAnsi"/>
          <w:color w:val="auto"/>
          <w:sz w:val="20"/>
          <w:szCs w:val="20"/>
        </w:rPr>
        <w:t>3.</w:t>
      </w:r>
      <w:r w:rsidRPr="008560EE">
        <w:rPr>
          <w:rFonts w:asciiTheme="minorHAnsi" w:hAnsiTheme="minorHAnsi" w:cstheme="minorHAnsi"/>
          <w:color w:val="auto"/>
          <w:sz w:val="20"/>
          <w:szCs w:val="20"/>
        </w:rPr>
        <w:tab/>
        <w:t>Separation of Release from Final Determination of Customs Duties, Taxes, Fees and Charges</w:t>
      </w:r>
      <w:bookmarkEnd w:id="84"/>
      <w:bookmarkEnd w:id="85"/>
      <w:bookmarkEnd w:id="86"/>
      <w:bookmarkEnd w:id="87"/>
      <w:bookmarkEnd w:id="88"/>
      <w:bookmarkEnd w:id="89"/>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7ACC511A" w14:textId="77777777" w:rsidTr="007500B5">
        <w:tc>
          <w:tcPr>
            <w:tcW w:w="9242" w:type="dxa"/>
            <w:tcBorders>
              <w:top w:val="single" w:sz="4" w:space="0" w:color="auto"/>
              <w:left w:val="single" w:sz="4" w:space="0" w:color="auto"/>
              <w:bottom w:val="single" w:sz="4" w:space="0" w:color="auto"/>
              <w:right w:val="single" w:sz="4" w:space="0" w:color="auto"/>
            </w:tcBorders>
            <w:hideMark/>
          </w:tcPr>
          <w:p w14:paraId="3C98E66E" w14:textId="77777777" w:rsidR="007500B5" w:rsidRPr="008560EE" w:rsidRDefault="007500B5">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50CCE273" w14:textId="77777777" w:rsidR="007500B5" w:rsidRPr="008560EE" w:rsidRDefault="007500B5">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5F184379" w14:textId="77777777" w:rsidR="007500B5" w:rsidRPr="008560EE" w:rsidRDefault="007500B5">
            <w:pPr>
              <w:spacing w:after="120"/>
              <w:rPr>
                <w:rFonts w:asciiTheme="minorHAnsi" w:hAnsiTheme="minorHAnsi" w:cstheme="minorHAnsi"/>
                <w:sz w:val="20"/>
                <w:szCs w:val="20"/>
              </w:rPr>
            </w:pPr>
            <w:r w:rsidRPr="008560EE">
              <w:rPr>
                <w:rFonts w:asciiTheme="minorHAnsi" w:hAnsiTheme="minorHAnsi" w:cstheme="minorHAnsi"/>
                <w:sz w:val="20"/>
                <w:szCs w:val="20"/>
              </w:rPr>
              <w:t>Release of imported goods from Customs</w:t>
            </w:r>
          </w:p>
          <w:p w14:paraId="40E14FCD" w14:textId="77777777" w:rsidR="007500B5" w:rsidRPr="008560EE" w:rsidRDefault="007500B5">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1EBF32F5" w14:textId="77777777" w:rsidR="007500B5" w:rsidRPr="008560EE" w:rsidRDefault="007500B5"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28129F6C" w14:textId="77777777" w:rsidR="007500B5" w:rsidRPr="008560EE" w:rsidRDefault="007500B5">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6D7AB179" w14:textId="36581F63" w:rsidR="007500B5" w:rsidRPr="008560EE" w:rsidRDefault="007500B5"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Members shall allow importers to obtain release of their goods, under a guarantee, if required, prior to the final determination and payment of customs duties, taxes, fees and charges where the final determination is not done prior to, upon arrival or as rapidly as possible after arrival</w:t>
            </w:r>
          </w:p>
          <w:p w14:paraId="16F7547D" w14:textId="6DB8E4F1" w:rsidR="007500B5" w:rsidRPr="008560EE" w:rsidRDefault="007500B5"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Any required guarantee shall be limited in amount to the equivalent of duties, taxes, fees and charges to which the goods may be liable, as determined by Customs</w:t>
            </w:r>
          </w:p>
          <w:p w14:paraId="2970F7AF" w14:textId="6933D26E" w:rsidR="007500B5" w:rsidRPr="008560EE" w:rsidRDefault="007500B5"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If the importer commits an offense, Customs may require a guarantee for the potential fine or penalty as a condition for release of the goods (however, release of goods in cases of violations of law or fraud shall be determined by each Member’s law) </w:t>
            </w:r>
          </w:p>
          <w:p w14:paraId="6DDAB7DB" w14:textId="041CC0EC" w:rsidR="007500B5" w:rsidRPr="008560EE" w:rsidRDefault="007500B5"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Customs shall discharge the guarantee without delay when no longer required for its intended purposes/when all requirements have been met</w:t>
            </w:r>
          </w:p>
        </w:tc>
      </w:tr>
    </w:tbl>
    <w:p w14:paraId="47E4F464" w14:textId="01D748DE" w:rsidR="002451AF" w:rsidRPr="008560EE" w:rsidRDefault="002451AF" w:rsidP="00832C6B">
      <w:pPr>
        <w:jc w:val="left"/>
        <w:rPr>
          <w:rFonts w:asciiTheme="minorHAnsi" w:hAnsiTheme="minorHAnsi" w:cstheme="minorHAnsi"/>
          <w:b/>
          <w:sz w:val="20"/>
          <w:szCs w:val="20"/>
        </w:rPr>
      </w:pPr>
    </w:p>
    <w:p w14:paraId="694DB977" w14:textId="77777777" w:rsidR="00AB06F6" w:rsidRPr="008560EE" w:rsidRDefault="00AB06F6" w:rsidP="00832C6B">
      <w:pPr>
        <w:jc w:val="left"/>
        <w:rPr>
          <w:rFonts w:asciiTheme="minorHAnsi" w:hAnsiTheme="minorHAnsi" w:cstheme="minorHAnsi"/>
          <w:sz w:val="20"/>
          <w:szCs w:val="20"/>
        </w:rPr>
      </w:pPr>
    </w:p>
    <w:p w14:paraId="483140E5" w14:textId="787DF6E7" w:rsidR="007500B5" w:rsidRPr="008560EE" w:rsidRDefault="007500B5"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2493609E" w14:textId="31169A6B" w:rsidR="007500B5" w:rsidRPr="008560EE" w:rsidRDefault="007500B5" w:rsidP="00A30EC6">
      <w:pPr>
        <w:pStyle w:val="ListParagraph"/>
        <w:numPr>
          <w:ilvl w:val="0"/>
          <w:numId w:val="187"/>
        </w:numPr>
        <w:jc w:val="left"/>
        <w:rPr>
          <w:rFonts w:asciiTheme="minorHAnsi" w:hAnsiTheme="minorHAnsi" w:cstheme="minorHAnsi"/>
          <w:sz w:val="20"/>
          <w:szCs w:val="20"/>
        </w:rPr>
      </w:pPr>
      <w:r w:rsidRPr="008560EE">
        <w:rPr>
          <w:rFonts w:asciiTheme="minorHAnsi" w:hAnsiTheme="minorHAnsi" w:cstheme="minorHAnsi"/>
          <w:sz w:val="20"/>
          <w:szCs w:val="20"/>
        </w:rPr>
        <w:t>Legal/Policy - Development of policy on payment of guarantees for monetary penalties or fines</w:t>
      </w:r>
    </w:p>
    <w:p w14:paraId="628C88E6" w14:textId="77777777" w:rsidR="009E22AF" w:rsidRPr="008560EE" w:rsidRDefault="009E22AF" w:rsidP="00832C6B">
      <w:pPr>
        <w:jc w:val="left"/>
        <w:rPr>
          <w:rFonts w:asciiTheme="minorHAnsi" w:hAnsiTheme="minorHAnsi" w:cstheme="minorHAnsi"/>
          <w:b/>
          <w:sz w:val="20"/>
          <w:szCs w:val="20"/>
        </w:rPr>
      </w:pPr>
    </w:p>
    <w:p w14:paraId="1D332549" w14:textId="74094FBE" w:rsidR="00AC35AF" w:rsidRPr="008560EE" w:rsidRDefault="00973DB8"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HONDURAS </w:t>
      </w:r>
    </w:p>
    <w:p w14:paraId="3F8E2B25" w14:textId="77777777" w:rsidR="00973DB8" w:rsidRPr="008560EE" w:rsidRDefault="00973DB8" w:rsidP="00A30EC6">
      <w:pPr>
        <w:pStyle w:val="ListParagraph"/>
        <w:numPr>
          <w:ilvl w:val="0"/>
          <w:numId w:val="44"/>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Carrying out a technical/legal diagnosis; </w:t>
      </w:r>
    </w:p>
    <w:p w14:paraId="4C1A051B" w14:textId="77777777" w:rsidR="00973DB8" w:rsidRPr="008560EE" w:rsidRDefault="00973DB8" w:rsidP="00A30EC6">
      <w:pPr>
        <w:pStyle w:val="ListParagraph"/>
        <w:numPr>
          <w:ilvl w:val="0"/>
          <w:numId w:val="44"/>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Preparing the legislation needed to implement this provision; </w:t>
      </w:r>
    </w:p>
    <w:p w14:paraId="1D42AE68" w14:textId="77777777" w:rsidR="00973DB8" w:rsidRPr="008560EE" w:rsidRDefault="00973DB8" w:rsidP="00A30EC6">
      <w:pPr>
        <w:pStyle w:val="ListParagraph"/>
        <w:numPr>
          <w:ilvl w:val="0"/>
          <w:numId w:val="44"/>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Adapting or developing the IT systems of relevant agencies; </w:t>
      </w:r>
    </w:p>
    <w:p w14:paraId="22299E34" w14:textId="77777777" w:rsidR="00973DB8" w:rsidRPr="008560EE" w:rsidRDefault="00973DB8" w:rsidP="00A30EC6">
      <w:pPr>
        <w:pStyle w:val="ListParagraph"/>
        <w:numPr>
          <w:ilvl w:val="0"/>
          <w:numId w:val="44"/>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Defining procedures for users and implementing agencies; </w:t>
      </w:r>
    </w:p>
    <w:p w14:paraId="31A7033D" w14:textId="77777777" w:rsidR="00973DB8" w:rsidRPr="008560EE" w:rsidRDefault="00973DB8" w:rsidP="00A30EC6">
      <w:pPr>
        <w:pStyle w:val="ListParagraph"/>
        <w:numPr>
          <w:ilvl w:val="0"/>
          <w:numId w:val="44"/>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Dissemination and training. </w:t>
      </w:r>
    </w:p>
    <w:p w14:paraId="6F340689" w14:textId="77777777" w:rsidR="00973DB8" w:rsidRPr="008560EE" w:rsidRDefault="00973DB8" w:rsidP="00973DB8">
      <w:pPr>
        <w:pStyle w:val="Default"/>
        <w:rPr>
          <w:rFonts w:asciiTheme="minorHAnsi" w:hAnsiTheme="minorHAnsi" w:cstheme="minorHAnsi"/>
          <w:color w:val="auto"/>
          <w:sz w:val="20"/>
          <w:szCs w:val="20"/>
        </w:rPr>
      </w:pPr>
    </w:p>
    <w:p w14:paraId="3D4B8AE5" w14:textId="77777777" w:rsidR="009E22AF" w:rsidRPr="008560EE" w:rsidRDefault="009E22AF" w:rsidP="00832C6B">
      <w:pPr>
        <w:jc w:val="left"/>
        <w:rPr>
          <w:rFonts w:asciiTheme="minorHAnsi" w:hAnsiTheme="minorHAnsi" w:cstheme="minorHAnsi"/>
          <w:b/>
          <w:sz w:val="20"/>
          <w:szCs w:val="20"/>
        </w:rPr>
      </w:pPr>
    </w:p>
    <w:bookmarkStart w:id="90" w:name="_Toc511122772"/>
    <w:bookmarkStart w:id="91" w:name="_Toc399405479"/>
    <w:bookmarkStart w:id="92" w:name="_Toc345488379"/>
    <w:bookmarkStart w:id="93" w:name="_Ref343509076"/>
    <w:bookmarkStart w:id="94" w:name="_Toc339273221"/>
    <w:bookmarkStart w:id="95" w:name="_Toc339269749"/>
    <w:bookmarkStart w:id="96" w:name="_Toc334508164"/>
    <w:p w14:paraId="009B9C08" w14:textId="7A9DA22C" w:rsidR="000731DB" w:rsidRPr="008560EE" w:rsidRDefault="001D1CA2">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98176" behindDoc="0" locked="0" layoutInCell="1" allowOverlap="1" wp14:anchorId="74700716" wp14:editId="25E36134">
                <wp:simplePos x="0" y="0"/>
                <wp:positionH relativeFrom="column">
                  <wp:posOffset>3314700</wp:posOffset>
                </wp:positionH>
                <wp:positionV relativeFrom="paragraph">
                  <wp:posOffset>4117340</wp:posOffset>
                </wp:positionV>
                <wp:extent cx="2360930" cy="14046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B4508F7" w14:textId="5B18501A"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700716" id="_x0000_s1043" type="#_x0000_t202" style="position:absolute;margin-left:261pt;margin-top:324.2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xt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" stroked="f">
                <v:textbox style="mso-fit-shape-to-text:t">
                  <w:txbxContent>
                    <w:p w14:paraId="7B4508F7" w14:textId="5B18501A"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7.3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0731DB" w:rsidRPr="008560EE">
        <w:rPr>
          <w:noProof/>
        </w:rPr>
        <w:drawing>
          <wp:inline distT="0" distB="0" distL="0" distR="0" wp14:anchorId="4797C294" wp14:editId="7660B1A0">
            <wp:extent cx="5731510" cy="4012057"/>
            <wp:effectExtent l="0" t="0" r="254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795B7860" w14:textId="4AB77202" w:rsidR="005A49E2" w:rsidRPr="008560EE" w:rsidRDefault="005A49E2">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161C4E88" w14:textId="1D419E1D" w:rsidR="009E22AF" w:rsidRPr="008560EE" w:rsidRDefault="009E22AF" w:rsidP="009E22AF">
      <w:pPr>
        <w:pStyle w:val="Heading2"/>
        <w:numPr>
          <w:ilvl w:val="0"/>
          <w:numId w:val="0"/>
        </w:numPr>
        <w:rPr>
          <w:rFonts w:asciiTheme="minorHAnsi" w:hAnsiTheme="minorHAnsi" w:cstheme="minorHAnsi"/>
          <w:color w:val="auto"/>
          <w:sz w:val="20"/>
          <w:szCs w:val="20"/>
        </w:rPr>
      </w:pPr>
      <w:bookmarkStart w:id="97" w:name="_Toc14180338"/>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90"/>
      <w:bookmarkEnd w:id="97"/>
    </w:p>
    <w:p w14:paraId="56FD7AFE" w14:textId="77777777" w:rsidR="009E22AF" w:rsidRPr="008560EE" w:rsidRDefault="009E22AF" w:rsidP="009E22AF">
      <w:pPr>
        <w:pStyle w:val="Heading3"/>
        <w:numPr>
          <w:ilvl w:val="0"/>
          <w:numId w:val="0"/>
        </w:numPr>
        <w:tabs>
          <w:tab w:val="left" w:pos="720"/>
        </w:tabs>
        <w:rPr>
          <w:rFonts w:asciiTheme="minorHAnsi" w:hAnsiTheme="minorHAnsi" w:cstheme="minorHAnsi"/>
          <w:color w:val="auto"/>
          <w:sz w:val="20"/>
          <w:szCs w:val="20"/>
        </w:rPr>
      </w:pPr>
      <w:bookmarkStart w:id="98" w:name="_Toc14180339"/>
      <w:r w:rsidRPr="008560EE">
        <w:rPr>
          <w:rFonts w:asciiTheme="minorHAnsi" w:hAnsiTheme="minorHAnsi" w:cstheme="minorHAnsi"/>
          <w:color w:val="auto"/>
          <w:sz w:val="20"/>
          <w:szCs w:val="20"/>
        </w:rPr>
        <w:t xml:space="preserve">4. </w:t>
      </w:r>
      <w:r w:rsidRPr="008560EE">
        <w:rPr>
          <w:rFonts w:asciiTheme="minorHAnsi" w:hAnsiTheme="minorHAnsi" w:cstheme="minorHAnsi"/>
          <w:color w:val="auto"/>
          <w:sz w:val="20"/>
          <w:szCs w:val="20"/>
        </w:rPr>
        <w:tab/>
        <w:t>Risk Management</w:t>
      </w:r>
      <w:bookmarkEnd w:id="91"/>
      <w:bookmarkEnd w:id="92"/>
      <w:bookmarkEnd w:id="93"/>
      <w:bookmarkEnd w:id="94"/>
      <w:bookmarkEnd w:id="95"/>
      <w:bookmarkEnd w:id="96"/>
      <w:bookmarkEnd w:id="98"/>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70136EE2" w14:textId="77777777" w:rsidTr="009E22AF">
        <w:tc>
          <w:tcPr>
            <w:tcW w:w="9242" w:type="dxa"/>
            <w:tcBorders>
              <w:top w:val="single" w:sz="4" w:space="0" w:color="auto"/>
              <w:left w:val="single" w:sz="4" w:space="0" w:color="auto"/>
              <w:bottom w:val="single" w:sz="4" w:space="0" w:color="auto"/>
              <w:right w:val="single" w:sz="4" w:space="0" w:color="auto"/>
            </w:tcBorders>
          </w:tcPr>
          <w:p w14:paraId="556435F8" w14:textId="77777777" w:rsidR="009E22AF" w:rsidRPr="008560EE" w:rsidRDefault="009E22AF">
            <w:pPr>
              <w:spacing w:after="120"/>
              <w:jc w:val="center"/>
              <w:rPr>
                <w:rFonts w:asciiTheme="minorHAnsi" w:hAnsiTheme="minorHAnsi" w:cstheme="minorHAnsi"/>
                <w:b/>
                <w:i/>
                <w:sz w:val="20"/>
                <w:szCs w:val="20"/>
              </w:rPr>
            </w:pPr>
            <w:r w:rsidRPr="008560EE">
              <w:rPr>
                <w:rFonts w:asciiTheme="minorHAnsi" w:hAnsiTheme="minorHAnsi" w:cstheme="minorHAnsi"/>
                <w:b/>
                <w:i/>
                <w:sz w:val="20"/>
                <w:szCs w:val="20"/>
              </w:rPr>
              <w:t>Quick Summary Notes</w:t>
            </w:r>
          </w:p>
          <w:p w14:paraId="007740D1" w14:textId="77777777" w:rsidR="009E22AF" w:rsidRPr="008560EE" w:rsidRDefault="009E22AF">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activity does this measure regulate?</w:t>
            </w:r>
          </w:p>
          <w:p w14:paraId="79FE3D9B" w14:textId="77777777" w:rsidR="009E22AF" w:rsidRPr="008560EE" w:rsidRDefault="009E22AF">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methodology or practices that Customs uses to determine which import, export or transit transactions or operators should be subject to control and the type and degree of control to be applied.  </w:t>
            </w:r>
          </w:p>
          <w:p w14:paraId="298E5F8B" w14:textId="77777777" w:rsidR="009E22AF" w:rsidRPr="008560EE" w:rsidRDefault="009E22AF">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 xml:space="preserve">What authorities are directly concerned? </w:t>
            </w:r>
          </w:p>
          <w:p w14:paraId="55F41CA7" w14:textId="3F712B6C" w:rsidR="009E22AF" w:rsidRPr="008560EE" w:rsidRDefault="009E22AF"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10FC259C" w14:textId="77777777" w:rsidR="009E22AF" w:rsidRPr="008560EE" w:rsidRDefault="009E22AF">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are the new requirements?</w:t>
            </w:r>
          </w:p>
          <w:p w14:paraId="343B9D93" w14:textId="08260234" w:rsidR="009E22AF" w:rsidRPr="008560EE" w:rsidRDefault="009E22AF"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shall apply risk management to customs control in connection with import, export and transit of goods </w:t>
            </w:r>
          </w:p>
          <w:p w14:paraId="6E18EA50" w14:textId="352F28C8" w:rsidR="009E22AF" w:rsidRPr="008560EE" w:rsidRDefault="009E22AF"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shall concentrate customs control on high risk consignments and expedite the release of low-risk goods </w:t>
            </w:r>
          </w:p>
          <w:p w14:paraId="4CE1FE11" w14:textId="6D3C5AB8" w:rsidR="009E22AF" w:rsidRPr="008560EE" w:rsidRDefault="009E22AF"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shall use appropriate selectivity criteria in applying risk management </w:t>
            </w:r>
          </w:p>
          <w:p w14:paraId="14DCA786" w14:textId="77777777" w:rsidR="009E22AF" w:rsidRPr="008560EE" w:rsidRDefault="009E22AF">
            <w:pPr>
              <w:spacing w:after="120"/>
              <w:jc w:val="center"/>
              <w:rPr>
                <w:rFonts w:asciiTheme="minorHAnsi" w:hAnsiTheme="minorHAnsi" w:cstheme="minorHAnsi"/>
                <w:b/>
                <w:i/>
                <w:sz w:val="20"/>
                <w:szCs w:val="20"/>
              </w:rPr>
            </w:pPr>
          </w:p>
        </w:tc>
      </w:tr>
    </w:tbl>
    <w:p w14:paraId="3491BE93" w14:textId="46F6B96B" w:rsidR="009E22AF" w:rsidRPr="008560EE" w:rsidRDefault="009E22AF" w:rsidP="00832C6B">
      <w:pPr>
        <w:jc w:val="left"/>
        <w:rPr>
          <w:rFonts w:asciiTheme="minorHAnsi" w:hAnsiTheme="minorHAnsi" w:cstheme="minorHAnsi"/>
          <w:b/>
          <w:sz w:val="20"/>
          <w:szCs w:val="20"/>
        </w:rPr>
      </w:pPr>
    </w:p>
    <w:p w14:paraId="02342580" w14:textId="05939E79" w:rsidR="00ED7E7C" w:rsidRPr="008560EE" w:rsidRDefault="00ED7E7C" w:rsidP="00832C6B">
      <w:pPr>
        <w:jc w:val="left"/>
        <w:rPr>
          <w:rFonts w:asciiTheme="minorHAnsi" w:hAnsiTheme="minorHAnsi" w:cstheme="minorHAnsi"/>
          <w:b/>
          <w:sz w:val="20"/>
          <w:szCs w:val="20"/>
        </w:rPr>
      </w:pPr>
    </w:p>
    <w:p w14:paraId="02ADD979" w14:textId="77777777" w:rsidR="00ED7E7C" w:rsidRPr="008560EE" w:rsidRDefault="00ED7E7C" w:rsidP="00ED7E7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BELIZE</w:t>
      </w:r>
    </w:p>
    <w:p w14:paraId="67DC78F1" w14:textId="77777777" w:rsidR="00ED7E7C" w:rsidRPr="008560EE" w:rsidRDefault="00ED7E7C" w:rsidP="00A30EC6">
      <w:pPr>
        <w:pStyle w:val="ListParagraph"/>
        <w:numPr>
          <w:ilvl w:val="0"/>
          <w:numId w:val="96"/>
        </w:numPr>
        <w:jc w:val="left"/>
        <w:rPr>
          <w:rFonts w:asciiTheme="minorHAnsi" w:hAnsiTheme="minorHAnsi" w:cstheme="minorHAnsi"/>
          <w:sz w:val="20"/>
          <w:szCs w:val="20"/>
        </w:rPr>
      </w:pPr>
      <w:r w:rsidRPr="008560EE">
        <w:rPr>
          <w:rFonts w:asciiTheme="minorHAnsi" w:hAnsiTheme="minorHAnsi" w:cstheme="minorHAnsi"/>
          <w:sz w:val="20"/>
          <w:szCs w:val="20"/>
        </w:rPr>
        <w:t>Acquire a legal draftsman.</w:t>
      </w:r>
    </w:p>
    <w:p w14:paraId="0E700673" w14:textId="77777777" w:rsidR="00ED7E7C" w:rsidRPr="008560EE" w:rsidRDefault="00ED7E7C" w:rsidP="00A30EC6">
      <w:pPr>
        <w:pStyle w:val="ListParagraph"/>
        <w:numPr>
          <w:ilvl w:val="0"/>
          <w:numId w:val="96"/>
        </w:numPr>
        <w:jc w:val="left"/>
        <w:rPr>
          <w:rFonts w:asciiTheme="minorHAnsi" w:hAnsiTheme="minorHAnsi" w:cstheme="minorHAnsi"/>
          <w:sz w:val="20"/>
          <w:szCs w:val="20"/>
        </w:rPr>
      </w:pPr>
      <w:r w:rsidRPr="008560EE">
        <w:rPr>
          <w:rFonts w:asciiTheme="minorHAnsi" w:hAnsiTheme="minorHAnsi" w:cstheme="minorHAnsi"/>
          <w:sz w:val="20"/>
          <w:szCs w:val="20"/>
        </w:rPr>
        <w:t>Acquire the necessary external technical assistance to develop a risk management strategy.</w:t>
      </w:r>
    </w:p>
    <w:p w14:paraId="437CD8BD" w14:textId="77777777" w:rsidR="00ED7E7C" w:rsidRPr="008560EE" w:rsidRDefault="00ED7E7C" w:rsidP="00A30EC6">
      <w:pPr>
        <w:pStyle w:val="ListParagraph"/>
        <w:numPr>
          <w:ilvl w:val="0"/>
          <w:numId w:val="96"/>
        </w:numPr>
        <w:jc w:val="left"/>
        <w:rPr>
          <w:rFonts w:asciiTheme="minorHAnsi" w:hAnsiTheme="minorHAnsi" w:cstheme="minorHAnsi"/>
          <w:sz w:val="20"/>
          <w:szCs w:val="20"/>
        </w:rPr>
      </w:pPr>
      <w:r w:rsidRPr="008560EE">
        <w:rPr>
          <w:rFonts w:asciiTheme="minorHAnsi" w:hAnsiTheme="minorHAnsi" w:cstheme="minorHAnsi"/>
          <w:sz w:val="20"/>
          <w:szCs w:val="20"/>
        </w:rPr>
        <w:t>Acquire the necessary external technical assistance to establish operating procedures due to lack of standardized criteria.</w:t>
      </w:r>
    </w:p>
    <w:p w14:paraId="0B33287B" w14:textId="1657E6C1" w:rsidR="00ED7E7C" w:rsidRPr="008560EE" w:rsidRDefault="00ED7E7C" w:rsidP="00A30EC6">
      <w:pPr>
        <w:pStyle w:val="ListParagraph"/>
        <w:numPr>
          <w:ilvl w:val="0"/>
          <w:numId w:val="96"/>
        </w:numPr>
        <w:jc w:val="left"/>
        <w:rPr>
          <w:rFonts w:asciiTheme="minorHAnsi" w:hAnsiTheme="minorHAnsi" w:cstheme="minorHAnsi"/>
          <w:sz w:val="20"/>
          <w:szCs w:val="20"/>
        </w:rPr>
      </w:pPr>
      <w:r w:rsidRPr="008560EE">
        <w:rPr>
          <w:rFonts w:asciiTheme="minorHAnsi" w:hAnsiTheme="minorHAnsi" w:cstheme="minorHAnsi"/>
          <w:sz w:val="20"/>
          <w:szCs w:val="20"/>
        </w:rPr>
        <w:t>Acquire the necessary external technical assistance in areas of risk management analysis in data gathering and criteria building</w:t>
      </w:r>
    </w:p>
    <w:p w14:paraId="7B51B6F4" w14:textId="08E4A0E9" w:rsidR="00D628D9" w:rsidRPr="008560EE" w:rsidRDefault="00D628D9" w:rsidP="00D628D9">
      <w:pPr>
        <w:jc w:val="left"/>
        <w:rPr>
          <w:rFonts w:asciiTheme="minorHAnsi" w:hAnsiTheme="minorHAnsi" w:cstheme="minorHAnsi"/>
          <w:sz w:val="20"/>
          <w:szCs w:val="20"/>
        </w:rPr>
      </w:pPr>
    </w:p>
    <w:p w14:paraId="45FDBE45" w14:textId="3232FF9A" w:rsidR="00D628D9" w:rsidRPr="008560EE" w:rsidRDefault="00D628D9" w:rsidP="00D628D9">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DOMINICAN REPUBLIC </w:t>
      </w:r>
    </w:p>
    <w:p w14:paraId="70CC40E6" w14:textId="4322BF74" w:rsidR="00D628D9" w:rsidRPr="008560EE" w:rsidRDefault="00D628D9" w:rsidP="00A30EC6">
      <w:pPr>
        <w:pStyle w:val="ListParagraph"/>
        <w:numPr>
          <w:ilvl w:val="0"/>
          <w:numId w:val="109"/>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and financial support is needed to successfully address </w:t>
      </w:r>
      <w:proofErr w:type="gramStart"/>
      <w:r w:rsidRPr="008560EE">
        <w:rPr>
          <w:rFonts w:asciiTheme="minorHAnsi" w:hAnsiTheme="minorHAnsi" w:cstheme="minorHAnsi"/>
          <w:sz w:val="20"/>
          <w:szCs w:val="20"/>
        </w:rPr>
        <w:t>all of</w:t>
      </w:r>
      <w:proofErr w:type="gramEnd"/>
      <w:r w:rsidRPr="008560EE">
        <w:rPr>
          <w:rFonts w:asciiTheme="minorHAnsi" w:hAnsiTheme="minorHAnsi" w:cstheme="minorHAnsi"/>
          <w:sz w:val="20"/>
          <w:szCs w:val="20"/>
        </w:rPr>
        <w:t xml:space="preserve"> the risks identified and those that may arise in the process.</w:t>
      </w:r>
    </w:p>
    <w:p w14:paraId="6142EDF2" w14:textId="2D3DD4CD" w:rsidR="00D628D9" w:rsidRPr="008560EE" w:rsidRDefault="00D628D9" w:rsidP="00A30EC6">
      <w:pPr>
        <w:pStyle w:val="ListParagraph"/>
        <w:numPr>
          <w:ilvl w:val="0"/>
          <w:numId w:val="109"/>
        </w:numPr>
        <w:jc w:val="left"/>
        <w:rPr>
          <w:rFonts w:asciiTheme="minorHAnsi" w:hAnsiTheme="minorHAnsi" w:cstheme="minorHAnsi"/>
          <w:sz w:val="20"/>
          <w:szCs w:val="20"/>
        </w:rPr>
      </w:pPr>
      <w:r w:rsidRPr="008560EE">
        <w:rPr>
          <w:rFonts w:asciiTheme="minorHAnsi" w:hAnsiTheme="minorHAnsi" w:cstheme="minorHAnsi"/>
          <w:sz w:val="20"/>
          <w:szCs w:val="20"/>
        </w:rPr>
        <w:t>Design a risk management plan to assess and identify the long-, medium- and short-term capacity and infrastructure needed to optimize waiting, loading and unloading times for goods transported to and from our ports.</w:t>
      </w:r>
    </w:p>
    <w:p w14:paraId="17968755" w14:textId="12508F97" w:rsidR="00D628D9" w:rsidRPr="008560EE" w:rsidRDefault="00D628D9" w:rsidP="00A30EC6">
      <w:pPr>
        <w:pStyle w:val="ListParagraph"/>
        <w:numPr>
          <w:ilvl w:val="0"/>
          <w:numId w:val="109"/>
        </w:numPr>
        <w:jc w:val="left"/>
        <w:rPr>
          <w:rFonts w:asciiTheme="minorHAnsi" w:hAnsiTheme="minorHAnsi" w:cstheme="minorHAnsi"/>
          <w:sz w:val="20"/>
          <w:szCs w:val="20"/>
        </w:rPr>
      </w:pPr>
      <w:r w:rsidRPr="008560EE">
        <w:rPr>
          <w:rFonts w:asciiTheme="minorHAnsi" w:hAnsiTheme="minorHAnsi" w:cstheme="minorHAnsi"/>
          <w:sz w:val="20"/>
          <w:szCs w:val="20"/>
        </w:rPr>
        <w:t xml:space="preserve">Set up comprehensive risk management </w:t>
      </w:r>
      <w:proofErr w:type="gramStart"/>
      <w:r w:rsidRPr="008560EE">
        <w:rPr>
          <w:rFonts w:asciiTheme="minorHAnsi" w:hAnsiTheme="minorHAnsi" w:cstheme="minorHAnsi"/>
          <w:sz w:val="20"/>
          <w:szCs w:val="20"/>
        </w:rPr>
        <w:t>taking into account</w:t>
      </w:r>
      <w:proofErr w:type="gramEnd"/>
      <w:r w:rsidRPr="008560EE">
        <w:rPr>
          <w:rFonts w:asciiTheme="minorHAnsi" w:hAnsiTheme="minorHAnsi" w:cstheme="minorHAnsi"/>
          <w:sz w:val="20"/>
          <w:szCs w:val="20"/>
        </w:rPr>
        <w:t xml:space="preserve"> all bilateral and global</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agreements.</w:t>
      </w:r>
    </w:p>
    <w:p w14:paraId="50EA22DC" w14:textId="43EE8148" w:rsidR="00D628D9" w:rsidRPr="008560EE" w:rsidRDefault="00D628D9" w:rsidP="00A30EC6">
      <w:pPr>
        <w:pStyle w:val="ListParagraph"/>
        <w:numPr>
          <w:ilvl w:val="0"/>
          <w:numId w:val="109"/>
        </w:numPr>
        <w:jc w:val="left"/>
        <w:rPr>
          <w:rFonts w:asciiTheme="minorHAnsi" w:hAnsiTheme="minorHAnsi" w:cstheme="minorHAnsi"/>
          <w:sz w:val="20"/>
          <w:szCs w:val="20"/>
        </w:rPr>
      </w:pPr>
      <w:r w:rsidRPr="008560EE">
        <w:rPr>
          <w:rFonts w:asciiTheme="minorHAnsi" w:hAnsiTheme="minorHAnsi" w:cstheme="minorHAnsi"/>
          <w:sz w:val="20"/>
          <w:szCs w:val="20"/>
        </w:rPr>
        <w:t>Technical assistance is needed so that all institutions concerned with foreign trade (tariffs, taxes, sanitary and phytosanitary matters, etc.) can have a comprehensive risk</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management system.</w:t>
      </w:r>
    </w:p>
    <w:p w14:paraId="69848A90" w14:textId="0FDF1A6A" w:rsidR="00D628D9" w:rsidRPr="008560EE" w:rsidRDefault="00D628D9" w:rsidP="00A30EC6">
      <w:pPr>
        <w:pStyle w:val="ListParagraph"/>
        <w:numPr>
          <w:ilvl w:val="0"/>
          <w:numId w:val="109"/>
        </w:numPr>
        <w:jc w:val="left"/>
        <w:rPr>
          <w:rFonts w:asciiTheme="minorHAnsi" w:hAnsiTheme="minorHAnsi" w:cstheme="minorHAnsi"/>
          <w:sz w:val="20"/>
          <w:szCs w:val="20"/>
        </w:rPr>
      </w:pPr>
      <w:r w:rsidRPr="008560EE">
        <w:rPr>
          <w:rFonts w:asciiTheme="minorHAnsi" w:hAnsiTheme="minorHAnsi" w:cstheme="minorHAnsi"/>
          <w:sz w:val="20"/>
          <w:szCs w:val="20"/>
        </w:rPr>
        <w:t>US$1,000,000 is required to implement this measure.</w:t>
      </w:r>
    </w:p>
    <w:p w14:paraId="7B2983AF" w14:textId="77777777" w:rsidR="00ED7E7C" w:rsidRPr="008560EE" w:rsidRDefault="00ED7E7C" w:rsidP="00832C6B">
      <w:pPr>
        <w:jc w:val="left"/>
        <w:rPr>
          <w:rFonts w:asciiTheme="minorHAnsi" w:hAnsiTheme="minorHAnsi" w:cstheme="minorHAnsi"/>
          <w:b/>
          <w:sz w:val="20"/>
          <w:szCs w:val="20"/>
        </w:rPr>
      </w:pPr>
    </w:p>
    <w:p w14:paraId="3B132F73" w14:textId="77777777" w:rsidR="00333003" w:rsidRPr="008560EE" w:rsidRDefault="00333003" w:rsidP="0033300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JAMAICA</w:t>
      </w:r>
    </w:p>
    <w:p w14:paraId="6F6C6762" w14:textId="77777777" w:rsidR="00057A07" w:rsidRPr="008560EE" w:rsidRDefault="00057A07" w:rsidP="00A30EC6">
      <w:pPr>
        <w:pStyle w:val="ListParagraph"/>
        <w:numPr>
          <w:ilvl w:val="0"/>
          <w:numId w:val="140"/>
        </w:numPr>
        <w:jc w:val="left"/>
        <w:rPr>
          <w:rFonts w:asciiTheme="minorHAnsi" w:hAnsiTheme="minorHAnsi" w:cstheme="minorHAnsi"/>
          <w:sz w:val="20"/>
          <w:szCs w:val="20"/>
        </w:rPr>
      </w:pPr>
      <w:r w:rsidRPr="008560EE">
        <w:rPr>
          <w:rFonts w:asciiTheme="minorHAnsi" w:hAnsiTheme="minorHAnsi" w:cstheme="minorHAnsi"/>
          <w:sz w:val="20"/>
          <w:szCs w:val="20"/>
        </w:rPr>
        <w:t>Obtain a comprehensive automated risk management system;</w:t>
      </w:r>
    </w:p>
    <w:p w14:paraId="37A9FA36" w14:textId="77777777" w:rsidR="00057A07" w:rsidRPr="008560EE" w:rsidRDefault="00057A07" w:rsidP="00A30EC6">
      <w:pPr>
        <w:pStyle w:val="ListParagraph"/>
        <w:numPr>
          <w:ilvl w:val="0"/>
          <w:numId w:val="140"/>
        </w:numPr>
        <w:jc w:val="left"/>
        <w:rPr>
          <w:rFonts w:asciiTheme="minorHAnsi" w:hAnsiTheme="minorHAnsi" w:cstheme="minorHAnsi"/>
          <w:sz w:val="20"/>
          <w:szCs w:val="20"/>
        </w:rPr>
      </w:pPr>
      <w:r w:rsidRPr="008560EE">
        <w:rPr>
          <w:rFonts w:asciiTheme="minorHAnsi" w:hAnsiTheme="minorHAnsi" w:cstheme="minorHAnsi"/>
          <w:sz w:val="20"/>
          <w:szCs w:val="20"/>
        </w:rPr>
        <w:t xml:space="preserve">Source international training to develop a "Train the trainer" program; </w:t>
      </w:r>
    </w:p>
    <w:p w14:paraId="653840E0" w14:textId="0EF0C5DB" w:rsidR="00333003" w:rsidRPr="008560EE" w:rsidRDefault="00057A07" w:rsidP="00A30EC6">
      <w:pPr>
        <w:pStyle w:val="ListParagraph"/>
        <w:numPr>
          <w:ilvl w:val="0"/>
          <w:numId w:val="140"/>
        </w:numPr>
        <w:jc w:val="left"/>
        <w:rPr>
          <w:rFonts w:asciiTheme="minorHAnsi" w:hAnsiTheme="minorHAnsi" w:cstheme="minorHAnsi"/>
          <w:sz w:val="20"/>
          <w:szCs w:val="20"/>
        </w:rPr>
      </w:pPr>
      <w:r w:rsidRPr="008560EE">
        <w:rPr>
          <w:rFonts w:asciiTheme="minorHAnsi" w:hAnsiTheme="minorHAnsi" w:cstheme="minorHAnsi"/>
          <w:sz w:val="20"/>
          <w:szCs w:val="20"/>
        </w:rPr>
        <w:t>Train personnel.</w:t>
      </w:r>
      <w:r w:rsidR="00333003" w:rsidRPr="008560EE">
        <w:rPr>
          <w:rFonts w:asciiTheme="minorHAnsi" w:hAnsiTheme="minorHAnsi" w:cstheme="minorHAnsi"/>
          <w:sz w:val="20"/>
          <w:szCs w:val="20"/>
        </w:rPr>
        <w:t xml:space="preserve"> </w:t>
      </w:r>
    </w:p>
    <w:p w14:paraId="45E32D0A" w14:textId="49F0A6D6" w:rsidR="00057A07" w:rsidRPr="008560EE" w:rsidRDefault="00057A07" w:rsidP="00057A07">
      <w:pPr>
        <w:jc w:val="left"/>
        <w:rPr>
          <w:rFonts w:asciiTheme="minorHAnsi" w:hAnsiTheme="minorHAnsi" w:cstheme="minorHAnsi"/>
          <w:sz w:val="20"/>
          <w:szCs w:val="20"/>
        </w:rPr>
      </w:pPr>
    </w:p>
    <w:p w14:paraId="3AF8D6B8" w14:textId="555F0F86" w:rsidR="009C1240" w:rsidRPr="008560EE" w:rsidRDefault="009C1240" w:rsidP="009C1240">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MAURITIUS</w:t>
      </w:r>
    </w:p>
    <w:p w14:paraId="3AE36258" w14:textId="7348A991" w:rsidR="009C1240" w:rsidRPr="008560EE" w:rsidRDefault="009C1240" w:rsidP="00A30EC6">
      <w:pPr>
        <w:pStyle w:val="ListParagraph"/>
        <w:numPr>
          <w:ilvl w:val="0"/>
          <w:numId w:val="140"/>
        </w:numPr>
        <w:jc w:val="left"/>
        <w:rPr>
          <w:rFonts w:asciiTheme="minorHAnsi" w:hAnsiTheme="minorHAnsi" w:cstheme="minorHAnsi"/>
          <w:sz w:val="20"/>
          <w:szCs w:val="20"/>
        </w:rPr>
      </w:pPr>
      <w:r w:rsidRPr="008560EE">
        <w:rPr>
          <w:rFonts w:asciiTheme="minorHAnsi" w:hAnsiTheme="minorHAnsi" w:cstheme="minorHAnsi"/>
          <w:sz w:val="20"/>
          <w:szCs w:val="20"/>
        </w:rPr>
        <w:t>Technical Assistance required for GAP analysis at MRA, Customs.</w:t>
      </w:r>
    </w:p>
    <w:p w14:paraId="0A84B767" w14:textId="7E37D295" w:rsidR="00676F46" w:rsidRPr="008560EE" w:rsidRDefault="00676F46" w:rsidP="009C1240">
      <w:pPr>
        <w:jc w:val="left"/>
        <w:rPr>
          <w:rFonts w:asciiTheme="minorHAnsi" w:hAnsiTheme="minorHAnsi" w:cstheme="minorHAnsi"/>
          <w:sz w:val="20"/>
          <w:szCs w:val="20"/>
        </w:rPr>
      </w:pPr>
    </w:p>
    <w:p w14:paraId="782925A5" w14:textId="77777777" w:rsidR="00AA59F1" w:rsidRPr="008560EE" w:rsidRDefault="00AA59F1" w:rsidP="00F832AB">
      <w:pPr>
        <w:jc w:val="left"/>
        <w:rPr>
          <w:rFonts w:asciiTheme="minorHAnsi" w:hAnsiTheme="minorHAnsi" w:cstheme="minorHAnsi"/>
          <w:b/>
          <w:sz w:val="20"/>
          <w:szCs w:val="20"/>
        </w:rPr>
      </w:pPr>
    </w:p>
    <w:p w14:paraId="66804AE9" w14:textId="62C6C162" w:rsidR="00AA59F1" w:rsidRPr="008560EE" w:rsidRDefault="00AA59F1" w:rsidP="00F832AB">
      <w:pPr>
        <w:jc w:val="left"/>
        <w:rPr>
          <w:rFonts w:asciiTheme="minorHAnsi" w:hAnsiTheme="minorHAnsi" w:cstheme="minorHAnsi"/>
          <w:b/>
          <w:sz w:val="20"/>
          <w:szCs w:val="20"/>
        </w:rPr>
      </w:pPr>
    </w:p>
    <w:p w14:paraId="7DF5A64A" w14:textId="77777777" w:rsidR="00AA59F1" w:rsidRPr="008560EE" w:rsidRDefault="00AA59F1" w:rsidP="00F832AB">
      <w:pPr>
        <w:jc w:val="left"/>
        <w:rPr>
          <w:rFonts w:asciiTheme="minorHAnsi" w:hAnsiTheme="minorHAnsi" w:cstheme="minorHAnsi"/>
          <w:b/>
          <w:sz w:val="20"/>
          <w:szCs w:val="20"/>
        </w:rPr>
      </w:pPr>
    </w:p>
    <w:p w14:paraId="35197F9F" w14:textId="5D96351C" w:rsidR="00F832AB" w:rsidRPr="008560EE" w:rsidRDefault="00F832AB" w:rsidP="00F832AB">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PAPA NEW GUINEA</w:t>
      </w:r>
    </w:p>
    <w:p w14:paraId="21CE85AD" w14:textId="77777777" w:rsidR="00F832AB" w:rsidRPr="008560EE" w:rsidRDefault="00F832AB" w:rsidP="00A30EC6">
      <w:pPr>
        <w:pStyle w:val="ListParagraph"/>
        <w:numPr>
          <w:ilvl w:val="0"/>
          <w:numId w:val="153"/>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and capacity building to assist with National Agriculture Quarantine Inspection Authority: </w:t>
      </w:r>
    </w:p>
    <w:p w14:paraId="570AF63C" w14:textId="77777777" w:rsidR="00F832AB" w:rsidRPr="008560EE" w:rsidRDefault="00F832AB" w:rsidP="00A30EC6">
      <w:pPr>
        <w:pStyle w:val="ListParagraph"/>
        <w:numPr>
          <w:ilvl w:val="0"/>
          <w:numId w:val="153"/>
        </w:numPr>
        <w:jc w:val="left"/>
        <w:rPr>
          <w:rFonts w:asciiTheme="minorHAnsi" w:hAnsiTheme="minorHAnsi" w:cstheme="minorHAnsi"/>
          <w:sz w:val="20"/>
          <w:szCs w:val="20"/>
        </w:rPr>
      </w:pPr>
      <w:r w:rsidRPr="008560EE">
        <w:rPr>
          <w:rFonts w:asciiTheme="minorHAnsi" w:hAnsiTheme="minorHAnsi" w:cstheme="minorHAnsi"/>
          <w:sz w:val="20"/>
          <w:szCs w:val="20"/>
        </w:rPr>
        <w:t>Existing risk management systems to be revised and made fully applied at operational level eliminating current discriminations due to arbitrary selection of cargo for inspection initially cleared under the green lane;</w:t>
      </w:r>
    </w:p>
    <w:p w14:paraId="7B8EE763" w14:textId="77777777" w:rsidR="00F832AB" w:rsidRPr="008560EE" w:rsidRDefault="00F832AB" w:rsidP="00A30EC6">
      <w:pPr>
        <w:pStyle w:val="ListParagraph"/>
        <w:numPr>
          <w:ilvl w:val="0"/>
          <w:numId w:val="153"/>
        </w:numPr>
        <w:jc w:val="left"/>
        <w:rPr>
          <w:rFonts w:asciiTheme="minorHAnsi" w:hAnsiTheme="minorHAnsi" w:cstheme="minorHAnsi"/>
          <w:sz w:val="20"/>
          <w:szCs w:val="20"/>
        </w:rPr>
      </w:pPr>
      <w:r w:rsidRPr="008560EE">
        <w:rPr>
          <w:rFonts w:asciiTheme="minorHAnsi" w:hAnsiTheme="minorHAnsi" w:cstheme="minorHAnsi"/>
          <w:sz w:val="20"/>
          <w:szCs w:val="20"/>
        </w:rPr>
        <w:t>A sound compliance management regime needs to be implemented, including with respect to ASYCUDA inspection reporting module;</w:t>
      </w:r>
    </w:p>
    <w:p w14:paraId="78B1638D" w14:textId="77777777" w:rsidR="00F832AB" w:rsidRPr="008560EE" w:rsidRDefault="00F832AB" w:rsidP="00A30EC6">
      <w:pPr>
        <w:pStyle w:val="ListParagraph"/>
        <w:numPr>
          <w:ilvl w:val="0"/>
          <w:numId w:val="153"/>
        </w:numPr>
        <w:jc w:val="left"/>
        <w:rPr>
          <w:rFonts w:asciiTheme="minorHAnsi" w:hAnsiTheme="minorHAnsi" w:cstheme="minorHAnsi"/>
          <w:sz w:val="20"/>
          <w:szCs w:val="20"/>
        </w:rPr>
      </w:pPr>
      <w:r w:rsidRPr="008560EE">
        <w:rPr>
          <w:rFonts w:asciiTheme="minorHAnsi" w:hAnsiTheme="minorHAnsi" w:cstheme="minorHAnsi"/>
          <w:sz w:val="20"/>
          <w:szCs w:val="20"/>
        </w:rPr>
        <w:t xml:space="preserve">For National Agricultural Quarantine Inspection Authority profiling based upon manifest screening to be consistent across PNG, risk-related information </w:t>
      </w:r>
      <w:proofErr w:type="gramStart"/>
      <w:r w:rsidRPr="008560EE">
        <w:rPr>
          <w:rFonts w:asciiTheme="minorHAnsi" w:hAnsiTheme="minorHAnsi" w:cstheme="minorHAnsi"/>
          <w:sz w:val="20"/>
          <w:szCs w:val="20"/>
        </w:rPr>
        <w:t>need</w:t>
      </w:r>
      <w:proofErr w:type="gramEnd"/>
      <w:r w:rsidRPr="008560EE">
        <w:rPr>
          <w:rFonts w:asciiTheme="minorHAnsi" w:hAnsiTheme="minorHAnsi" w:cstheme="minorHAnsi"/>
          <w:sz w:val="20"/>
          <w:szCs w:val="20"/>
        </w:rPr>
        <w:t xml:space="preserve"> to be centralized, systematically analysed, profile application centralized, etc.;</w:t>
      </w:r>
    </w:p>
    <w:p w14:paraId="1F51BBD9" w14:textId="3D9DA563" w:rsidR="00F832AB" w:rsidRPr="008560EE" w:rsidRDefault="00F832AB" w:rsidP="00A30EC6">
      <w:pPr>
        <w:pStyle w:val="ListParagraph"/>
        <w:numPr>
          <w:ilvl w:val="0"/>
          <w:numId w:val="153"/>
        </w:numPr>
        <w:jc w:val="left"/>
        <w:rPr>
          <w:rFonts w:asciiTheme="minorHAnsi" w:hAnsiTheme="minorHAnsi" w:cstheme="minorHAnsi"/>
          <w:sz w:val="20"/>
          <w:szCs w:val="20"/>
        </w:rPr>
      </w:pPr>
      <w:r w:rsidRPr="008560EE">
        <w:rPr>
          <w:rFonts w:asciiTheme="minorHAnsi" w:hAnsiTheme="minorHAnsi" w:cstheme="minorHAnsi"/>
          <w:sz w:val="20"/>
          <w:szCs w:val="20"/>
        </w:rPr>
        <w:t>National Agricultural Quarantine Inspection Authority profiling must be aligned and ultimately integrated with PNG Customs Services.</w:t>
      </w:r>
    </w:p>
    <w:p w14:paraId="1005A502" w14:textId="53E0D912" w:rsidR="00F832AB" w:rsidRPr="008560EE" w:rsidRDefault="00F832AB" w:rsidP="00A30EC6">
      <w:pPr>
        <w:pStyle w:val="ListParagraph"/>
        <w:numPr>
          <w:ilvl w:val="0"/>
          <w:numId w:val="153"/>
        </w:numPr>
        <w:jc w:val="left"/>
        <w:rPr>
          <w:rFonts w:asciiTheme="minorHAnsi" w:hAnsiTheme="minorHAnsi" w:cstheme="minorHAnsi"/>
          <w:sz w:val="20"/>
          <w:szCs w:val="20"/>
        </w:rPr>
      </w:pPr>
      <w:r w:rsidRPr="008560EE">
        <w:rPr>
          <w:rFonts w:asciiTheme="minorHAnsi" w:hAnsiTheme="minorHAnsi" w:cstheme="minorHAnsi"/>
          <w:sz w:val="20"/>
          <w:szCs w:val="20"/>
        </w:rPr>
        <w:t>PNG Customs Services requires technical assistance for training on targeting and risk profiling.</w:t>
      </w:r>
    </w:p>
    <w:p w14:paraId="3E96AA8C" w14:textId="2E41CA88" w:rsidR="00F832AB" w:rsidRPr="008560EE" w:rsidRDefault="00F832AB" w:rsidP="009C1240">
      <w:pPr>
        <w:jc w:val="left"/>
        <w:rPr>
          <w:rFonts w:asciiTheme="minorHAnsi" w:hAnsiTheme="minorHAnsi" w:cstheme="minorHAnsi"/>
          <w:sz w:val="20"/>
          <w:szCs w:val="20"/>
        </w:rPr>
      </w:pPr>
    </w:p>
    <w:p w14:paraId="611D9FC9" w14:textId="5CC2273F" w:rsidR="00D37B1C" w:rsidRPr="008560EE" w:rsidRDefault="00D37B1C" w:rsidP="00D37B1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KITTS AND NEVIS</w:t>
      </w:r>
    </w:p>
    <w:p w14:paraId="3336B600" w14:textId="23D343D1" w:rsidR="00D37B1C" w:rsidRPr="008560EE" w:rsidRDefault="00D37B1C" w:rsidP="00A30EC6">
      <w:pPr>
        <w:pStyle w:val="ListParagraph"/>
        <w:numPr>
          <w:ilvl w:val="0"/>
          <w:numId w:val="153"/>
        </w:numPr>
        <w:jc w:val="left"/>
        <w:rPr>
          <w:rFonts w:asciiTheme="minorHAnsi" w:hAnsiTheme="minorHAnsi" w:cstheme="minorHAnsi"/>
          <w:sz w:val="20"/>
          <w:szCs w:val="20"/>
        </w:rPr>
      </w:pPr>
      <w:r w:rsidRPr="008560EE">
        <w:rPr>
          <w:rFonts w:asciiTheme="minorHAnsi" w:hAnsiTheme="minorHAnsi" w:cstheme="minorHAnsi"/>
          <w:sz w:val="20"/>
          <w:szCs w:val="20"/>
        </w:rPr>
        <w:t>Legal/Policy – Technical assistance required to develop a mechanism to ensure enhanced coordination and collaboration between border agencies on risk identification and application of risk management;</w:t>
      </w:r>
    </w:p>
    <w:p w14:paraId="42EB0524" w14:textId="6D786CA7" w:rsidR="00D37B1C" w:rsidRPr="008560EE" w:rsidRDefault="00D37B1C" w:rsidP="00A30EC6">
      <w:pPr>
        <w:pStyle w:val="ListParagraph"/>
        <w:numPr>
          <w:ilvl w:val="0"/>
          <w:numId w:val="160"/>
        </w:numPr>
        <w:jc w:val="left"/>
        <w:rPr>
          <w:rFonts w:asciiTheme="minorHAnsi" w:hAnsiTheme="minorHAnsi" w:cstheme="minorHAnsi"/>
          <w:sz w:val="20"/>
          <w:szCs w:val="20"/>
        </w:rPr>
      </w:pPr>
      <w:r w:rsidRPr="008560EE">
        <w:rPr>
          <w:rFonts w:asciiTheme="minorHAnsi" w:hAnsiTheme="minorHAnsi" w:cstheme="minorHAnsi"/>
          <w:sz w:val="20"/>
          <w:szCs w:val="20"/>
        </w:rPr>
        <w:t>Procedures – technical assistance to develop necessary procedures that ensures effective implementation of risk management system;</w:t>
      </w:r>
    </w:p>
    <w:p w14:paraId="2C7BE073" w14:textId="421BBF7F" w:rsidR="00D37B1C" w:rsidRPr="008560EE" w:rsidRDefault="00D37B1C" w:rsidP="00A30EC6">
      <w:pPr>
        <w:pStyle w:val="ListParagraph"/>
        <w:numPr>
          <w:ilvl w:val="0"/>
          <w:numId w:val="160"/>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 technical assistance to develop capacity in relevant border agencies to have a full understanding and application of risk management system;</w:t>
      </w:r>
    </w:p>
    <w:p w14:paraId="482740A5" w14:textId="574F53AD" w:rsidR="00D37B1C" w:rsidRPr="008560EE" w:rsidRDefault="00D37B1C" w:rsidP="00A30EC6">
      <w:pPr>
        <w:pStyle w:val="ListParagraph"/>
        <w:numPr>
          <w:ilvl w:val="0"/>
          <w:numId w:val="160"/>
        </w:numPr>
        <w:jc w:val="left"/>
        <w:rPr>
          <w:rFonts w:asciiTheme="minorHAnsi" w:hAnsiTheme="minorHAnsi" w:cstheme="minorHAnsi"/>
          <w:sz w:val="20"/>
          <w:szCs w:val="20"/>
        </w:rPr>
      </w:pPr>
      <w:r w:rsidRPr="008560EE">
        <w:rPr>
          <w:rFonts w:asciiTheme="minorHAnsi" w:hAnsiTheme="minorHAnsi" w:cstheme="minorHAnsi"/>
          <w:sz w:val="20"/>
          <w:szCs w:val="20"/>
        </w:rPr>
        <w:t>ICT – assistance required to acquire as well as enhance technological capabilities necessary to implement a proper risk management process;</w:t>
      </w:r>
    </w:p>
    <w:p w14:paraId="303D4E7D" w14:textId="5F80F322" w:rsidR="009C1240" w:rsidRPr="008560EE" w:rsidRDefault="00D37B1C" w:rsidP="00A30EC6">
      <w:pPr>
        <w:pStyle w:val="ListParagraph"/>
        <w:numPr>
          <w:ilvl w:val="0"/>
          <w:numId w:val="160"/>
        </w:numPr>
        <w:jc w:val="left"/>
        <w:rPr>
          <w:rFonts w:asciiTheme="minorHAnsi" w:hAnsiTheme="minorHAnsi" w:cstheme="minorHAnsi"/>
          <w:sz w:val="20"/>
          <w:szCs w:val="20"/>
        </w:rPr>
      </w:pPr>
      <w:r w:rsidRPr="008560EE">
        <w:rPr>
          <w:rFonts w:asciiTheme="minorHAnsi" w:hAnsiTheme="minorHAnsi" w:cstheme="minorHAnsi"/>
          <w:sz w:val="20"/>
          <w:szCs w:val="20"/>
        </w:rPr>
        <w:t>Infrastructure/Equipment – assistance to have relevant technology such as x-ray machines, scanners, laboratory testing facilities in order to implement a proper risk management system.</w:t>
      </w:r>
    </w:p>
    <w:p w14:paraId="7B39D47A" w14:textId="3A1DB208" w:rsidR="00B61921" w:rsidRPr="008560EE" w:rsidRDefault="00B61921" w:rsidP="00832C6B">
      <w:pPr>
        <w:jc w:val="left"/>
        <w:rPr>
          <w:rFonts w:asciiTheme="minorHAnsi" w:hAnsiTheme="minorHAnsi" w:cstheme="minorHAnsi"/>
          <w:b/>
          <w:sz w:val="20"/>
          <w:szCs w:val="20"/>
        </w:rPr>
      </w:pPr>
    </w:p>
    <w:p w14:paraId="4DB05CCC" w14:textId="080A45FA" w:rsidR="002A1689" w:rsidRPr="008560EE" w:rsidRDefault="002A1689" w:rsidP="002A168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LUCIA</w:t>
      </w:r>
    </w:p>
    <w:p w14:paraId="0D2B342E" w14:textId="7BFCFB9E" w:rsidR="002A1689" w:rsidRPr="008560EE" w:rsidRDefault="002A1689" w:rsidP="00A30EC6">
      <w:pPr>
        <w:pStyle w:val="ListParagraph"/>
        <w:numPr>
          <w:ilvl w:val="0"/>
          <w:numId w:val="166"/>
        </w:numPr>
        <w:jc w:val="left"/>
        <w:rPr>
          <w:rFonts w:asciiTheme="minorHAnsi" w:hAnsiTheme="minorHAnsi" w:cstheme="minorHAnsi"/>
          <w:sz w:val="20"/>
          <w:szCs w:val="20"/>
        </w:rPr>
      </w:pPr>
      <w:r w:rsidRPr="008560EE">
        <w:rPr>
          <w:rFonts w:asciiTheme="minorHAnsi" w:hAnsiTheme="minorHAnsi" w:cstheme="minorHAnsi"/>
          <w:sz w:val="20"/>
          <w:szCs w:val="20"/>
        </w:rPr>
        <w:t>Training is required in both risk assessment and risk management to allow for better risk identification, analysis, assessment and treatment.</w:t>
      </w:r>
    </w:p>
    <w:p w14:paraId="2043C2E3" w14:textId="074A915E" w:rsidR="00333003" w:rsidRPr="008560EE" w:rsidRDefault="00333003" w:rsidP="00832C6B">
      <w:pPr>
        <w:jc w:val="left"/>
        <w:rPr>
          <w:rFonts w:asciiTheme="minorHAnsi" w:hAnsiTheme="minorHAnsi" w:cstheme="minorHAnsi"/>
          <w:b/>
          <w:sz w:val="20"/>
          <w:szCs w:val="20"/>
        </w:rPr>
      </w:pPr>
    </w:p>
    <w:p w14:paraId="543258E4" w14:textId="77777777" w:rsidR="003C2253" w:rsidRPr="008560EE" w:rsidRDefault="003C2253" w:rsidP="003C225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2A890177" w14:textId="45091CF2" w:rsidR="003C2253" w:rsidRPr="008560EE" w:rsidRDefault="003C2253"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 xml:space="preserve">Training for customs personnel in identifying risks and assessment analysis. </w:t>
      </w:r>
    </w:p>
    <w:p w14:paraId="3455A1F1" w14:textId="3A0BB0F5" w:rsidR="003C2253" w:rsidRPr="008560EE" w:rsidRDefault="003C2253" w:rsidP="00832C6B">
      <w:pPr>
        <w:jc w:val="left"/>
        <w:rPr>
          <w:rFonts w:asciiTheme="minorHAnsi" w:hAnsiTheme="minorHAnsi" w:cstheme="minorHAnsi"/>
          <w:b/>
          <w:sz w:val="20"/>
          <w:szCs w:val="20"/>
        </w:rPr>
      </w:pPr>
    </w:p>
    <w:p w14:paraId="03CA4C8B" w14:textId="4F210E9A" w:rsidR="009969CA" w:rsidRPr="008560EE" w:rsidRDefault="009969CA" w:rsidP="009969C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135C0674" w14:textId="66DA38D8"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Legal: Review/develop legal basis to enhance coordination and collaboration between border agencies on risk identification and application of risk management</w:t>
      </w:r>
    </w:p>
    <w:p w14:paraId="758AB297" w14:textId="346C9047"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Policy: Develop a risk management policy with target percentages of low/high risk cargo</w:t>
      </w:r>
    </w:p>
    <w:p w14:paraId="34EAFA8D" w14:textId="380206CB"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Develop a training plan for Customs, Quarantine Biosecurity and Border agencies officials on risk management targeting the application of risk management</w:t>
      </w:r>
    </w:p>
    <w:p w14:paraId="0AD15D7E" w14:textId="28277B62"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Procedures: Review and develop necessary procedures</w:t>
      </w:r>
    </w:p>
    <w:p w14:paraId="02E71298" w14:textId="4BE0F51C"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 xml:space="preserve">Human Resources/Training: Capacity building and training for Customs and Quarantine Biosecurity officials on risk management using transaction data from ASYCUDA system. </w:t>
      </w:r>
    </w:p>
    <w:p w14:paraId="44B30EA7" w14:textId="7EA51061"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Training and Development for border agencies staff on risk identification and profiling</w:t>
      </w:r>
    </w:p>
    <w:p w14:paraId="2E809EA1" w14:textId="05BE7C65"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 xml:space="preserve">Information and Communication: Technology </w:t>
      </w:r>
      <w:r w:rsidRPr="008560EE">
        <w:rPr>
          <w:rFonts w:asciiTheme="minorHAnsi" w:hAnsiTheme="minorHAnsi" w:cstheme="minorHAnsi"/>
          <w:sz w:val="20"/>
          <w:szCs w:val="20"/>
        </w:rPr>
        <w:t> Enhance technological capacity of Border agencies necessary to implement a proper risk management process/system</w:t>
      </w:r>
    </w:p>
    <w:p w14:paraId="6FAAA166" w14:textId="79325CB8"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Infrastructure: Provision of Non-Intrusive Inspection equipment</w:t>
      </w:r>
    </w:p>
    <w:p w14:paraId="10282032" w14:textId="776628DB" w:rsidR="009969CA" w:rsidRPr="008560EE" w:rsidRDefault="009969CA" w:rsidP="00A30EC6">
      <w:pPr>
        <w:pStyle w:val="ListParagraph"/>
        <w:numPr>
          <w:ilvl w:val="0"/>
          <w:numId w:val="172"/>
        </w:numPr>
        <w:rPr>
          <w:rFonts w:asciiTheme="minorHAnsi" w:hAnsiTheme="minorHAnsi" w:cstheme="minorHAnsi"/>
          <w:sz w:val="20"/>
          <w:szCs w:val="20"/>
        </w:rPr>
      </w:pPr>
      <w:r w:rsidRPr="008560EE">
        <w:rPr>
          <w:rFonts w:asciiTheme="minorHAnsi" w:hAnsiTheme="minorHAnsi" w:cstheme="minorHAnsi"/>
          <w:sz w:val="20"/>
          <w:szCs w:val="20"/>
        </w:rPr>
        <w:t>Provision of appropriate technology and equipment to support the implementation of a proper risk management system.</w:t>
      </w:r>
    </w:p>
    <w:p w14:paraId="6D9085A3" w14:textId="311917C5" w:rsidR="009969CA" w:rsidRPr="008560EE" w:rsidRDefault="009969CA" w:rsidP="00832C6B">
      <w:pPr>
        <w:jc w:val="left"/>
        <w:rPr>
          <w:rFonts w:asciiTheme="minorHAnsi" w:hAnsiTheme="minorHAnsi" w:cstheme="minorHAnsi"/>
          <w:b/>
          <w:sz w:val="20"/>
          <w:szCs w:val="20"/>
        </w:rPr>
      </w:pPr>
    </w:p>
    <w:p w14:paraId="1E57D4D1" w14:textId="77777777" w:rsidR="00AA59F1" w:rsidRPr="008560EE" w:rsidRDefault="00AA59F1" w:rsidP="00701203">
      <w:pPr>
        <w:jc w:val="left"/>
        <w:rPr>
          <w:rFonts w:asciiTheme="minorHAnsi" w:hAnsiTheme="minorHAnsi" w:cstheme="minorHAnsi"/>
          <w:b/>
          <w:sz w:val="20"/>
          <w:szCs w:val="20"/>
        </w:rPr>
      </w:pPr>
    </w:p>
    <w:p w14:paraId="5D36F936" w14:textId="77777777" w:rsidR="00AA59F1" w:rsidRPr="008560EE" w:rsidRDefault="00AA59F1" w:rsidP="00701203">
      <w:pPr>
        <w:jc w:val="left"/>
        <w:rPr>
          <w:rFonts w:asciiTheme="minorHAnsi" w:hAnsiTheme="minorHAnsi" w:cstheme="minorHAnsi"/>
          <w:b/>
          <w:sz w:val="20"/>
          <w:szCs w:val="20"/>
        </w:rPr>
      </w:pPr>
    </w:p>
    <w:p w14:paraId="1E9798F9" w14:textId="77777777" w:rsidR="00AA59F1" w:rsidRPr="008560EE" w:rsidRDefault="00AA59F1" w:rsidP="00701203">
      <w:pPr>
        <w:jc w:val="left"/>
        <w:rPr>
          <w:rFonts w:asciiTheme="minorHAnsi" w:hAnsiTheme="minorHAnsi" w:cstheme="minorHAnsi"/>
          <w:b/>
          <w:sz w:val="20"/>
          <w:szCs w:val="20"/>
        </w:rPr>
      </w:pPr>
    </w:p>
    <w:p w14:paraId="4586FDE5" w14:textId="77777777" w:rsidR="00AA59F1" w:rsidRPr="008560EE" w:rsidRDefault="00AA59F1" w:rsidP="00701203">
      <w:pPr>
        <w:jc w:val="left"/>
        <w:rPr>
          <w:rFonts w:asciiTheme="minorHAnsi" w:hAnsiTheme="minorHAnsi" w:cstheme="minorHAnsi"/>
          <w:b/>
          <w:sz w:val="20"/>
          <w:szCs w:val="20"/>
        </w:rPr>
      </w:pPr>
    </w:p>
    <w:p w14:paraId="7B8EA463" w14:textId="38D459D4" w:rsidR="00701203" w:rsidRPr="008560EE" w:rsidRDefault="00701203" w:rsidP="00701203">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SEYCHELLES</w:t>
      </w:r>
    </w:p>
    <w:p w14:paraId="6916E8B4" w14:textId="108DCA89" w:rsidR="00701203" w:rsidRPr="008560EE" w:rsidRDefault="00701203" w:rsidP="00A30EC6">
      <w:pPr>
        <w:pStyle w:val="ListParagraph"/>
        <w:numPr>
          <w:ilvl w:val="0"/>
          <w:numId w:val="187"/>
        </w:numPr>
        <w:jc w:val="left"/>
        <w:rPr>
          <w:rFonts w:asciiTheme="minorHAnsi" w:hAnsiTheme="minorHAnsi" w:cstheme="minorHAnsi"/>
          <w:sz w:val="20"/>
          <w:szCs w:val="20"/>
        </w:rPr>
      </w:pPr>
      <w:r w:rsidRPr="008560EE">
        <w:rPr>
          <w:rFonts w:asciiTheme="minorHAnsi" w:hAnsiTheme="minorHAnsi" w:cstheme="minorHAnsi"/>
          <w:sz w:val="20"/>
          <w:szCs w:val="20"/>
        </w:rPr>
        <w:t>Funding for the procurement of WCO</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Cargo Targeting System (CTS)which</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can be integrated with ASYCUDA</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World;</w:t>
      </w:r>
    </w:p>
    <w:p w14:paraId="2A02F00D" w14:textId="3B014522" w:rsidR="00701203" w:rsidRPr="008560EE" w:rsidRDefault="00701203" w:rsidP="00A30EC6">
      <w:pPr>
        <w:pStyle w:val="ListParagraph"/>
        <w:numPr>
          <w:ilvl w:val="0"/>
          <w:numId w:val="187"/>
        </w:numPr>
        <w:jc w:val="left"/>
        <w:rPr>
          <w:rFonts w:asciiTheme="minorHAnsi" w:hAnsiTheme="minorHAnsi" w:cstheme="minorHAnsi"/>
          <w:sz w:val="20"/>
          <w:szCs w:val="20"/>
        </w:rPr>
      </w:pPr>
      <w:r w:rsidRPr="008560EE">
        <w:rPr>
          <w:rFonts w:asciiTheme="minorHAnsi" w:hAnsiTheme="minorHAnsi" w:cstheme="minorHAnsi"/>
          <w:sz w:val="20"/>
          <w:szCs w:val="20"/>
        </w:rPr>
        <w:t>Technical support from UNCTAD and</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WCO to work together on the</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integration of the system once funding</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is secured;</w:t>
      </w:r>
    </w:p>
    <w:p w14:paraId="520FD4B8" w14:textId="6C9738B2" w:rsidR="00701203" w:rsidRPr="008560EE" w:rsidRDefault="00701203" w:rsidP="00A30EC6">
      <w:pPr>
        <w:pStyle w:val="ListParagraph"/>
        <w:numPr>
          <w:ilvl w:val="0"/>
          <w:numId w:val="187"/>
        </w:numPr>
        <w:jc w:val="left"/>
        <w:rPr>
          <w:rFonts w:asciiTheme="minorHAnsi" w:hAnsiTheme="minorHAnsi" w:cstheme="minorHAnsi"/>
          <w:sz w:val="20"/>
          <w:szCs w:val="20"/>
        </w:rPr>
      </w:pPr>
      <w:r w:rsidRPr="008560EE">
        <w:rPr>
          <w:rFonts w:asciiTheme="minorHAnsi" w:hAnsiTheme="minorHAnsi" w:cstheme="minorHAnsi"/>
          <w:sz w:val="20"/>
          <w:szCs w:val="20"/>
        </w:rPr>
        <w:t>Capacity building to develop a pool of</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staff to maintain the system once it has</w:t>
      </w:r>
      <w:r w:rsidR="00622461" w:rsidRPr="008560EE">
        <w:rPr>
          <w:rFonts w:asciiTheme="minorHAnsi" w:hAnsiTheme="minorHAnsi" w:cstheme="minorHAnsi"/>
          <w:sz w:val="20"/>
          <w:szCs w:val="20"/>
        </w:rPr>
        <w:t xml:space="preserve"> </w:t>
      </w:r>
      <w:r w:rsidRPr="008560EE">
        <w:rPr>
          <w:rFonts w:asciiTheme="minorHAnsi" w:hAnsiTheme="minorHAnsi" w:cstheme="minorHAnsi"/>
          <w:sz w:val="20"/>
          <w:szCs w:val="20"/>
        </w:rPr>
        <w:t>been developed.</w:t>
      </w:r>
    </w:p>
    <w:p w14:paraId="0066F36A" w14:textId="0028CB86" w:rsidR="00622461" w:rsidRPr="008560EE" w:rsidRDefault="00622461" w:rsidP="00622461">
      <w:pPr>
        <w:jc w:val="left"/>
        <w:rPr>
          <w:rFonts w:asciiTheme="minorHAnsi" w:hAnsiTheme="minorHAnsi" w:cstheme="minorHAnsi"/>
          <w:sz w:val="20"/>
          <w:szCs w:val="20"/>
        </w:rPr>
      </w:pPr>
    </w:p>
    <w:p w14:paraId="38148D73" w14:textId="55555795" w:rsidR="00711CF3" w:rsidRPr="008560EE" w:rsidRDefault="00711CF3" w:rsidP="00622461">
      <w:pPr>
        <w:jc w:val="left"/>
        <w:rPr>
          <w:rFonts w:asciiTheme="minorHAnsi" w:hAnsiTheme="minorHAnsi" w:cstheme="minorHAnsi"/>
          <w:sz w:val="20"/>
          <w:szCs w:val="20"/>
        </w:rPr>
      </w:pPr>
    </w:p>
    <w:p w14:paraId="332B8744" w14:textId="77777777" w:rsidR="00711CF3" w:rsidRPr="008560EE" w:rsidRDefault="00711CF3" w:rsidP="00711CF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TONGA</w:t>
      </w:r>
    </w:p>
    <w:p w14:paraId="27F10941" w14:textId="77777777" w:rsidR="00711CF3" w:rsidRPr="008560EE" w:rsidRDefault="00711CF3" w:rsidP="00711CF3">
      <w:pPr>
        <w:jc w:val="left"/>
        <w:rPr>
          <w:rFonts w:asciiTheme="minorHAnsi" w:hAnsiTheme="minorHAnsi" w:cstheme="minorHAnsi"/>
          <w:sz w:val="20"/>
          <w:szCs w:val="20"/>
        </w:rPr>
      </w:pPr>
      <w:r w:rsidRPr="008560EE">
        <w:rPr>
          <w:rFonts w:asciiTheme="minorHAnsi" w:hAnsiTheme="minorHAnsi" w:cstheme="minorHAnsi"/>
          <w:sz w:val="20"/>
          <w:szCs w:val="20"/>
        </w:rPr>
        <w:t>Technical assistance will be needed to develop processes and procedures that incorporate the following in all aspects of risk management:</w:t>
      </w:r>
    </w:p>
    <w:p w14:paraId="64FCDC60" w14:textId="77777777" w:rsidR="00711CF3" w:rsidRPr="008560EE" w:rsidRDefault="00711CF3" w:rsidP="00A30EC6">
      <w:pPr>
        <w:pStyle w:val="ListParagraph"/>
        <w:numPr>
          <w:ilvl w:val="0"/>
          <w:numId w:val="38"/>
        </w:numPr>
        <w:jc w:val="left"/>
        <w:rPr>
          <w:rFonts w:asciiTheme="minorHAnsi" w:hAnsiTheme="minorHAnsi" w:cstheme="minorHAnsi"/>
          <w:b/>
          <w:sz w:val="20"/>
          <w:szCs w:val="20"/>
        </w:rPr>
      </w:pPr>
      <w:r w:rsidRPr="008560EE">
        <w:rPr>
          <w:rFonts w:asciiTheme="minorHAnsi" w:hAnsiTheme="minorHAnsi" w:cstheme="minorHAnsi"/>
          <w:sz w:val="20"/>
          <w:szCs w:val="20"/>
        </w:rPr>
        <w:t xml:space="preserve">Draft a cargo clearance policy and process incorporating a </w:t>
      </w:r>
      <w:proofErr w:type="gramStart"/>
      <w:r w:rsidRPr="008560EE">
        <w:rPr>
          <w:rFonts w:asciiTheme="minorHAnsi" w:hAnsiTheme="minorHAnsi" w:cstheme="minorHAnsi"/>
          <w:sz w:val="20"/>
          <w:szCs w:val="20"/>
        </w:rPr>
        <w:t>risk based</w:t>
      </w:r>
      <w:proofErr w:type="gramEnd"/>
      <w:r w:rsidRPr="008560EE">
        <w:rPr>
          <w:rFonts w:asciiTheme="minorHAnsi" w:hAnsiTheme="minorHAnsi" w:cstheme="minorHAnsi"/>
          <w:sz w:val="20"/>
          <w:szCs w:val="20"/>
        </w:rPr>
        <w:t xml:space="preserve"> framework and PCA using the RKC as a guide.</w:t>
      </w:r>
    </w:p>
    <w:p w14:paraId="539F3FF1" w14:textId="77777777" w:rsidR="00711CF3" w:rsidRPr="008560EE" w:rsidRDefault="00711CF3" w:rsidP="00A30EC6">
      <w:pPr>
        <w:pStyle w:val="ListParagraph"/>
        <w:numPr>
          <w:ilvl w:val="0"/>
          <w:numId w:val="38"/>
        </w:numPr>
        <w:jc w:val="left"/>
        <w:rPr>
          <w:rFonts w:asciiTheme="minorHAnsi" w:hAnsiTheme="minorHAnsi" w:cstheme="minorHAnsi"/>
          <w:b/>
          <w:sz w:val="20"/>
          <w:szCs w:val="20"/>
        </w:rPr>
      </w:pPr>
      <w:r w:rsidRPr="008560EE">
        <w:rPr>
          <w:rFonts w:asciiTheme="minorHAnsi" w:hAnsiTheme="minorHAnsi" w:cstheme="minorHAnsi"/>
          <w:sz w:val="20"/>
          <w:szCs w:val="20"/>
        </w:rPr>
        <w:t>Draft terms of reference for the risk management committee</w:t>
      </w:r>
    </w:p>
    <w:p w14:paraId="1F64DE10" w14:textId="77777777" w:rsidR="00711CF3" w:rsidRPr="008560EE" w:rsidRDefault="00711CF3" w:rsidP="00A30EC6">
      <w:pPr>
        <w:pStyle w:val="ListParagraph"/>
        <w:numPr>
          <w:ilvl w:val="0"/>
          <w:numId w:val="38"/>
        </w:numPr>
        <w:jc w:val="left"/>
        <w:rPr>
          <w:rFonts w:asciiTheme="minorHAnsi" w:hAnsiTheme="minorHAnsi" w:cstheme="minorHAnsi"/>
          <w:b/>
          <w:sz w:val="20"/>
          <w:szCs w:val="20"/>
        </w:rPr>
      </w:pPr>
      <w:r w:rsidRPr="008560EE">
        <w:rPr>
          <w:rFonts w:asciiTheme="minorHAnsi" w:hAnsiTheme="minorHAnsi" w:cstheme="minorHAnsi"/>
          <w:sz w:val="20"/>
          <w:szCs w:val="20"/>
        </w:rPr>
        <w:t>Draft position description for staff involved in risk management and set up a risk management unit.</w:t>
      </w:r>
    </w:p>
    <w:p w14:paraId="7BA7D9A9" w14:textId="77777777" w:rsidR="00711CF3" w:rsidRPr="008560EE" w:rsidRDefault="00711CF3" w:rsidP="00A30EC6">
      <w:pPr>
        <w:pStyle w:val="ListParagraph"/>
        <w:numPr>
          <w:ilvl w:val="0"/>
          <w:numId w:val="38"/>
        </w:numPr>
        <w:jc w:val="left"/>
        <w:rPr>
          <w:rFonts w:asciiTheme="minorHAnsi" w:hAnsiTheme="minorHAnsi" w:cstheme="minorHAnsi"/>
          <w:b/>
          <w:sz w:val="20"/>
          <w:szCs w:val="20"/>
        </w:rPr>
      </w:pPr>
      <w:r w:rsidRPr="008560EE">
        <w:rPr>
          <w:rFonts w:asciiTheme="minorHAnsi" w:hAnsiTheme="minorHAnsi" w:cstheme="minorHAnsi"/>
          <w:sz w:val="20"/>
          <w:szCs w:val="20"/>
        </w:rPr>
        <w:t>Train Customs and Quarantine staff on analysing available transaction data from CMS and identifying criteria for high risk cargo.</w:t>
      </w:r>
    </w:p>
    <w:p w14:paraId="71561E07" w14:textId="77777777" w:rsidR="00711CF3" w:rsidRPr="008560EE" w:rsidRDefault="00711CF3" w:rsidP="00A30EC6">
      <w:pPr>
        <w:pStyle w:val="ListParagraph"/>
        <w:numPr>
          <w:ilvl w:val="0"/>
          <w:numId w:val="38"/>
        </w:numPr>
        <w:jc w:val="left"/>
        <w:rPr>
          <w:rFonts w:asciiTheme="minorHAnsi" w:hAnsiTheme="minorHAnsi" w:cstheme="minorHAnsi"/>
          <w:b/>
          <w:sz w:val="20"/>
          <w:szCs w:val="20"/>
        </w:rPr>
      </w:pPr>
      <w:r w:rsidRPr="008560EE">
        <w:rPr>
          <w:rFonts w:asciiTheme="minorHAnsi" w:hAnsiTheme="minorHAnsi" w:cstheme="minorHAnsi"/>
          <w:sz w:val="20"/>
          <w:szCs w:val="20"/>
        </w:rPr>
        <w:t>Develop risk profiles using available transaction data from CMS.</w:t>
      </w:r>
    </w:p>
    <w:p w14:paraId="78D7CF3B" w14:textId="3C245EC2" w:rsidR="00711CF3" w:rsidRPr="008560EE" w:rsidRDefault="00711CF3" w:rsidP="00A30EC6">
      <w:pPr>
        <w:pStyle w:val="ListParagraph"/>
        <w:numPr>
          <w:ilvl w:val="0"/>
          <w:numId w:val="38"/>
        </w:numPr>
        <w:jc w:val="left"/>
        <w:rPr>
          <w:rFonts w:asciiTheme="minorHAnsi" w:hAnsiTheme="minorHAnsi" w:cstheme="minorHAnsi"/>
          <w:b/>
          <w:sz w:val="20"/>
          <w:szCs w:val="20"/>
        </w:rPr>
      </w:pPr>
      <w:r w:rsidRPr="008560EE">
        <w:rPr>
          <w:rFonts w:asciiTheme="minorHAnsi" w:hAnsiTheme="minorHAnsi" w:cstheme="minorHAnsi"/>
          <w:sz w:val="20"/>
          <w:szCs w:val="20"/>
        </w:rPr>
        <w:t xml:space="preserve">Train Customs and Quarantine staff on implementation of a </w:t>
      </w:r>
      <w:proofErr w:type="gramStart"/>
      <w:r w:rsidRPr="008560EE">
        <w:rPr>
          <w:rFonts w:asciiTheme="minorHAnsi" w:hAnsiTheme="minorHAnsi" w:cstheme="minorHAnsi"/>
          <w:sz w:val="20"/>
          <w:szCs w:val="20"/>
        </w:rPr>
        <w:t>risk based</w:t>
      </w:r>
      <w:proofErr w:type="gramEnd"/>
      <w:r w:rsidRPr="008560EE">
        <w:rPr>
          <w:rFonts w:asciiTheme="minorHAnsi" w:hAnsiTheme="minorHAnsi" w:cstheme="minorHAnsi"/>
          <w:sz w:val="20"/>
          <w:szCs w:val="20"/>
        </w:rPr>
        <w:t xml:space="preserve"> approach in the clearance of cargo.</w:t>
      </w:r>
    </w:p>
    <w:p w14:paraId="46DD4EF9" w14:textId="77777777" w:rsidR="00711CF3" w:rsidRPr="008560EE" w:rsidRDefault="00711CF3" w:rsidP="00622461">
      <w:pPr>
        <w:jc w:val="left"/>
        <w:rPr>
          <w:rFonts w:asciiTheme="minorHAnsi" w:hAnsiTheme="minorHAnsi" w:cstheme="minorHAnsi"/>
          <w:sz w:val="20"/>
          <w:szCs w:val="20"/>
        </w:rPr>
      </w:pPr>
    </w:p>
    <w:p w14:paraId="680D6272" w14:textId="060BFECC" w:rsidR="00622461" w:rsidRPr="008560EE" w:rsidRDefault="00622461" w:rsidP="00622461">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403CAFEB" w14:textId="56C7511D" w:rsidR="00622461" w:rsidRPr="008560EE" w:rsidRDefault="00622461" w:rsidP="00A30EC6">
      <w:pPr>
        <w:pStyle w:val="ListParagraph"/>
        <w:numPr>
          <w:ilvl w:val="0"/>
          <w:numId w:val="188"/>
        </w:numPr>
        <w:jc w:val="left"/>
        <w:rPr>
          <w:rFonts w:asciiTheme="minorHAnsi" w:hAnsiTheme="minorHAnsi" w:cstheme="minorHAnsi"/>
          <w:sz w:val="20"/>
          <w:szCs w:val="20"/>
        </w:rPr>
      </w:pPr>
      <w:r w:rsidRPr="008560EE">
        <w:rPr>
          <w:rFonts w:asciiTheme="minorHAnsi" w:hAnsiTheme="minorHAnsi" w:cstheme="minorHAnsi"/>
          <w:sz w:val="20"/>
          <w:szCs w:val="20"/>
        </w:rPr>
        <w:t>Legal/Policy - Legislative amendments to the Customs Act</w:t>
      </w:r>
    </w:p>
    <w:p w14:paraId="6E1A6922" w14:textId="6AFEF12D" w:rsidR="00622461" w:rsidRPr="008560EE" w:rsidRDefault="00622461" w:rsidP="00A30EC6">
      <w:pPr>
        <w:pStyle w:val="ListParagraph"/>
        <w:numPr>
          <w:ilvl w:val="0"/>
          <w:numId w:val="188"/>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 Train personnel in risk management techniques; Periodic training in risk management</w:t>
      </w:r>
    </w:p>
    <w:p w14:paraId="41FFF997" w14:textId="7C3BF415" w:rsidR="00622461" w:rsidRPr="008560EE" w:rsidRDefault="00622461" w:rsidP="00A30EC6">
      <w:pPr>
        <w:pStyle w:val="ListParagraph"/>
        <w:numPr>
          <w:ilvl w:val="0"/>
          <w:numId w:val="188"/>
        </w:numPr>
        <w:jc w:val="left"/>
        <w:rPr>
          <w:rFonts w:asciiTheme="minorHAnsi" w:hAnsiTheme="minorHAnsi" w:cstheme="minorHAnsi"/>
          <w:sz w:val="20"/>
          <w:szCs w:val="20"/>
        </w:rPr>
      </w:pPr>
      <w:r w:rsidRPr="008560EE">
        <w:rPr>
          <w:rFonts w:asciiTheme="minorHAnsi" w:hAnsiTheme="minorHAnsi" w:cstheme="minorHAnsi"/>
          <w:sz w:val="20"/>
          <w:szCs w:val="20"/>
        </w:rPr>
        <w:t>ICT - Acquisition of risk management system software for Customs control; Design and implement Risk Management System</w:t>
      </w:r>
    </w:p>
    <w:p w14:paraId="2AB1A188" w14:textId="2F58E35A" w:rsidR="00701203" w:rsidRPr="008560EE" w:rsidRDefault="00622461" w:rsidP="00A30EC6">
      <w:pPr>
        <w:pStyle w:val="ListParagraph"/>
        <w:numPr>
          <w:ilvl w:val="0"/>
          <w:numId w:val="188"/>
        </w:numPr>
        <w:jc w:val="left"/>
        <w:rPr>
          <w:rFonts w:asciiTheme="minorHAnsi" w:hAnsiTheme="minorHAnsi" w:cstheme="minorHAnsi"/>
          <w:sz w:val="20"/>
          <w:szCs w:val="20"/>
        </w:rPr>
      </w:pPr>
      <w:r w:rsidRPr="008560EE">
        <w:rPr>
          <w:rFonts w:asciiTheme="minorHAnsi" w:hAnsiTheme="minorHAnsi" w:cstheme="minorHAnsi"/>
          <w:sz w:val="20"/>
          <w:szCs w:val="20"/>
        </w:rPr>
        <w:t xml:space="preserve">Procedural - Develop risk registers for importers and other procedures. </w:t>
      </w:r>
    </w:p>
    <w:p w14:paraId="762BA79E" w14:textId="77777777" w:rsidR="009969CA" w:rsidRPr="008560EE" w:rsidRDefault="009969CA" w:rsidP="00832C6B">
      <w:pPr>
        <w:jc w:val="left"/>
        <w:rPr>
          <w:rFonts w:asciiTheme="minorHAnsi" w:hAnsiTheme="minorHAnsi" w:cstheme="minorHAnsi"/>
          <w:b/>
          <w:sz w:val="20"/>
          <w:szCs w:val="20"/>
        </w:rPr>
      </w:pPr>
    </w:p>
    <w:p w14:paraId="4B401F3E" w14:textId="626556E4" w:rsidR="00B61921" w:rsidRPr="008560EE" w:rsidRDefault="00B61921" w:rsidP="00B61921">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TOGO</w:t>
      </w:r>
    </w:p>
    <w:p w14:paraId="4550F2BA" w14:textId="77777777" w:rsidR="00B61921" w:rsidRPr="008560EE" w:rsidRDefault="00B61921" w:rsidP="00A30EC6">
      <w:pPr>
        <w:pStyle w:val="ListParagraph"/>
        <w:numPr>
          <w:ilvl w:val="0"/>
          <w:numId w:val="61"/>
        </w:numPr>
        <w:jc w:val="left"/>
        <w:rPr>
          <w:rFonts w:asciiTheme="minorHAnsi" w:hAnsiTheme="minorHAnsi" w:cstheme="minorHAnsi"/>
          <w:sz w:val="20"/>
          <w:szCs w:val="20"/>
        </w:rPr>
      </w:pPr>
      <w:r w:rsidRPr="008560EE">
        <w:rPr>
          <w:rFonts w:asciiTheme="minorHAnsi" w:hAnsiTheme="minorHAnsi" w:cstheme="minorHAnsi"/>
          <w:sz w:val="20"/>
          <w:szCs w:val="20"/>
        </w:rPr>
        <w:t xml:space="preserve">Establishment and equipment of the risk management directorate. </w:t>
      </w:r>
    </w:p>
    <w:p w14:paraId="785BFFA6" w14:textId="3473E3EF" w:rsidR="006444F0" w:rsidRPr="008560EE" w:rsidRDefault="00B61921" w:rsidP="00A30EC6">
      <w:pPr>
        <w:pStyle w:val="ListParagraph"/>
        <w:numPr>
          <w:ilvl w:val="0"/>
          <w:numId w:val="61"/>
        </w:numPr>
        <w:jc w:val="left"/>
        <w:rPr>
          <w:rFonts w:asciiTheme="minorHAnsi" w:hAnsiTheme="minorHAnsi" w:cstheme="minorHAnsi"/>
          <w:sz w:val="20"/>
          <w:szCs w:val="20"/>
        </w:rPr>
      </w:pPr>
      <w:r w:rsidRPr="008560EE">
        <w:rPr>
          <w:rFonts w:asciiTheme="minorHAnsi" w:hAnsiTheme="minorHAnsi" w:cstheme="minorHAnsi"/>
          <w:sz w:val="20"/>
          <w:szCs w:val="20"/>
        </w:rPr>
        <w:t>Training of risk management directorate personnel.</w:t>
      </w:r>
    </w:p>
    <w:p w14:paraId="65A285BF" w14:textId="77777777" w:rsidR="00632FDC" w:rsidRPr="008560EE" w:rsidRDefault="00632FDC" w:rsidP="00832C6B">
      <w:pPr>
        <w:jc w:val="left"/>
        <w:rPr>
          <w:rFonts w:asciiTheme="minorHAnsi" w:hAnsiTheme="minorHAnsi" w:cstheme="minorHAnsi"/>
          <w:b/>
          <w:sz w:val="20"/>
          <w:szCs w:val="20"/>
        </w:rPr>
      </w:pPr>
    </w:p>
    <w:p w14:paraId="3B6885AA" w14:textId="77777777" w:rsidR="006444F0" w:rsidRPr="008560EE" w:rsidRDefault="006444F0" w:rsidP="006444F0">
      <w:pPr>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BANGLADESH</w:t>
      </w:r>
    </w:p>
    <w:p w14:paraId="33DCA3EC" w14:textId="77777777" w:rsidR="006444F0" w:rsidRPr="008560EE" w:rsidRDefault="006444F0" w:rsidP="006444F0">
      <w:pPr>
        <w:rPr>
          <w:rFonts w:asciiTheme="minorHAnsi" w:hAnsiTheme="minorHAnsi" w:cstheme="minorHAnsi"/>
          <w:sz w:val="20"/>
          <w:szCs w:val="20"/>
        </w:rPr>
      </w:pPr>
      <w:r w:rsidRPr="008560EE">
        <w:rPr>
          <w:rFonts w:asciiTheme="minorHAnsi" w:hAnsiTheme="minorHAnsi" w:cstheme="minorHAnsi"/>
          <w:sz w:val="20"/>
          <w:szCs w:val="20"/>
        </w:rPr>
        <w:t>The National Board of Revenue is currently working to implement this measure with technical assistance from the USAID and the World Bank Group (WBG). Assistance required:</w:t>
      </w:r>
    </w:p>
    <w:p w14:paraId="5553D560" w14:textId="0264CCA5" w:rsidR="007E0F39" w:rsidRPr="008560EE" w:rsidRDefault="007E0F39" w:rsidP="00A30EC6">
      <w:pPr>
        <w:pStyle w:val="ListParagraph"/>
        <w:numPr>
          <w:ilvl w:val="0"/>
          <w:numId w:val="61"/>
        </w:numPr>
        <w:rPr>
          <w:rFonts w:asciiTheme="minorHAnsi" w:hAnsiTheme="minorHAnsi" w:cstheme="minorHAnsi"/>
          <w:sz w:val="20"/>
          <w:szCs w:val="20"/>
        </w:rPr>
      </w:pPr>
      <w:r w:rsidRPr="008560EE">
        <w:rPr>
          <w:rFonts w:asciiTheme="minorHAnsi" w:hAnsiTheme="minorHAnsi" w:cstheme="minorHAnsi"/>
          <w:sz w:val="20"/>
          <w:szCs w:val="20"/>
        </w:rPr>
        <w:t>Support for legislation.</w:t>
      </w:r>
    </w:p>
    <w:p w14:paraId="0C2DA19D" w14:textId="79EB8E8E" w:rsidR="007E0F39" w:rsidRPr="008560EE" w:rsidRDefault="007E0F39" w:rsidP="00A30EC6">
      <w:pPr>
        <w:pStyle w:val="ListParagraph"/>
        <w:numPr>
          <w:ilvl w:val="0"/>
          <w:numId w:val="61"/>
        </w:numPr>
        <w:rPr>
          <w:rFonts w:asciiTheme="minorHAnsi" w:hAnsiTheme="minorHAnsi" w:cstheme="minorHAnsi"/>
          <w:sz w:val="20"/>
          <w:szCs w:val="20"/>
        </w:rPr>
      </w:pPr>
      <w:r w:rsidRPr="008560EE">
        <w:rPr>
          <w:rFonts w:asciiTheme="minorHAnsi" w:hAnsiTheme="minorHAnsi" w:cstheme="minorHAnsi"/>
          <w:sz w:val="20"/>
          <w:szCs w:val="20"/>
        </w:rPr>
        <w:t>Consultation.</w:t>
      </w:r>
    </w:p>
    <w:p w14:paraId="4D9DC06D" w14:textId="75577E4F" w:rsidR="007E0F39" w:rsidRPr="008560EE" w:rsidRDefault="007E0F39" w:rsidP="00A30EC6">
      <w:pPr>
        <w:pStyle w:val="ListParagraph"/>
        <w:numPr>
          <w:ilvl w:val="0"/>
          <w:numId w:val="61"/>
        </w:numPr>
        <w:rPr>
          <w:rFonts w:asciiTheme="minorHAnsi" w:hAnsiTheme="minorHAnsi" w:cstheme="minorHAnsi"/>
          <w:sz w:val="20"/>
          <w:szCs w:val="20"/>
        </w:rPr>
      </w:pPr>
      <w:r w:rsidRPr="008560EE">
        <w:rPr>
          <w:rFonts w:asciiTheme="minorHAnsi" w:hAnsiTheme="minorHAnsi" w:cstheme="minorHAnsi"/>
          <w:sz w:val="20"/>
          <w:szCs w:val="20"/>
        </w:rPr>
        <w:t>Training</w:t>
      </w:r>
    </w:p>
    <w:p w14:paraId="37EBFEDF" w14:textId="6069C13A" w:rsidR="007E0F39" w:rsidRPr="008560EE" w:rsidRDefault="007E0F39" w:rsidP="00A30EC6">
      <w:pPr>
        <w:pStyle w:val="ListParagraph"/>
        <w:numPr>
          <w:ilvl w:val="0"/>
          <w:numId w:val="61"/>
        </w:numPr>
        <w:rPr>
          <w:rFonts w:asciiTheme="minorHAnsi" w:hAnsiTheme="minorHAnsi" w:cstheme="minorHAnsi"/>
          <w:sz w:val="20"/>
          <w:szCs w:val="20"/>
        </w:rPr>
      </w:pPr>
      <w:r w:rsidRPr="008560EE">
        <w:rPr>
          <w:rFonts w:asciiTheme="minorHAnsi" w:hAnsiTheme="minorHAnsi" w:cstheme="minorHAnsi"/>
          <w:sz w:val="20"/>
          <w:szCs w:val="20"/>
        </w:rPr>
        <w:t>Capacity development</w:t>
      </w:r>
    </w:p>
    <w:p w14:paraId="0190F2A3" w14:textId="61476874" w:rsidR="007E0F39" w:rsidRPr="008560EE" w:rsidRDefault="007E0F39" w:rsidP="00A30EC6">
      <w:pPr>
        <w:pStyle w:val="ListParagraph"/>
        <w:numPr>
          <w:ilvl w:val="0"/>
          <w:numId w:val="61"/>
        </w:numPr>
        <w:rPr>
          <w:rFonts w:asciiTheme="minorHAnsi" w:hAnsiTheme="minorHAnsi" w:cstheme="minorHAnsi"/>
          <w:sz w:val="20"/>
          <w:szCs w:val="20"/>
        </w:rPr>
      </w:pPr>
      <w:r w:rsidRPr="008560EE">
        <w:rPr>
          <w:rFonts w:asciiTheme="minorHAnsi" w:hAnsiTheme="minorHAnsi" w:cstheme="minorHAnsi"/>
          <w:sz w:val="20"/>
          <w:szCs w:val="20"/>
        </w:rPr>
        <w:t>Need Assessment</w:t>
      </w:r>
    </w:p>
    <w:p w14:paraId="3854A46E" w14:textId="77777777" w:rsidR="006444F0" w:rsidRPr="008560EE" w:rsidRDefault="006444F0" w:rsidP="006444F0">
      <w:pPr>
        <w:rPr>
          <w:rFonts w:asciiTheme="minorHAnsi" w:hAnsiTheme="minorHAnsi" w:cstheme="minorHAnsi"/>
          <w:sz w:val="20"/>
          <w:szCs w:val="20"/>
        </w:rPr>
      </w:pPr>
      <w:r w:rsidRPr="008560EE">
        <w:rPr>
          <w:rFonts w:asciiTheme="minorHAnsi" w:hAnsiTheme="minorHAnsi" w:cstheme="minorHAnsi"/>
          <w:sz w:val="20"/>
          <w:szCs w:val="20"/>
        </w:rPr>
        <w:t>The Plant Quarantine Wing has previously received training from the WBG. it requires assistance from development partners for.</w:t>
      </w:r>
    </w:p>
    <w:p w14:paraId="0714075E" w14:textId="3BB8769C" w:rsidR="007E0F39" w:rsidRPr="008560EE" w:rsidRDefault="007E0F39" w:rsidP="00A30EC6">
      <w:pPr>
        <w:pStyle w:val="ListParagraph"/>
        <w:numPr>
          <w:ilvl w:val="0"/>
          <w:numId w:val="71"/>
        </w:numPr>
        <w:rPr>
          <w:rFonts w:asciiTheme="minorHAnsi" w:hAnsiTheme="minorHAnsi" w:cstheme="minorHAnsi"/>
          <w:sz w:val="20"/>
          <w:szCs w:val="20"/>
        </w:rPr>
      </w:pPr>
      <w:r w:rsidRPr="008560EE">
        <w:rPr>
          <w:rFonts w:asciiTheme="minorHAnsi" w:hAnsiTheme="minorHAnsi" w:cstheme="minorHAnsi"/>
          <w:sz w:val="20"/>
          <w:szCs w:val="20"/>
        </w:rPr>
        <w:t>Capacity development of surveillance mechanism.</w:t>
      </w:r>
    </w:p>
    <w:p w14:paraId="266B5ED1" w14:textId="2EAB1A9C" w:rsidR="007E0F39" w:rsidRPr="008560EE" w:rsidRDefault="007E0F39" w:rsidP="00A30EC6">
      <w:pPr>
        <w:pStyle w:val="ListParagraph"/>
        <w:numPr>
          <w:ilvl w:val="0"/>
          <w:numId w:val="71"/>
        </w:numPr>
        <w:rPr>
          <w:rFonts w:asciiTheme="minorHAnsi" w:hAnsiTheme="minorHAnsi" w:cstheme="minorHAnsi"/>
          <w:sz w:val="20"/>
          <w:szCs w:val="20"/>
        </w:rPr>
      </w:pPr>
      <w:r w:rsidRPr="008560EE">
        <w:rPr>
          <w:rFonts w:asciiTheme="minorHAnsi" w:hAnsiTheme="minorHAnsi" w:cstheme="minorHAnsi"/>
          <w:sz w:val="20"/>
          <w:szCs w:val="20"/>
        </w:rPr>
        <w:t>Establishment of pest Risk Analysis (PRA) procedure.</w:t>
      </w:r>
    </w:p>
    <w:p w14:paraId="00213E36" w14:textId="7528A7A3" w:rsidR="007E0F39" w:rsidRPr="008560EE" w:rsidRDefault="007E0F39" w:rsidP="00A30EC6">
      <w:pPr>
        <w:pStyle w:val="ListParagraph"/>
        <w:numPr>
          <w:ilvl w:val="0"/>
          <w:numId w:val="71"/>
        </w:numPr>
        <w:rPr>
          <w:rFonts w:asciiTheme="minorHAnsi" w:hAnsiTheme="minorHAnsi" w:cstheme="minorHAnsi"/>
          <w:sz w:val="20"/>
          <w:szCs w:val="20"/>
        </w:rPr>
      </w:pPr>
      <w:r w:rsidRPr="008560EE">
        <w:rPr>
          <w:rFonts w:asciiTheme="minorHAnsi" w:hAnsiTheme="minorHAnsi" w:cstheme="minorHAnsi"/>
          <w:sz w:val="20"/>
          <w:szCs w:val="20"/>
        </w:rPr>
        <w:t xml:space="preserve">Technical support on risk assessment and mitigation. </w:t>
      </w:r>
    </w:p>
    <w:p w14:paraId="165C5FA2" w14:textId="33B417AB" w:rsidR="007E0F39" w:rsidRPr="008560EE" w:rsidRDefault="007E0F39" w:rsidP="00A30EC6">
      <w:pPr>
        <w:pStyle w:val="ListParagraph"/>
        <w:numPr>
          <w:ilvl w:val="0"/>
          <w:numId w:val="71"/>
        </w:numPr>
        <w:rPr>
          <w:rFonts w:asciiTheme="minorHAnsi" w:hAnsiTheme="minorHAnsi" w:cstheme="minorHAnsi"/>
          <w:sz w:val="20"/>
          <w:szCs w:val="20"/>
        </w:rPr>
      </w:pPr>
      <w:r w:rsidRPr="008560EE">
        <w:rPr>
          <w:rFonts w:asciiTheme="minorHAnsi" w:hAnsiTheme="minorHAnsi" w:cstheme="minorHAnsi"/>
          <w:sz w:val="20"/>
          <w:szCs w:val="20"/>
        </w:rPr>
        <w:t>Documentary and awareness development program in social media for moral and ethical responsibilities.</w:t>
      </w:r>
    </w:p>
    <w:p w14:paraId="5E1987A0" w14:textId="310645D0" w:rsidR="007E0F39" w:rsidRPr="008560EE" w:rsidRDefault="007E0F39" w:rsidP="00A30EC6">
      <w:pPr>
        <w:pStyle w:val="ListParagraph"/>
        <w:numPr>
          <w:ilvl w:val="0"/>
          <w:numId w:val="71"/>
        </w:numPr>
        <w:rPr>
          <w:rFonts w:asciiTheme="minorHAnsi" w:hAnsiTheme="minorHAnsi" w:cstheme="minorHAnsi"/>
          <w:sz w:val="20"/>
          <w:szCs w:val="20"/>
        </w:rPr>
      </w:pPr>
      <w:r w:rsidRPr="008560EE">
        <w:rPr>
          <w:rFonts w:asciiTheme="minorHAnsi" w:hAnsiTheme="minorHAnsi" w:cstheme="minorHAnsi"/>
          <w:sz w:val="20"/>
          <w:szCs w:val="20"/>
        </w:rPr>
        <w:t>Preparation of some SOPs and manuals for risk management issues.</w:t>
      </w:r>
    </w:p>
    <w:p w14:paraId="0AC8339A" w14:textId="77777777" w:rsidR="006444F0" w:rsidRPr="008560EE" w:rsidRDefault="006444F0" w:rsidP="006444F0">
      <w:pPr>
        <w:rPr>
          <w:rFonts w:asciiTheme="minorHAnsi" w:hAnsiTheme="minorHAnsi" w:cstheme="minorHAnsi"/>
          <w:sz w:val="20"/>
          <w:szCs w:val="20"/>
        </w:rPr>
      </w:pPr>
      <w:r w:rsidRPr="008560EE">
        <w:rPr>
          <w:rFonts w:asciiTheme="minorHAnsi" w:hAnsiTheme="minorHAnsi" w:cstheme="minorHAnsi"/>
          <w:sz w:val="20"/>
          <w:szCs w:val="20"/>
        </w:rPr>
        <w:t>The Bangladesh Standards and Testing Institute (BSTI) is working to implement this measure wing technical assistance from the World Bank Group. It requires assistance for:</w:t>
      </w:r>
    </w:p>
    <w:p w14:paraId="11895492" w14:textId="4B3AD588" w:rsidR="007E0F39" w:rsidRPr="008560EE" w:rsidRDefault="007E0F39" w:rsidP="00A30EC6">
      <w:pPr>
        <w:pStyle w:val="ListParagraph"/>
        <w:numPr>
          <w:ilvl w:val="0"/>
          <w:numId w:val="72"/>
        </w:numPr>
        <w:rPr>
          <w:rFonts w:asciiTheme="minorHAnsi" w:hAnsiTheme="minorHAnsi" w:cstheme="minorHAnsi"/>
          <w:sz w:val="20"/>
          <w:szCs w:val="20"/>
        </w:rPr>
      </w:pPr>
      <w:r w:rsidRPr="008560EE">
        <w:rPr>
          <w:rFonts w:asciiTheme="minorHAnsi" w:hAnsiTheme="minorHAnsi" w:cstheme="minorHAnsi"/>
          <w:sz w:val="20"/>
          <w:szCs w:val="20"/>
        </w:rPr>
        <w:t>Stabilization of the Risk management system following international best practices.</w:t>
      </w:r>
    </w:p>
    <w:p w14:paraId="5C7E0CD3" w14:textId="2B1EA9E2" w:rsidR="007E0F39" w:rsidRPr="008560EE" w:rsidRDefault="007E0F39" w:rsidP="00A30EC6">
      <w:pPr>
        <w:pStyle w:val="ListParagraph"/>
        <w:numPr>
          <w:ilvl w:val="0"/>
          <w:numId w:val="72"/>
        </w:numPr>
        <w:rPr>
          <w:rFonts w:asciiTheme="minorHAnsi" w:hAnsiTheme="minorHAnsi" w:cstheme="minorHAnsi"/>
          <w:sz w:val="20"/>
          <w:szCs w:val="20"/>
        </w:rPr>
      </w:pPr>
      <w:r w:rsidRPr="008560EE">
        <w:rPr>
          <w:rFonts w:asciiTheme="minorHAnsi" w:hAnsiTheme="minorHAnsi" w:cstheme="minorHAnsi"/>
          <w:sz w:val="20"/>
          <w:szCs w:val="20"/>
        </w:rPr>
        <w:t xml:space="preserve">Training for the Risk Management Committee members. </w:t>
      </w:r>
    </w:p>
    <w:p w14:paraId="0A15F68D" w14:textId="1FAFE0CE" w:rsidR="007E0F39" w:rsidRPr="008560EE" w:rsidRDefault="007E0F39" w:rsidP="00A30EC6">
      <w:pPr>
        <w:pStyle w:val="ListParagraph"/>
        <w:numPr>
          <w:ilvl w:val="0"/>
          <w:numId w:val="72"/>
        </w:numPr>
        <w:rPr>
          <w:rFonts w:asciiTheme="minorHAnsi" w:hAnsiTheme="minorHAnsi" w:cstheme="minorHAnsi"/>
          <w:sz w:val="20"/>
          <w:szCs w:val="20"/>
        </w:rPr>
      </w:pPr>
      <w:r w:rsidRPr="008560EE">
        <w:rPr>
          <w:rFonts w:asciiTheme="minorHAnsi" w:hAnsiTheme="minorHAnsi" w:cstheme="minorHAnsi"/>
          <w:sz w:val="20"/>
          <w:szCs w:val="20"/>
        </w:rPr>
        <w:t>On-site visit for Risk Management Committee that have successfully established the system.</w:t>
      </w:r>
    </w:p>
    <w:p w14:paraId="3AEA24BF" w14:textId="66C718E6" w:rsidR="006444F0" w:rsidRPr="008560EE" w:rsidRDefault="006444F0" w:rsidP="006444F0">
      <w:pPr>
        <w:rPr>
          <w:rFonts w:asciiTheme="minorHAnsi" w:hAnsiTheme="minorHAnsi" w:cstheme="minorHAnsi"/>
          <w:sz w:val="20"/>
          <w:szCs w:val="20"/>
        </w:rPr>
      </w:pPr>
      <w:r w:rsidRPr="008560EE">
        <w:rPr>
          <w:rFonts w:asciiTheme="minorHAnsi" w:hAnsiTheme="minorHAnsi" w:cstheme="minorHAnsi"/>
          <w:sz w:val="20"/>
          <w:szCs w:val="20"/>
        </w:rPr>
        <w:lastRenderedPageBreak/>
        <w:t>No development partner is currently working with Bangladesh Atomic Energy Commission in this regard. It requires assistance from development partners in the area of risk management.</w:t>
      </w:r>
    </w:p>
    <w:p w14:paraId="17D2266C" w14:textId="7F13202B" w:rsidR="006444F0" w:rsidRPr="008560EE" w:rsidRDefault="006444F0" w:rsidP="006444F0">
      <w:pPr>
        <w:rPr>
          <w:rFonts w:asciiTheme="minorHAnsi" w:hAnsiTheme="minorHAnsi" w:cstheme="minorHAnsi"/>
          <w:sz w:val="20"/>
          <w:szCs w:val="20"/>
        </w:rPr>
      </w:pPr>
      <w:r w:rsidRPr="008560EE">
        <w:rPr>
          <w:rFonts w:asciiTheme="minorHAnsi" w:hAnsiTheme="minorHAnsi" w:cstheme="minorHAnsi"/>
          <w:sz w:val="20"/>
          <w:szCs w:val="20"/>
        </w:rPr>
        <w:t>For Developing laboratory facilities, accredited process is going on. plant quarantine wing of DAE need official assistance.</w:t>
      </w:r>
    </w:p>
    <w:p w14:paraId="7418C17E" w14:textId="77777777" w:rsidR="006444F0" w:rsidRPr="008560EE" w:rsidRDefault="006444F0" w:rsidP="006444F0">
      <w:pPr>
        <w:rPr>
          <w:rFonts w:asciiTheme="minorHAnsi" w:hAnsiTheme="minorHAnsi" w:cstheme="minorHAnsi"/>
          <w:sz w:val="20"/>
          <w:szCs w:val="20"/>
        </w:rPr>
      </w:pPr>
      <w:r w:rsidRPr="008560EE">
        <w:rPr>
          <w:rFonts w:asciiTheme="minorHAnsi" w:hAnsiTheme="minorHAnsi" w:cstheme="minorHAnsi"/>
          <w:sz w:val="20"/>
          <w:szCs w:val="20"/>
        </w:rPr>
        <w:t>Mentioned that, automation process of import and export permit already been started.</w:t>
      </w:r>
    </w:p>
    <w:p w14:paraId="44E5B549" w14:textId="77777777" w:rsidR="006444F0" w:rsidRPr="008560EE" w:rsidRDefault="006444F0" w:rsidP="00832C6B">
      <w:pPr>
        <w:jc w:val="left"/>
        <w:rPr>
          <w:rFonts w:asciiTheme="minorHAnsi" w:hAnsiTheme="minorHAnsi" w:cstheme="minorHAnsi"/>
          <w:b/>
          <w:sz w:val="20"/>
          <w:szCs w:val="20"/>
        </w:rPr>
      </w:pPr>
    </w:p>
    <w:p w14:paraId="4682BFB2" w14:textId="4AAEBBA7" w:rsidR="009E22AF" w:rsidRPr="008560EE" w:rsidRDefault="009E22AF" w:rsidP="009E22AF">
      <w:pPr>
        <w:shd w:val="clear" w:color="auto" w:fill="FFFFFF"/>
        <w:spacing w:line="330" w:lineRule="atLeast"/>
        <w:jc w:val="left"/>
        <w:rPr>
          <w:rFonts w:asciiTheme="minorHAnsi" w:eastAsia="Times New Roman" w:hAnsiTheme="minorHAnsi" w:cstheme="minorHAnsi"/>
          <w:sz w:val="20"/>
          <w:szCs w:val="20"/>
          <w:lang w:eastAsia="en-GB"/>
        </w:rPr>
      </w:pPr>
      <w:r w:rsidRPr="008560EE">
        <w:rPr>
          <w:rFonts w:asciiTheme="minorHAnsi" w:hAnsiTheme="minorHAnsi" w:cstheme="minorHAnsi"/>
          <w:b/>
          <w:sz w:val="20"/>
          <w:szCs w:val="20"/>
        </w:rPr>
        <w:t>Examples of TACB from Member Notifications: MALAWI</w:t>
      </w:r>
    </w:p>
    <w:p w14:paraId="209A92B1" w14:textId="52888488" w:rsidR="009E22AF" w:rsidRPr="008560EE" w:rsidRDefault="009E22AF" w:rsidP="00B52B19">
      <w:pPr>
        <w:rPr>
          <w:rFonts w:asciiTheme="minorHAnsi" w:hAnsiTheme="minorHAnsi" w:cstheme="minorHAnsi"/>
          <w:sz w:val="20"/>
          <w:szCs w:val="20"/>
          <w:lang w:eastAsia="en-GB"/>
        </w:rPr>
      </w:pPr>
      <w:r w:rsidRPr="008560EE">
        <w:rPr>
          <w:rFonts w:asciiTheme="minorHAnsi" w:hAnsiTheme="minorHAnsi" w:cstheme="minorHAnsi"/>
          <w:sz w:val="20"/>
          <w:szCs w:val="20"/>
          <w:lang w:eastAsia="en-GB"/>
        </w:rPr>
        <w:t xml:space="preserve">Strengthen Risk Management Unit based on Revised Kyoto Convention and its guidelines. Support for training and mainstreaming of risk management into daily operations. </w:t>
      </w:r>
    </w:p>
    <w:p w14:paraId="0747645C" w14:textId="77777777" w:rsidR="002A42A6" w:rsidRPr="008560EE" w:rsidRDefault="002A42A6" w:rsidP="009E22AF">
      <w:pPr>
        <w:jc w:val="left"/>
        <w:rPr>
          <w:rFonts w:asciiTheme="minorHAnsi" w:hAnsiTheme="minorHAnsi" w:cstheme="minorHAnsi"/>
          <w:b/>
          <w:sz w:val="20"/>
          <w:szCs w:val="20"/>
        </w:rPr>
      </w:pPr>
    </w:p>
    <w:p w14:paraId="6AA1D304" w14:textId="7171BBE2" w:rsidR="009E22AF" w:rsidRPr="008560EE" w:rsidRDefault="009E22AF" w:rsidP="009E22AF">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SRI LANKA</w:t>
      </w:r>
    </w:p>
    <w:p w14:paraId="5058B863" w14:textId="77777777" w:rsidR="00257C45" w:rsidRPr="008560EE" w:rsidRDefault="009E22AF" w:rsidP="00A30EC6">
      <w:pPr>
        <w:pStyle w:val="ListParagraph"/>
        <w:numPr>
          <w:ilvl w:val="0"/>
          <w:numId w:val="54"/>
        </w:numPr>
        <w:jc w:val="left"/>
        <w:rPr>
          <w:rFonts w:asciiTheme="minorHAnsi" w:hAnsiTheme="minorHAnsi" w:cstheme="minorHAnsi"/>
          <w:sz w:val="20"/>
          <w:szCs w:val="20"/>
        </w:rPr>
      </w:pPr>
      <w:r w:rsidRPr="008560EE">
        <w:rPr>
          <w:rFonts w:asciiTheme="minorHAnsi" w:hAnsiTheme="minorHAnsi" w:cstheme="minorHAnsi"/>
          <w:sz w:val="20"/>
          <w:szCs w:val="20"/>
        </w:rPr>
        <w:t>Legal expert support on drafting legal amendments to existing ordinances/ acts/regulations.</w:t>
      </w:r>
    </w:p>
    <w:p w14:paraId="0DC3101D" w14:textId="77777777" w:rsidR="00257C45" w:rsidRPr="008560EE" w:rsidRDefault="009E22AF" w:rsidP="00A30EC6">
      <w:pPr>
        <w:pStyle w:val="ListParagraph"/>
        <w:numPr>
          <w:ilvl w:val="0"/>
          <w:numId w:val="54"/>
        </w:numPr>
        <w:jc w:val="left"/>
        <w:rPr>
          <w:rFonts w:asciiTheme="minorHAnsi" w:hAnsiTheme="minorHAnsi" w:cstheme="minorHAnsi"/>
          <w:sz w:val="20"/>
          <w:szCs w:val="20"/>
        </w:rPr>
      </w:pPr>
      <w:r w:rsidRPr="008560EE">
        <w:rPr>
          <w:rFonts w:asciiTheme="minorHAnsi" w:hAnsiTheme="minorHAnsi" w:cstheme="minorHAnsi"/>
          <w:sz w:val="20"/>
          <w:szCs w:val="20"/>
        </w:rPr>
        <w:t>Expert support on the design and establishment of a risk management system.</w:t>
      </w:r>
    </w:p>
    <w:p w14:paraId="748F4E45" w14:textId="77777777" w:rsidR="00257C45" w:rsidRPr="008560EE" w:rsidRDefault="009E22AF" w:rsidP="00A30EC6">
      <w:pPr>
        <w:pStyle w:val="ListParagraph"/>
        <w:numPr>
          <w:ilvl w:val="0"/>
          <w:numId w:val="54"/>
        </w:numPr>
        <w:jc w:val="left"/>
        <w:rPr>
          <w:rFonts w:asciiTheme="minorHAnsi" w:hAnsiTheme="minorHAnsi" w:cstheme="minorHAnsi"/>
          <w:sz w:val="20"/>
          <w:szCs w:val="20"/>
        </w:rPr>
      </w:pPr>
      <w:r w:rsidRPr="008560EE">
        <w:rPr>
          <w:rFonts w:asciiTheme="minorHAnsi" w:hAnsiTheme="minorHAnsi" w:cstheme="minorHAnsi"/>
          <w:sz w:val="20"/>
          <w:szCs w:val="20"/>
        </w:rPr>
        <w:t>ICT Infrastructure and technology for an automated risk management system.</w:t>
      </w:r>
    </w:p>
    <w:p w14:paraId="69A4C62E" w14:textId="7889C98A" w:rsidR="00902423" w:rsidRPr="008560EE" w:rsidRDefault="009E22AF" w:rsidP="00A30EC6">
      <w:pPr>
        <w:pStyle w:val="ListParagraph"/>
        <w:numPr>
          <w:ilvl w:val="0"/>
          <w:numId w:val="54"/>
        </w:numPr>
        <w:jc w:val="left"/>
        <w:rPr>
          <w:rFonts w:asciiTheme="minorHAnsi" w:hAnsiTheme="minorHAnsi" w:cstheme="minorHAnsi"/>
          <w:sz w:val="20"/>
          <w:szCs w:val="20"/>
        </w:rPr>
      </w:pPr>
      <w:r w:rsidRPr="008560EE">
        <w:rPr>
          <w:rFonts w:asciiTheme="minorHAnsi" w:hAnsiTheme="minorHAnsi" w:cstheme="minorHAnsi"/>
          <w:sz w:val="20"/>
          <w:szCs w:val="20"/>
        </w:rPr>
        <w:t>Staff capacity building on implementing the risk management system.</w:t>
      </w:r>
      <w:bookmarkStart w:id="99" w:name="_Toc511122774"/>
      <w:bookmarkStart w:id="100" w:name="_Toc399405480"/>
      <w:bookmarkStart w:id="101" w:name="_Toc345488380"/>
      <w:bookmarkStart w:id="102" w:name="_Ref343509034"/>
      <w:bookmarkStart w:id="103" w:name="_Ref343508886"/>
      <w:bookmarkStart w:id="104" w:name="_Ref343508878"/>
      <w:bookmarkStart w:id="105" w:name="_Toc339273222"/>
      <w:bookmarkStart w:id="106" w:name="_Toc339269750"/>
      <w:bookmarkStart w:id="107" w:name="_Toc334508165"/>
    </w:p>
    <w:p w14:paraId="5905B2BC" w14:textId="0E80EB0D" w:rsidR="001D1CA2" w:rsidRPr="008560EE" w:rsidRDefault="001D1CA2" w:rsidP="001D1CA2">
      <w:pPr>
        <w:jc w:val="left"/>
        <w:rPr>
          <w:rFonts w:asciiTheme="minorHAnsi" w:hAnsiTheme="minorHAnsi" w:cstheme="minorHAnsi"/>
          <w:sz w:val="20"/>
          <w:szCs w:val="20"/>
        </w:rPr>
      </w:pPr>
    </w:p>
    <w:p w14:paraId="02C6159D" w14:textId="0437CAE1" w:rsidR="001D1CA2" w:rsidRPr="008560EE" w:rsidRDefault="001D1CA2" w:rsidP="001D1CA2">
      <w:pPr>
        <w:jc w:val="left"/>
        <w:rPr>
          <w:rFonts w:asciiTheme="minorHAnsi" w:hAnsiTheme="minorHAnsi" w:cstheme="minorHAnsi"/>
          <w:sz w:val="20"/>
          <w:szCs w:val="20"/>
        </w:rPr>
      </w:pPr>
    </w:p>
    <w:p w14:paraId="6B6EDEF9" w14:textId="77777777" w:rsidR="001D1CA2" w:rsidRPr="008560EE" w:rsidRDefault="001D1CA2" w:rsidP="001D1CA2">
      <w:pPr>
        <w:jc w:val="left"/>
        <w:rPr>
          <w:rFonts w:asciiTheme="minorHAnsi" w:hAnsiTheme="minorHAnsi" w:cstheme="minorHAnsi"/>
          <w:sz w:val="20"/>
          <w:szCs w:val="20"/>
        </w:rPr>
      </w:pPr>
    </w:p>
    <w:p w14:paraId="77E44FB0" w14:textId="20CB33C2" w:rsidR="001D1CA2" w:rsidRPr="008560EE" w:rsidRDefault="001D1CA2" w:rsidP="001D1CA2">
      <w:pPr>
        <w:jc w:val="left"/>
        <w:rPr>
          <w:rFonts w:asciiTheme="minorHAnsi" w:hAnsiTheme="minorHAnsi" w:cstheme="minorHAnsi"/>
          <w:sz w:val="20"/>
          <w:szCs w:val="20"/>
        </w:rPr>
      </w:pPr>
      <w:r w:rsidRPr="008560EE">
        <w:rPr>
          <w:noProof/>
        </w:rPr>
        <w:drawing>
          <wp:inline distT="0" distB="0" distL="0" distR="0" wp14:anchorId="781B96A7" wp14:editId="768B4F31">
            <wp:extent cx="5731510" cy="4012057"/>
            <wp:effectExtent l="0" t="0" r="254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7153CD71" w14:textId="0FF5D831" w:rsidR="00902423" w:rsidRPr="008560EE" w:rsidRDefault="001D1CA2" w:rsidP="00902423">
      <w:pPr>
        <w:jc w:val="left"/>
        <w:rPr>
          <w:rFonts w:asciiTheme="minorHAnsi" w:hAnsiTheme="minorHAnsi" w:cstheme="minorHAnsi"/>
          <w:b/>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00224" behindDoc="0" locked="0" layoutInCell="1" allowOverlap="1" wp14:anchorId="60EE8EFD" wp14:editId="4234C099">
                <wp:simplePos x="0" y="0"/>
                <wp:positionH relativeFrom="column">
                  <wp:posOffset>3371850</wp:posOffset>
                </wp:positionH>
                <wp:positionV relativeFrom="paragraph">
                  <wp:posOffset>81915</wp:posOffset>
                </wp:positionV>
                <wp:extent cx="2360930" cy="14046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BE7179" w14:textId="43C1132C"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7.4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EE8EFD" id="_x0000_s1044" type="#_x0000_t202" style="position:absolute;margin-left:265.5pt;margin-top:6.4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lJQ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" stroked="f">
                <v:textbox style="mso-fit-shape-to-text:t">
                  <w:txbxContent>
                    <w:p w14:paraId="1BBE7179" w14:textId="43C1132C"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7.4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12753CA3" w14:textId="7FC3A74B" w:rsidR="00B0023D" w:rsidRPr="008560EE" w:rsidRDefault="00B0023D" w:rsidP="00902423">
      <w:pPr>
        <w:jc w:val="left"/>
        <w:rPr>
          <w:rFonts w:asciiTheme="minorHAnsi" w:hAnsiTheme="minorHAnsi" w:cstheme="minorHAnsi"/>
          <w:b/>
          <w:sz w:val="20"/>
          <w:szCs w:val="20"/>
        </w:rPr>
      </w:pPr>
    </w:p>
    <w:p w14:paraId="6469B4F4" w14:textId="07576410" w:rsidR="00711CF3" w:rsidRPr="008560EE" w:rsidRDefault="00711CF3">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17DB154B" w14:textId="5A5405A7" w:rsidR="00065A64" w:rsidRPr="008560EE" w:rsidRDefault="00065A64" w:rsidP="00065A64">
      <w:pPr>
        <w:pStyle w:val="Heading2"/>
        <w:numPr>
          <w:ilvl w:val="0"/>
          <w:numId w:val="0"/>
        </w:numPr>
        <w:rPr>
          <w:rFonts w:asciiTheme="minorHAnsi" w:hAnsiTheme="minorHAnsi" w:cstheme="minorHAnsi"/>
          <w:color w:val="auto"/>
          <w:sz w:val="20"/>
          <w:szCs w:val="20"/>
        </w:rPr>
      </w:pPr>
      <w:bookmarkStart w:id="108" w:name="_Toc14180340"/>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99"/>
      <w:bookmarkEnd w:id="108"/>
    </w:p>
    <w:p w14:paraId="4ACC9039" w14:textId="77777777" w:rsidR="00065A64" w:rsidRPr="008560EE" w:rsidRDefault="00065A64" w:rsidP="00065A64">
      <w:pPr>
        <w:pStyle w:val="Heading3"/>
        <w:numPr>
          <w:ilvl w:val="0"/>
          <w:numId w:val="0"/>
        </w:numPr>
        <w:tabs>
          <w:tab w:val="left" w:pos="720"/>
        </w:tabs>
        <w:rPr>
          <w:rFonts w:asciiTheme="minorHAnsi" w:hAnsiTheme="minorHAnsi" w:cstheme="minorHAnsi"/>
          <w:color w:val="auto"/>
          <w:sz w:val="20"/>
          <w:szCs w:val="20"/>
        </w:rPr>
      </w:pPr>
      <w:bookmarkStart w:id="109" w:name="_Toc14180341"/>
      <w:r w:rsidRPr="008560EE">
        <w:rPr>
          <w:rFonts w:asciiTheme="minorHAnsi" w:hAnsiTheme="minorHAnsi" w:cstheme="minorHAnsi"/>
          <w:color w:val="auto"/>
          <w:sz w:val="20"/>
          <w:szCs w:val="20"/>
        </w:rPr>
        <w:t>5.</w:t>
      </w:r>
      <w:r w:rsidRPr="008560EE">
        <w:rPr>
          <w:rFonts w:asciiTheme="minorHAnsi" w:hAnsiTheme="minorHAnsi" w:cstheme="minorHAnsi"/>
          <w:color w:val="auto"/>
          <w:sz w:val="20"/>
          <w:szCs w:val="20"/>
        </w:rPr>
        <w:tab/>
        <w:t>Post-Clearance Audit</w:t>
      </w:r>
      <w:bookmarkEnd w:id="100"/>
      <w:bookmarkEnd w:id="101"/>
      <w:bookmarkEnd w:id="102"/>
      <w:bookmarkEnd w:id="103"/>
      <w:bookmarkEnd w:id="104"/>
      <w:bookmarkEnd w:id="105"/>
      <w:bookmarkEnd w:id="106"/>
      <w:bookmarkEnd w:id="107"/>
      <w:bookmarkEnd w:id="109"/>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1C0E5A81" w14:textId="77777777" w:rsidTr="00065A64">
        <w:tc>
          <w:tcPr>
            <w:tcW w:w="9242" w:type="dxa"/>
            <w:tcBorders>
              <w:top w:val="single" w:sz="4" w:space="0" w:color="auto"/>
              <w:left w:val="single" w:sz="4" w:space="0" w:color="auto"/>
              <w:bottom w:val="single" w:sz="4" w:space="0" w:color="auto"/>
              <w:right w:val="single" w:sz="4" w:space="0" w:color="auto"/>
            </w:tcBorders>
            <w:hideMark/>
          </w:tcPr>
          <w:p w14:paraId="24C5BA78" w14:textId="77777777" w:rsidR="00065A64" w:rsidRPr="008560EE" w:rsidRDefault="00065A64">
            <w:pPr>
              <w:spacing w:after="120"/>
              <w:jc w:val="center"/>
              <w:rPr>
                <w:rFonts w:asciiTheme="minorHAnsi" w:hAnsiTheme="minorHAnsi" w:cstheme="minorHAnsi"/>
                <w:b/>
                <w:i/>
                <w:sz w:val="20"/>
                <w:szCs w:val="20"/>
              </w:rPr>
            </w:pPr>
            <w:r w:rsidRPr="008560EE">
              <w:rPr>
                <w:rFonts w:asciiTheme="minorHAnsi" w:hAnsiTheme="minorHAnsi" w:cstheme="minorHAnsi"/>
                <w:b/>
                <w:i/>
                <w:sz w:val="20"/>
                <w:szCs w:val="20"/>
              </w:rPr>
              <w:t>Quick Summary Notes</w:t>
            </w:r>
          </w:p>
          <w:p w14:paraId="508F4650" w14:textId="77777777" w:rsidR="00065A64" w:rsidRPr="008560EE" w:rsidRDefault="00065A64">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activity does this measure regulate?</w:t>
            </w:r>
          </w:p>
          <w:p w14:paraId="23895829" w14:textId="77777777" w:rsidR="00065A64" w:rsidRPr="008560EE" w:rsidRDefault="00065A64">
            <w:pPr>
              <w:spacing w:after="120"/>
              <w:rPr>
                <w:rFonts w:asciiTheme="minorHAnsi" w:hAnsiTheme="minorHAnsi" w:cstheme="minorHAnsi"/>
                <w:sz w:val="20"/>
                <w:szCs w:val="20"/>
              </w:rPr>
            </w:pPr>
            <w:r w:rsidRPr="008560EE">
              <w:rPr>
                <w:rFonts w:asciiTheme="minorHAnsi" w:hAnsiTheme="minorHAnsi" w:cstheme="minorHAnsi"/>
                <w:sz w:val="20"/>
                <w:szCs w:val="20"/>
              </w:rPr>
              <w:t xml:space="preserve">Customs verification of compliance with customs and related laws and regulations through examination of the trader’s books and records at his premises following release of the goods  </w:t>
            </w:r>
          </w:p>
          <w:p w14:paraId="6707E25A" w14:textId="77777777" w:rsidR="00065A64" w:rsidRPr="008560EE" w:rsidRDefault="00065A64">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 xml:space="preserve">What authorities are directly concerned? </w:t>
            </w:r>
          </w:p>
          <w:p w14:paraId="34837F25" w14:textId="40A16293" w:rsidR="00065A64" w:rsidRPr="008560EE" w:rsidRDefault="00065A64"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33B19039" w14:textId="77777777" w:rsidR="00065A64" w:rsidRPr="008560EE" w:rsidRDefault="00065A64">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are the new requirements?</w:t>
            </w:r>
          </w:p>
          <w:p w14:paraId="3DF6B61F" w14:textId="0A4F6B0F" w:rsidR="00065A64" w:rsidRPr="008560EE" w:rsidRDefault="00065A64"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must use post-clearance </w:t>
            </w:r>
            <w:proofErr w:type="gramStart"/>
            <w:r w:rsidRPr="008560EE">
              <w:rPr>
                <w:rFonts w:asciiTheme="minorHAnsi" w:hAnsiTheme="minorHAnsi" w:cstheme="minorHAnsi"/>
                <w:sz w:val="20"/>
                <w:szCs w:val="20"/>
              </w:rPr>
              <w:t>audit  "</w:t>
            </w:r>
            <w:proofErr w:type="gramEnd"/>
            <w:r w:rsidRPr="008560EE">
              <w:rPr>
                <w:rFonts w:asciiTheme="minorHAnsi" w:hAnsiTheme="minorHAnsi" w:cstheme="minorHAnsi"/>
                <w:sz w:val="20"/>
                <w:szCs w:val="20"/>
              </w:rPr>
              <w:t xml:space="preserve">with a view to expediting the release of goods" and, wherever practicable, to inform risk management </w:t>
            </w:r>
          </w:p>
          <w:p w14:paraId="3CB58DD1" w14:textId="23CAE722" w:rsidR="00065A64" w:rsidRPr="008560EE" w:rsidRDefault="00065A64"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Audits must be transparent and the persons subject to audit should be notified with information about audit results </w:t>
            </w:r>
          </w:p>
        </w:tc>
      </w:tr>
    </w:tbl>
    <w:p w14:paraId="06D7A82F" w14:textId="3A11BE2C" w:rsidR="00ED7E7C" w:rsidRPr="008560EE" w:rsidRDefault="00ED7E7C" w:rsidP="00257C45">
      <w:pPr>
        <w:shd w:val="clear" w:color="auto" w:fill="FFFFFF"/>
        <w:spacing w:line="330" w:lineRule="atLeast"/>
        <w:jc w:val="left"/>
        <w:rPr>
          <w:rFonts w:asciiTheme="minorHAnsi" w:hAnsiTheme="minorHAnsi" w:cstheme="minorHAnsi"/>
          <w:sz w:val="20"/>
          <w:szCs w:val="20"/>
          <w:lang w:eastAsia="en-GB"/>
        </w:rPr>
      </w:pPr>
    </w:p>
    <w:p w14:paraId="55B96803" w14:textId="77777777" w:rsidR="00AA59F1" w:rsidRPr="008560EE" w:rsidRDefault="00AA59F1" w:rsidP="00257C45">
      <w:pPr>
        <w:shd w:val="clear" w:color="auto" w:fill="FFFFFF"/>
        <w:spacing w:line="330" w:lineRule="atLeast"/>
        <w:jc w:val="left"/>
        <w:rPr>
          <w:rFonts w:asciiTheme="minorHAnsi" w:hAnsiTheme="minorHAnsi" w:cstheme="minorHAnsi"/>
          <w:sz w:val="20"/>
          <w:szCs w:val="20"/>
          <w:lang w:eastAsia="en-GB"/>
        </w:rPr>
      </w:pPr>
    </w:p>
    <w:p w14:paraId="5CDDDC47" w14:textId="77777777" w:rsidR="00ED7E7C" w:rsidRPr="008560EE" w:rsidRDefault="00ED7E7C" w:rsidP="00ED7E7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BELIZE</w:t>
      </w:r>
    </w:p>
    <w:p w14:paraId="39450EDA" w14:textId="2FE28CE9" w:rsidR="00ED7E7C" w:rsidRPr="008560EE" w:rsidRDefault="00ED7E7C" w:rsidP="00A30EC6">
      <w:pPr>
        <w:pStyle w:val="ListParagraph"/>
        <w:numPr>
          <w:ilvl w:val="0"/>
          <w:numId w:val="97"/>
        </w:numPr>
        <w:shd w:val="clear" w:color="auto" w:fill="FFFFFF"/>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Provide specialized training to Post</w:t>
      </w:r>
      <w:r w:rsidR="004E0732" w:rsidRPr="008560EE">
        <w:rPr>
          <w:rFonts w:asciiTheme="minorHAnsi" w:hAnsiTheme="minorHAnsi" w:cstheme="minorHAnsi"/>
          <w:sz w:val="20"/>
          <w:szCs w:val="20"/>
          <w:lang w:eastAsia="en-GB"/>
        </w:rPr>
        <w:t xml:space="preserve"> </w:t>
      </w:r>
      <w:r w:rsidRPr="008560EE">
        <w:rPr>
          <w:rFonts w:asciiTheme="minorHAnsi" w:hAnsiTheme="minorHAnsi" w:cstheme="minorHAnsi"/>
          <w:sz w:val="20"/>
          <w:szCs w:val="20"/>
          <w:lang w:eastAsia="en-GB"/>
        </w:rPr>
        <w:t>Audit Unit. Secure specialized training from external sources. (WCO, EU and CCLEC).</w:t>
      </w:r>
    </w:p>
    <w:p w14:paraId="63FDC627" w14:textId="77777777" w:rsidR="00ED7E7C" w:rsidRPr="008560EE" w:rsidRDefault="00ED7E7C" w:rsidP="00A30EC6">
      <w:pPr>
        <w:pStyle w:val="ListParagraph"/>
        <w:numPr>
          <w:ilvl w:val="0"/>
          <w:numId w:val="97"/>
        </w:numPr>
        <w:shd w:val="clear" w:color="auto" w:fill="FFFFFF"/>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 xml:space="preserve">Request technical assistance to develop and implement the necessary systems. Secure technical assistance from EU. </w:t>
      </w:r>
    </w:p>
    <w:p w14:paraId="63172592" w14:textId="2292BA0C" w:rsidR="00ED7E7C" w:rsidRPr="008560EE" w:rsidRDefault="00ED7E7C" w:rsidP="00A30EC6">
      <w:pPr>
        <w:pStyle w:val="ListParagraph"/>
        <w:numPr>
          <w:ilvl w:val="0"/>
          <w:numId w:val="97"/>
        </w:numPr>
        <w:shd w:val="clear" w:color="auto" w:fill="FFFFFF"/>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Restructuring of the Post-Audit Unit and acquiring the proper audit software and other analytical tools. Secure technical assistance for training, software and analytical tools funding.</w:t>
      </w:r>
    </w:p>
    <w:p w14:paraId="71F81069" w14:textId="77777777" w:rsidR="004E0732" w:rsidRPr="008560EE" w:rsidRDefault="004E0732" w:rsidP="004E0732">
      <w:pPr>
        <w:pStyle w:val="ListParagraph"/>
        <w:shd w:val="clear" w:color="auto" w:fill="FFFFFF"/>
        <w:ind w:left="927"/>
        <w:jc w:val="left"/>
        <w:rPr>
          <w:rFonts w:asciiTheme="minorHAnsi" w:hAnsiTheme="minorHAnsi" w:cstheme="minorHAnsi"/>
          <w:sz w:val="20"/>
          <w:szCs w:val="20"/>
          <w:lang w:eastAsia="en-GB"/>
        </w:rPr>
      </w:pPr>
    </w:p>
    <w:p w14:paraId="1D32BCFA" w14:textId="327E7F6B" w:rsidR="00AB06F6" w:rsidRPr="008560EE" w:rsidRDefault="00AB06F6" w:rsidP="00AB06F6">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GUYANA</w:t>
      </w:r>
    </w:p>
    <w:p w14:paraId="537DE8AD" w14:textId="58F46835" w:rsidR="00612F2A" w:rsidRPr="008560EE" w:rsidRDefault="00612F2A" w:rsidP="00A30EC6">
      <w:pPr>
        <w:pStyle w:val="ListParagraph"/>
        <w:numPr>
          <w:ilvl w:val="0"/>
          <w:numId w:val="127"/>
        </w:numPr>
        <w:jc w:val="left"/>
        <w:rPr>
          <w:rFonts w:asciiTheme="minorHAnsi" w:hAnsiTheme="minorHAnsi" w:cstheme="minorHAnsi"/>
          <w:sz w:val="20"/>
          <w:szCs w:val="20"/>
        </w:rPr>
      </w:pPr>
      <w:r w:rsidRPr="008560EE">
        <w:rPr>
          <w:rFonts w:asciiTheme="minorHAnsi" w:hAnsiTheme="minorHAnsi" w:cstheme="minorHAnsi"/>
          <w:sz w:val="20"/>
          <w:szCs w:val="20"/>
        </w:rPr>
        <w:t>Resources required include additional staffing with audit skills related to valuation, classification, accounting and procurement of information digitally. Some legislation on the value of digital evidence may be required.</w:t>
      </w:r>
    </w:p>
    <w:p w14:paraId="1224E642" w14:textId="66468059" w:rsidR="00612F2A" w:rsidRPr="008560EE" w:rsidRDefault="00612F2A" w:rsidP="00A30EC6">
      <w:pPr>
        <w:pStyle w:val="ListParagraph"/>
        <w:numPr>
          <w:ilvl w:val="0"/>
          <w:numId w:val="127"/>
        </w:numPr>
        <w:jc w:val="left"/>
        <w:rPr>
          <w:rFonts w:asciiTheme="minorHAnsi" w:hAnsiTheme="minorHAnsi" w:cstheme="minorHAnsi"/>
          <w:sz w:val="20"/>
          <w:szCs w:val="20"/>
        </w:rPr>
      </w:pPr>
      <w:r w:rsidRPr="008560EE">
        <w:rPr>
          <w:rFonts w:asciiTheme="minorHAnsi" w:hAnsiTheme="minorHAnsi" w:cstheme="minorHAnsi"/>
          <w:sz w:val="20"/>
          <w:szCs w:val="20"/>
        </w:rPr>
        <w:t>Technical Assistance is required to: Develop and Publish criteria for</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Authorised Traders as evolution of "Trusted Trader" Programme.</w:t>
      </w:r>
    </w:p>
    <w:p w14:paraId="3BBBBF62" w14:textId="175991E2" w:rsidR="00612F2A" w:rsidRPr="008560EE" w:rsidRDefault="00612F2A" w:rsidP="00A30EC6">
      <w:pPr>
        <w:pStyle w:val="ListParagraph"/>
        <w:numPr>
          <w:ilvl w:val="0"/>
          <w:numId w:val="127"/>
        </w:numPr>
        <w:jc w:val="left"/>
        <w:rPr>
          <w:rFonts w:asciiTheme="minorHAnsi" w:hAnsiTheme="minorHAnsi" w:cstheme="minorHAnsi"/>
          <w:sz w:val="20"/>
          <w:szCs w:val="20"/>
        </w:rPr>
      </w:pPr>
      <w:r w:rsidRPr="008560EE">
        <w:rPr>
          <w:rFonts w:asciiTheme="minorHAnsi" w:hAnsiTheme="minorHAnsi" w:cstheme="minorHAnsi"/>
          <w:sz w:val="20"/>
          <w:szCs w:val="20"/>
        </w:rPr>
        <w:t>Enable electronic filing and processing at land borders which would be dependent upon availability of infrastructure and connectivity.</w:t>
      </w:r>
    </w:p>
    <w:p w14:paraId="39EB003E" w14:textId="13870080" w:rsidR="00AB06F6" w:rsidRPr="008560EE" w:rsidRDefault="00612F2A" w:rsidP="00A30EC6">
      <w:pPr>
        <w:pStyle w:val="ListParagraph"/>
        <w:numPr>
          <w:ilvl w:val="0"/>
          <w:numId w:val="127"/>
        </w:numPr>
        <w:jc w:val="left"/>
        <w:rPr>
          <w:rFonts w:asciiTheme="minorHAnsi" w:hAnsiTheme="minorHAnsi" w:cstheme="minorHAnsi"/>
          <w:sz w:val="20"/>
          <w:szCs w:val="20"/>
        </w:rPr>
      </w:pPr>
      <w:r w:rsidRPr="008560EE">
        <w:rPr>
          <w:rFonts w:asciiTheme="minorHAnsi" w:hAnsiTheme="minorHAnsi" w:cstheme="minorHAnsi"/>
          <w:sz w:val="20"/>
          <w:szCs w:val="20"/>
        </w:rPr>
        <w:t>Draft Legislation for application of electronic filing and processing.</w:t>
      </w:r>
    </w:p>
    <w:p w14:paraId="00A38BB1" w14:textId="77777777" w:rsidR="00AB06F6" w:rsidRPr="008560EE" w:rsidRDefault="00AB06F6" w:rsidP="00257C45">
      <w:pPr>
        <w:shd w:val="clear" w:color="auto" w:fill="FFFFFF"/>
        <w:spacing w:line="330" w:lineRule="atLeast"/>
        <w:jc w:val="left"/>
        <w:rPr>
          <w:rFonts w:asciiTheme="minorHAnsi" w:hAnsiTheme="minorHAnsi" w:cstheme="minorHAnsi"/>
          <w:sz w:val="20"/>
          <w:szCs w:val="20"/>
          <w:lang w:eastAsia="en-GB"/>
        </w:rPr>
      </w:pPr>
    </w:p>
    <w:p w14:paraId="22AA228A" w14:textId="3570B76A" w:rsidR="00057A07" w:rsidRPr="008560EE" w:rsidRDefault="00057A07" w:rsidP="00057A0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JAMAICA</w:t>
      </w:r>
    </w:p>
    <w:p w14:paraId="5A964F3C" w14:textId="5317BA7D" w:rsidR="00057A07" w:rsidRPr="008560EE" w:rsidRDefault="00057A07" w:rsidP="00A30EC6">
      <w:pPr>
        <w:pStyle w:val="ListParagraph"/>
        <w:numPr>
          <w:ilvl w:val="0"/>
          <w:numId w:val="141"/>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(TACB) supported is required to:</w:t>
      </w:r>
    </w:p>
    <w:p w14:paraId="5A9C5167" w14:textId="3EAD1E8E" w:rsidR="00AB06F6" w:rsidRPr="008560EE" w:rsidRDefault="00057A07" w:rsidP="00A30EC6">
      <w:pPr>
        <w:pStyle w:val="ListParagraph"/>
        <w:numPr>
          <w:ilvl w:val="1"/>
          <w:numId w:val="141"/>
        </w:numPr>
        <w:jc w:val="left"/>
        <w:rPr>
          <w:rFonts w:asciiTheme="minorHAnsi" w:hAnsiTheme="minorHAnsi" w:cstheme="minorHAnsi"/>
          <w:sz w:val="20"/>
          <w:szCs w:val="20"/>
        </w:rPr>
      </w:pPr>
      <w:r w:rsidRPr="008560EE">
        <w:rPr>
          <w:rFonts w:asciiTheme="minorHAnsi" w:hAnsiTheme="minorHAnsi" w:cstheme="minorHAnsi"/>
          <w:sz w:val="20"/>
          <w:szCs w:val="20"/>
        </w:rPr>
        <w:t>Develop a comprehensive automated risk management system</w:t>
      </w:r>
    </w:p>
    <w:p w14:paraId="1279FC0A" w14:textId="77777777" w:rsidR="004E0732" w:rsidRPr="008560EE" w:rsidRDefault="004E0732" w:rsidP="004E0732">
      <w:pPr>
        <w:jc w:val="left"/>
        <w:rPr>
          <w:rFonts w:asciiTheme="minorHAnsi" w:hAnsiTheme="minorHAnsi" w:cstheme="minorHAnsi"/>
          <w:sz w:val="20"/>
          <w:szCs w:val="20"/>
        </w:rPr>
      </w:pPr>
    </w:p>
    <w:p w14:paraId="4B1F68AB" w14:textId="77777777" w:rsidR="003C2253" w:rsidRPr="008560EE" w:rsidRDefault="003C2253" w:rsidP="003C225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67948B03" w14:textId="7DF25423" w:rsidR="009969CA" w:rsidRPr="008560EE" w:rsidRDefault="003C2253" w:rsidP="00A30EC6">
      <w:pPr>
        <w:pStyle w:val="ListParagraph"/>
        <w:numPr>
          <w:ilvl w:val="0"/>
          <w:numId w:val="141"/>
        </w:numPr>
        <w:shd w:val="clear" w:color="auto" w:fill="FFFFFF"/>
        <w:jc w:val="left"/>
        <w:rPr>
          <w:rFonts w:asciiTheme="minorHAnsi" w:hAnsiTheme="minorHAnsi" w:cstheme="minorHAnsi"/>
          <w:sz w:val="20"/>
          <w:szCs w:val="20"/>
        </w:rPr>
      </w:pPr>
      <w:r w:rsidRPr="008560EE">
        <w:rPr>
          <w:rFonts w:asciiTheme="minorHAnsi" w:hAnsiTheme="minorHAnsi" w:cstheme="minorHAnsi"/>
          <w:sz w:val="20"/>
          <w:szCs w:val="20"/>
        </w:rPr>
        <w:t>Assistance to develop an audit strategy, capacity building for extensive training in auditing for customs and other border agencies.</w:t>
      </w:r>
    </w:p>
    <w:p w14:paraId="5492B4AE" w14:textId="239DA6C2" w:rsidR="00332407" w:rsidRPr="008560EE" w:rsidRDefault="00332407" w:rsidP="00332407">
      <w:pPr>
        <w:shd w:val="clear" w:color="auto" w:fill="FFFFFF"/>
        <w:jc w:val="left"/>
        <w:rPr>
          <w:rFonts w:asciiTheme="minorHAnsi" w:hAnsiTheme="minorHAnsi" w:cstheme="minorHAnsi"/>
          <w:sz w:val="20"/>
          <w:szCs w:val="20"/>
        </w:rPr>
      </w:pPr>
    </w:p>
    <w:p w14:paraId="334E219D" w14:textId="77777777" w:rsidR="00AA59F1" w:rsidRPr="008560EE" w:rsidRDefault="00AA59F1" w:rsidP="00332407">
      <w:pPr>
        <w:jc w:val="left"/>
        <w:rPr>
          <w:rFonts w:asciiTheme="minorHAnsi" w:hAnsiTheme="minorHAnsi" w:cstheme="minorHAnsi"/>
          <w:b/>
          <w:sz w:val="20"/>
          <w:szCs w:val="20"/>
        </w:rPr>
      </w:pPr>
    </w:p>
    <w:p w14:paraId="71438419" w14:textId="77777777" w:rsidR="00AA59F1" w:rsidRPr="008560EE" w:rsidRDefault="00AA59F1" w:rsidP="00332407">
      <w:pPr>
        <w:jc w:val="left"/>
        <w:rPr>
          <w:rFonts w:asciiTheme="minorHAnsi" w:hAnsiTheme="minorHAnsi" w:cstheme="minorHAnsi"/>
          <w:b/>
          <w:sz w:val="20"/>
          <w:szCs w:val="20"/>
        </w:rPr>
      </w:pPr>
    </w:p>
    <w:p w14:paraId="2ECFCB56" w14:textId="77777777" w:rsidR="00AA59F1" w:rsidRPr="008560EE" w:rsidRDefault="00AA59F1" w:rsidP="00332407">
      <w:pPr>
        <w:jc w:val="left"/>
        <w:rPr>
          <w:rFonts w:asciiTheme="minorHAnsi" w:hAnsiTheme="minorHAnsi" w:cstheme="minorHAnsi"/>
          <w:b/>
          <w:sz w:val="20"/>
          <w:szCs w:val="20"/>
        </w:rPr>
      </w:pPr>
    </w:p>
    <w:p w14:paraId="63D92AAC" w14:textId="77777777" w:rsidR="00AA59F1" w:rsidRPr="008560EE" w:rsidRDefault="00AA59F1" w:rsidP="00332407">
      <w:pPr>
        <w:jc w:val="left"/>
        <w:rPr>
          <w:rFonts w:asciiTheme="minorHAnsi" w:hAnsiTheme="minorHAnsi" w:cstheme="minorHAnsi"/>
          <w:b/>
          <w:sz w:val="20"/>
          <w:szCs w:val="20"/>
        </w:rPr>
      </w:pPr>
    </w:p>
    <w:p w14:paraId="440C1453" w14:textId="77777777" w:rsidR="00AA59F1" w:rsidRPr="008560EE" w:rsidRDefault="00AA59F1" w:rsidP="00332407">
      <w:pPr>
        <w:jc w:val="left"/>
        <w:rPr>
          <w:rFonts w:asciiTheme="minorHAnsi" w:hAnsiTheme="minorHAnsi" w:cstheme="minorHAnsi"/>
          <w:b/>
          <w:sz w:val="20"/>
          <w:szCs w:val="20"/>
        </w:rPr>
      </w:pPr>
    </w:p>
    <w:p w14:paraId="7713AAFB" w14:textId="77777777" w:rsidR="00AA59F1" w:rsidRPr="008560EE" w:rsidRDefault="00AA59F1" w:rsidP="00332407">
      <w:pPr>
        <w:jc w:val="left"/>
        <w:rPr>
          <w:rFonts w:asciiTheme="minorHAnsi" w:hAnsiTheme="minorHAnsi" w:cstheme="minorHAnsi"/>
          <w:b/>
          <w:sz w:val="20"/>
          <w:szCs w:val="20"/>
        </w:rPr>
      </w:pPr>
    </w:p>
    <w:p w14:paraId="72131872" w14:textId="1E7484B4" w:rsidR="00332407" w:rsidRPr="008560EE" w:rsidRDefault="00332407" w:rsidP="00332407">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SAMOA</w:t>
      </w:r>
    </w:p>
    <w:p w14:paraId="617F8E77" w14:textId="77777777" w:rsidR="00332407" w:rsidRPr="008560EE" w:rsidRDefault="00332407" w:rsidP="00A30EC6">
      <w:pPr>
        <w:pStyle w:val="ListParagraph"/>
        <w:numPr>
          <w:ilvl w:val="0"/>
          <w:numId w:val="141"/>
        </w:numPr>
        <w:shd w:val="clear" w:color="auto" w:fill="FFFFFF"/>
        <w:jc w:val="left"/>
        <w:rPr>
          <w:rFonts w:asciiTheme="minorHAnsi" w:hAnsiTheme="minorHAnsi" w:cstheme="minorHAnsi"/>
          <w:sz w:val="20"/>
          <w:szCs w:val="20"/>
        </w:rPr>
      </w:pPr>
      <w:r w:rsidRPr="008560EE">
        <w:rPr>
          <w:rFonts w:asciiTheme="minorHAnsi" w:hAnsiTheme="minorHAnsi" w:cstheme="minorHAnsi"/>
          <w:sz w:val="20"/>
          <w:szCs w:val="20"/>
        </w:rPr>
        <w:t xml:space="preserve">Legal: Develop/review relevant legislations and policies for Post Clearance Audit (PCA) </w:t>
      </w:r>
    </w:p>
    <w:p w14:paraId="7E6889F4" w14:textId="12E54336" w:rsidR="00332407" w:rsidRPr="008560EE" w:rsidRDefault="00332407" w:rsidP="00A30EC6">
      <w:pPr>
        <w:pStyle w:val="ListParagraph"/>
        <w:numPr>
          <w:ilvl w:val="0"/>
          <w:numId w:val="141"/>
        </w:numPr>
        <w:shd w:val="clear" w:color="auto" w:fill="FFFFFF"/>
        <w:jc w:val="left"/>
        <w:rPr>
          <w:rFonts w:asciiTheme="minorHAnsi" w:hAnsiTheme="minorHAnsi" w:cstheme="minorHAnsi"/>
          <w:sz w:val="20"/>
          <w:szCs w:val="20"/>
        </w:rPr>
      </w:pPr>
      <w:r w:rsidRPr="008560EE">
        <w:rPr>
          <w:rFonts w:asciiTheme="minorHAnsi" w:hAnsiTheme="minorHAnsi" w:cstheme="minorHAnsi"/>
          <w:sz w:val="20"/>
          <w:szCs w:val="20"/>
        </w:rPr>
        <w:t xml:space="preserve">Policy: Develop a compliance assessment policy and procedure incorporating the connectivity with risk management. Develop a training plan/module to train Customs officials and agents on the concept of 'informed compliance' and train the target groups. Develop a methodology/approach to conduct a national compliance assessment on an annual basis </w:t>
      </w:r>
    </w:p>
    <w:p w14:paraId="071B4670" w14:textId="3FE73152" w:rsidR="00332407" w:rsidRPr="008560EE" w:rsidRDefault="00332407" w:rsidP="00A30EC6">
      <w:pPr>
        <w:pStyle w:val="ListParagraph"/>
        <w:numPr>
          <w:ilvl w:val="0"/>
          <w:numId w:val="141"/>
        </w:numPr>
        <w:shd w:val="clear" w:color="auto" w:fill="FFFFFF"/>
        <w:jc w:val="left"/>
        <w:rPr>
          <w:rFonts w:asciiTheme="minorHAnsi" w:hAnsiTheme="minorHAnsi" w:cstheme="minorHAnsi"/>
          <w:sz w:val="20"/>
          <w:szCs w:val="20"/>
        </w:rPr>
      </w:pPr>
      <w:r w:rsidRPr="008560EE">
        <w:rPr>
          <w:rFonts w:asciiTheme="minorHAnsi" w:hAnsiTheme="minorHAnsi" w:cstheme="minorHAnsi"/>
          <w:sz w:val="20"/>
          <w:szCs w:val="20"/>
        </w:rPr>
        <w:t>Procedures: Develop and update processes and procedures that incorporate these aspects of PCA: Draft a compliance assessment policy and procedure incorporating the connectivity with risk management. Draft a training module to train Customs and the Agents on the concept of 'informed compliance' and train the target groups. Draft a methodology/approach to conduct a compliance assessment on an annual basis for the whole of Samoa. Conduct annual compliance assessments. Train Customs staff to conduct PCA as a compliance assessment tool.</w:t>
      </w:r>
    </w:p>
    <w:p w14:paraId="4FC64857" w14:textId="647740A4" w:rsidR="00332407" w:rsidRPr="008560EE" w:rsidRDefault="00332407" w:rsidP="00A30EC6">
      <w:pPr>
        <w:pStyle w:val="ListParagraph"/>
        <w:numPr>
          <w:ilvl w:val="0"/>
          <w:numId w:val="141"/>
        </w:numPr>
        <w:shd w:val="clear" w:color="auto" w:fill="FFFFFF"/>
        <w:jc w:val="left"/>
        <w:rPr>
          <w:rFonts w:asciiTheme="minorHAnsi" w:hAnsiTheme="minorHAnsi" w:cstheme="minorHAnsi"/>
          <w:sz w:val="20"/>
          <w:szCs w:val="20"/>
        </w:rPr>
      </w:pPr>
      <w:r w:rsidRPr="008560EE">
        <w:rPr>
          <w:rFonts w:asciiTheme="minorHAnsi" w:hAnsiTheme="minorHAnsi" w:cstheme="minorHAnsi"/>
          <w:sz w:val="20"/>
          <w:szCs w:val="20"/>
        </w:rPr>
        <w:t xml:space="preserve">Human Resources/Training: Capacity building and training for Customs officials to conduct Post Clearance Audit as a compliance assessment tool. Develop data analysis skills and knowledge for Customs and border agencies officials. Capacity building and training for Customs. PCA officials on auditing techniques and methodology. </w:t>
      </w:r>
    </w:p>
    <w:p w14:paraId="150FA2E2" w14:textId="77777777" w:rsidR="00332407" w:rsidRPr="008560EE" w:rsidRDefault="00332407" w:rsidP="00A30EC6">
      <w:pPr>
        <w:pStyle w:val="ListParagraph"/>
        <w:numPr>
          <w:ilvl w:val="0"/>
          <w:numId w:val="141"/>
        </w:numPr>
        <w:shd w:val="clear" w:color="auto" w:fill="FFFFFF"/>
        <w:jc w:val="left"/>
        <w:rPr>
          <w:rFonts w:asciiTheme="minorHAnsi" w:hAnsiTheme="minorHAnsi" w:cstheme="minorHAnsi"/>
          <w:sz w:val="20"/>
          <w:szCs w:val="20"/>
        </w:rPr>
      </w:pPr>
      <w:r w:rsidRPr="008560EE">
        <w:rPr>
          <w:rFonts w:asciiTheme="minorHAnsi" w:hAnsiTheme="minorHAnsi" w:cstheme="minorHAnsi"/>
          <w:sz w:val="20"/>
          <w:szCs w:val="20"/>
        </w:rPr>
        <w:t>Information and Communication Technology: Enhance technological capacity of Border agencies necessary to implement PCA</w:t>
      </w:r>
    </w:p>
    <w:p w14:paraId="4308442B" w14:textId="338C05B6" w:rsidR="009969CA" w:rsidRPr="008560EE" w:rsidRDefault="00332407" w:rsidP="00A30EC6">
      <w:pPr>
        <w:pStyle w:val="ListParagraph"/>
        <w:numPr>
          <w:ilvl w:val="0"/>
          <w:numId w:val="141"/>
        </w:numPr>
        <w:shd w:val="clear" w:color="auto" w:fill="FFFFFF"/>
        <w:jc w:val="left"/>
        <w:rPr>
          <w:rFonts w:asciiTheme="minorHAnsi" w:hAnsiTheme="minorHAnsi" w:cstheme="minorHAnsi"/>
          <w:sz w:val="20"/>
          <w:szCs w:val="20"/>
        </w:rPr>
      </w:pPr>
      <w:r w:rsidRPr="008560EE">
        <w:rPr>
          <w:rFonts w:asciiTheme="minorHAnsi" w:hAnsiTheme="minorHAnsi" w:cstheme="minorHAnsi"/>
          <w:sz w:val="20"/>
          <w:szCs w:val="20"/>
        </w:rPr>
        <w:t xml:space="preserve">Infrastructure: Provision of appropriate technology and equipment to help implement PCA. </w:t>
      </w:r>
    </w:p>
    <w:p w14:paraId="6AA90394" w14:textId="1BB75A58" w:rsidR="009969CA" w:rsidRPr="008560EE" w:rsidRDefault="009969CA" w:rsidP="009969CA">
      <w:pPr>
        <w:jc w:val="left"/>
        <w:rPr>
          <w:rFonts w:asciiTheme="minorHAnsi" w:hAnsiTheme="minorHAnsi" w:cstheme="minorHAnsi"/>
          <w:b/>
          <w:sz w:val="20"/>
          <w:szCs w:val="20"/>
        </w:rPr>
      </w:pPr>
    </w:p>
    <w:p w14:paraId="137672E1" w14:textId="0A8E23A9" w:rsidR="00701203" w:rsidRPr="008560EE" w:rsidRDefault="00701203" w:rsidP="0070120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SEYCHELLES</w:t>
      </w:r>
    </w:p>
    <w:p w14:paraId="7F3FBC52" w14:textId="467CE8F0" w:rsidR="009969CA" w:rsidRPr="008560EE" w:rsidRDefault="00701203" w:rsidP="00A30EC6">
      <w:pPr>
        <w:pStyle w:val="ListParagraph"/>
        <w:numPr>
          <w:ilvl w:val="0"/>
          <w:numId w:val="189"/>
        </w:numPr>
        <w:jc w:val="left"/>
        <w:rPr>
          <w:rFonts w:asciiTheme="minorHAnsi" w:hAnsiTheme="minorHAnsi" w:cstheme="minorHAnsi"/>
          <w:sz w:val="20"/>
          <w:szCs w:val="20"/>
        </w:rPr>
      </w:pPr>
      <w:r w:rsidRPr="008560EE">
        <w:rPr>
          <w:rFonts w:asciiTheme="minorHAnsi" w:hAnsiTheme="minorHAnsi" w:cstheme="minorHAnsi"/>
          <w:sz w:val="20"/>
          <w:szCs w:val="20"/>
        </w:rPr>
        <w:t>Funding to improve the ASYCUDA</w:t>
      </w:r>
      <w:r w:rsidR="00711CF3" w:rsidRPr="008560EE">
        <w:rPr>
          <w:rFonts w:asciiTheme="minorHAnsi" w:hAnsiTheme="minorHAnsi" w:cstheme="minorHAnsi"/>
          <w:sz w:val="20"/>
          <w:szCs w:val="20"/>
        </w:rPr>
        <w:t xml:space="preserve"> </w:t>
      </w:r>
      <w:r w:rsidRPr="008560EE">
        <w:rPr>
          <w:rFonts w:asciiTheme="minorHAnsi" w:hAnsiTheme="minorHAnsi" w:cstheme="minorHAnsi"/>
          <w:sz w:val="20"/>
          <w:szCs w:val="20"/>
        </w:rPr>
        <w:t>World reporting functionality to support</w:t>
      </w:r>
      <w:r w:rsidR="00711CF3" w:rsidRPr="008560EE">
        <w:rPr>
          <w:rFonts w:asciiTheme="minorHAnsi" w:hAnsiTheme="minorHAnsi" w:cstheme="minorHAnsi"/>
          <w:sz w:val="20"/>
          <w:szCs w:val="20"/>
        </w:rPr>
        <w:t xml:space="preserve"> </w:t>
      </w:r>
      <w:r w:rsidRPr="008560EE">
        <w:rPr>
          <w:rFonts w:asciiTheme="minorHAnsi" w:hAnsiTheme="minorHAnsi" w:cstheme="minorHAnsi"/>
          <w:sz w:val="20"/>
          <w:szCs w:val="20"/>
        </w:rPr>
        <w:t>Post Clearance Audit (PCA).</w:t>
      </w:r>
    </w:p>
    <w:p w14:paraId="41012CBC" w14:textId="77777777" w:rsidR="00CD2B90" w:rsidRPr="008560EE" w:rsidRDefault="00CD2B90" w:rsidP="00CD2B90">
      <w:pPr>
        <w:jc w:val="left"/>
        <w:rPr>
          <w:rFonts w:asciiTheme="minorHAnsi" w:hAnsiTheme="minorHAnsi" w:cstheme="minorHAnsi"/>
          <w:sz w:val="20"/>
          <w:szCs w:val="20"/>
        </w:rPr>
      </w:pPr>
    </w:p>
    <w:p w14:paraId="09063EE6" w14:textId="77777777" w:rsidR="00CD2B90" w:rsidRPr="008560EE" w:rsidRDefault="00CD2B90" w:rsidP="00CD2B90">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TONGA</w:t>
      </w:r>
    </w:p>
    <w:p w14:paraId="4FA7B620" w14:textId="77777777" w:rsidR="00CD2B90" w:rsidRPr="008560EE" w:rsidRDefault="00CD2B90" w:rsidP="00CD2B90">
      <w:pPr>
        <w:jc w:val="left"/>
        <w:rPr>
          <w:rFonts w:asciiTheme="minorHAnsi" w:hAnsiTheme="minorHAnsi" w:cstheme="minorHAnsi"/>
          <w:sz w:val="20"/>
          <w:szCs w:val="20"/>
        </w:rPr>
      </w:pPr>
      <w:r w:rsidRPr="008560EE">
        <w:rPr>
          <w:rFonts w:asciiTheme="minorHAnsi" w:hAnsiTheme="minorHAnsi" w:cstheme="minorHAnsi"/>
          <w:sz w:val="20"/>
          <w:szCs w:val="20"/>
        </w:rPr>
        <w:t>Technical assistance will be needed to develop processes and procedures that incorporate the following in all aspects of PCA:</w:t>
      </w:r>
    </w:p>
    <w:p w14:paraId="7002C8C8" w14:textId="77777777" w:rsidR="00CD2B90" w:rsidRPr="008560EE" w:rsidRDefault="00CD2B90" w:rsidP="00A30EC6">
      <w:pPr>
        <w:pStyle w:val="ListParagraph"/>
        <w:numPr>
          <w:ilvl w:val="0"/>
          <w:numId w:val="39"/>
        </w:numPr>
        <w:jc w:val="left"/>
        <w:rPr>
          <w:rFonts w:asciiTheme="minorHAnsi" w:hAnsiTheme="minorHAnsi" w:cstheme="minorHAnsi"/>
          <w:b/>
          <w:sz w:val="20"/>
          <w:szCs w:val="20"/>
        </w:rPr>
      </w:pPr>
      <w:r w:rsidRPr="008560EE">
        <w:rPr>
          <w:rFonts w:asciiTheme="minorHAnsi" w:hAnsiTheme="minorHAnsi" w:cstheme="minorHAnsi"/>
          <w:sz w:val="20"/>
          <w:szCs w:val="20"/>
        </w:rPr>
        <w:t>Draft position description for staff involved in PCA and strengthen the PCA unit</w:t>
      </w:r>
    </w:p>
    <w:p w14:paraId="35DD94B9" w14:textId="77777777" w:rsidR="00CD2B90" w:rsidRPr="008560EE" w:rsidRDefault="00CD2B90" w:rsidP="00A30EC6">
      <w:pPr>
        <w:pStyle w:val="ListParagraph"/>
        <w:numPr>
          <w:ilvl w:val="0"/>
          <w:numId w:val="39"/>
        </w:numPr>
        <w:jc w:val="left"/>
        <w:rPr>
          <w:rFonts w:asciiTheme="minorHAnsi" w:hAnsiTheme="minorHAnsi" w:cstheme="minorHAnsi"/>
          <w:b/>
          <w:sz w:val="20"/>
          <w:szCs w:val="20"/>
        </w:rPr>
      </w:pPr>
      <w:r w:rsidRPr="008560EE">
        <w:rPr>
          <w:rFonts w:asciiTheme="minorHAnsi" w:hAnsiTheme="minorHAnsi" w:cstheme="minorHAnsi"/>
          <w:sz w:val="20"/>
          <w:szCs w:val="20"/>
        </w:rPr>
        <w:t>Train Customs and Quarantine staff on analysing available transaction data from CMS and selecting entries/companies for desk audits and field audits</w:t>
      </w:r>
    </w:p>
    <w:p w14:paraId="109F3E9F" w14:textId="77777777" w:rsidR="00CD2B90" w:rsidRPr="008560EE" w:rsidRDefault="00CD2B90" w:rsidP="00A30EC6">
      <w:pPr>
        <w:pStyle w:val="ListParagraph"/>
        <w:numPr>
          <w:ilvl w:val="0"/>
          <w:numId w:val="39"/>
        </w:numPr>
        <w:jc w:val="left"/>
        <w:rPr>
          <w:rFonts w:asciiTheme="minorHAnsi" w:hAnsiTheme="minorHAnsi" w:cstheme="minorHAnsi"/>
          <w:b/>
          <w:sz w:val="20"/>
          <w:szCs w:val="20"/>
        </w:rPr>
      </w:pPr>
      <w:r w:rsidRPr="008560EE">
        <w:rPr>
          <w:rFonts w:asciiTheme="minorHAnsi" w:hAnsiTheme="minorHAnsi" w:cstheme="minorHAnsi"/>
          <w:sz w:val="20"/>
          <w:szCs w:val="20"/>
        </w:rPr>
        <w:t>Train Customs and Quarantine staff on PCA</w:t>
      </w:r>
    </w:p>
    <w:p w14:paraId="48322331" w14:textId="77777777" w:rsidR="00CD2B90" w:rsidRPr="008560EE" w:rsidRDefault="00CD2B90" w:rsidP="00A30EC6">
      <w:pPr>
        <w:pStyle w:val="ListParagraph"/>
        <w:numPr>
          <w:ilvl w:val="0"/>
          <w:numId w:val="39"/>
        </w:numPr>
        <w:jc w:val="left"/>
        <w:rPr>
          <w:rFonts w:asciiTheme="minorHAnsi" w:hAnsiTheme="minorHAnsi" w:cstheme="minorHAnsi"/>
          <w:b/>
          <w:sz w:val="20"/>
          <w:szCs w:val="20"/>
        </w:rPr>
      </w:pPr>
      <w:r w:rsidRPr="008560EE">
        <w:rPr>
          <w:rFonts w:asciiTheme="minorHAnsi" w:hAnsiTheme="minorHAnsi" w:cstheme="minorHAnsi"/>
          <w:sz w:val="20"/>
          <w:szCs w:val="20"/>
        </w:rPr>
        <w:t>Draft and implement an awareness program to educate the trading community on the role of PCA and legislative requirements related to PCA</w:t>
      </w:r>
    </w:p>
    <w:p w14:paraId="0664C4B2" w14:textId="161368B8" w:rsidR="00711CF3" w:rsidRPr="008560EE" w:rsidRDefault="00711CF3" w:rsidP="00711CF3">
      <w:pPr>
        <w:jc w:val="left"/>
        <w:rPr>
          <w:rFonts w:asciiTheme="minorHAnsi" w:hAnsiTheme="minorHAnsi" w:cstheme="minorHAnsi"/>
          <w:sz w:val="20"/>
          <w:szCs w:val="20"/>
        </w:rPr>
      </w:pPr>
    </w:p>
    <w:p w14:paraId="0845E592" w14:textId="33C8FC76" w:rsidR="00711CF3" w:rsidRPr="008560EE" w:rsidRDefault="00711CF3" w:rsidP="00711CF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21CCCFEB" w14:textId="1E07A189" w:rsidR="00711CF3" w:rsidRPr="008560EE" w:rsidRDefault="00711CF3" w:rsidP="00A30EC6">
      <w:pPr>
        <w:pStyle w:val="ListParagraph"/>
        <w:numPr>
          <w:ilvl w:val="0"/>
          <w:numId w:val="202"/>
        </w:numPr>
        <w:jc w:val="left"/>
        <w:rPr>
          <w:rFonts w:asciiTheme="minorHAnsi" w:hAnsiTheme="minorHAnsi" w:cstheme="minorHAnsi"/>
          <w:sz w:val="20"/>
          <w:szCs w:val="20"/>
        </w:rPr>
      </w:pPr>
      <w:r w:rsidRPr="008560EE">
        <w:rPr>
          <w:rFonts w:asciiTheme="minorHAnsi" w:hAnsiTheme="minorHAnsi" w:cstheme="minorHAnsi"/>
          <w:sz w:val="20"/>
          <w:szCs w:val="20"/>
        </w:rPr>
        <w:t>Legal/Policy - Legislative amendments to</w:t>
      </w:r>
      <w:r w:rsidR="0049056E" w:rsidRPr="008560EE">
        <w:rPr>
          <w:rFonts w:asciiTheme="minorHAnsi" w:hAnsiTheme="minorHAnsi" w:cstheme="minorHAnsi"/>
          <w:sz w:val="20"/>
          <w:szCs w:val="20"/>
        </w:rPr>
        <w:t xml:space="preserve"> </w:t>
      </w:r>
      <w:r w:rsidRPr="008560EE">
        <w:rPr>
          <w:rFonts w:asciiTheme="minorHAnsi" w:hAnsiTheme="minorHAnsi" w:cstheme="minorHAnsi"/>
          <w:sz w:val="20"/>
          <w:szCs w:val="20"/>
        </w:rPr>
        <w:t>the Customs Act</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Legislative and institutional</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 xml:space="preserve">Human resources/Training </w:t>
      </w:r>
      <w:r w:rsidR="00B902DB" w:rsidRPr="008560EE">
        <w:rPr>
          <w:rFonts w:asciiTheme="minorHAnsi" w:hAnsiTheme="minorHAnsi" w:cstheme="minorHAnsi"/>
          <w:sz w:val="20"/>
          <w:szCs w:val="20"/>
        </w:rPr>
        <w:t>–</w:t>
      </w:r>
      <w:r w:rsidRPr="008560EE">
        <w:rPr>
          <w:rFonts w:asciiTheme="minorHAnsi" w:hAnsiTheme="minorHAnsi" w:cstheme="minorHAnsi"/>
          <w:sz w:val="20"/>
          <w:szCs w:val="20"/>
        </w:rPr>
        <w:t xml:space="preserve"> Train</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personnel and develop continuous work</w:t>
      </w:r>
      <w:r w:rsidR="004E0732" w:rsidRPr="008560EE">
        <w:rPr>
          <w:rFonts w:asciiTheme="minorHAnsi" w:hAnsiTheme="minorHAnsi" w:cstheme="minorHAnsi"/>
          <w:sz w:val="20"/>
          <w:szCs w:val="20"/>
        </w:rPr>
        <w:t xml:space="preserve"> </w:t>
      </w:r>
      <w:r w:rsidRPr="008560EE">
        <w:rPr>
          <w:rFonts w:asciiTheme="minorHAnsi" w:hAnsiTheme="minorHAnsi" w:cstheme="minorHAnsi"/>
          <w:sz w:val="20"/>
          <w:szCs w:val="20"/>
        </w:rPr>
        <w:t>programs</w:t>
      </w:r>
    </w:p>
    <w:p w14:paraId="49513D9E" w14:textId="6246681E" w:rsidR="00711CF3" w:rsidRPr="008560EE" w:rsidRDefault="00711CF3" w:rsidP="00A30EC6">
      <w:pPr>
        <w:pStyle w:val="ListParagraph"/>
        <w:numPr>
          <w:ilvl w:val="0"/>
          <w:numId w:val="202"/>
        </w:numPr>
        <w:jc w:val="left"/>
        <w:rPr>
          <w:rFonts w:asciiTheme="minorHAnsi" w:hAnsiTheme="minorHAnsi" w:cstheme="minorHAnsi"/>
          <w:sz w:val="20"/>
          <w:szCs w:val="20"/>
        </w:rPr>
      </w:pPr>
      <w:r w:rsidRPr="008560EE">
        <w:rPr>
          <w:rFonts w:asciiTheme="minorHAnsi" w:hAnsiTheme="minorHAnsi" w:cstheme="minorHAnsi"/>
          <w:sz w:val="20"/>
          <w:szCs w:val="20"/>
        </w:rPr>
        <w:t>Implement auditing software</w:t>
      </w:r>
    </w:p>
    <w:p w14:paraId="4089FF34" w14:textId="17008BA2" w:rsidR="00711CF3" w:rsidRPr="008560EE" w:rsidRDefault="00711CF3" w:rsidP="00A30EC6">
      <w:pPr>
        <w:pStyle w:val="ListParagraph"/>
        <w:numPr>
          <w:ilvl w:val="0"/>
          <w:numId w:val="202"/>
        </w:numPr>
        <w:jc w:val="left"/>
        <w:rPr>
          <w:rFonts w:asciiTheme="minorHAnsi" w:hAnsiTheme="minorHAnsi" w:cstheme="minorHAnsi"/>
          <w:sz w:val="20"/>
          <w:szCs w:val="20"/>
        </w:rPr>
      </w:pPr>
      <w:r w:rsidRPr="008560EE">
        <w:rPr>
          <w:rFonts w:asciiTheme="minorHAnsi" w:hAnsiTheme="minorHAnsi" w:cstheme="minorHAnsi"/>
          <w:sz w:val="20"/>
          <w:szCs w:val="20"/>
        </w:rPr>
        <w:t>Procedures - creation of a strategic plan in</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the area of Post Clearance Audit and Risk</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Management</w:t>
      </w:r>
    </w:p>
    <w:p w14:paraId="01A508A1" w14:textId="77777777" w:rsidR="00711CF3" w:rsidRPr="008560EE" w:rsidRDefault="00711CF3" w:rsidP="00711CF3">
      <w:pPr>
        <w:jc w:val="left"/>
        <w:rPr>
          <w:rFonts w:asciiTheme="minorHAnsi" w:hAnsiTheme="minorHAnsi" w:cstheme="minorHAnsi"/>
          <w:sz w:val="20"/>
          <w:szCs w:val="20"/>
        </w:rPr>
      </w:pPr>
    </w:p>
    <w:p w14:paraId="1FC7B1E0" w14:textId="21BBCDE2" w:rsidR="00257C45" w:rsidRPr="008560EE" w:rsidRDefault="00257C45" w:rsidP="00257C45">
      <w:pPr>
        <w:shd w:val="clear" w:color="auto" w:fill="FFFFFF"/>
        <w:spacing w:line="330" w:lineRule="atLeast"/>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BANGLADESH</w:t>
      </w:r>
    </w:p>
    <w:p w14:paraId="7B7C6070" w14:textId="77777777" w:rsidR="00257C45" w:rsidRPr="008560EE" w:rsidRDefault="00257C45" w:rsidP="00A30EC6">
      <w:pPr>
        <w:pStyle w:val="ListParagraph"/>
        <w:numPr>
          <w:ilvl w:val="0"/>
          <w:numId w:val="203"/>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The National Board of Revenue is currently working in collaboration with the USAID (for transaction-based audit) and the Asian Development Bank (for system-based audit) to become compliant with this Measure.</w:t>
      </w:r>
    </w:p>
    <w:p w14:paraId="58A5218D" w14:textId="35E25403" w:rsidR="00257C45" w:rsidRPr="008560EE" w:rsidRDefault="00257C45" w:rsidP="00A30EC6">
      <w:pPr>
        <w:pStyle w:val="ListParagraph"/>
        <w:numPr>
          <w:ilvl w:val="0"/>
          <w:numId w:val="203"/>
        </w:numPr>
        <w:jc w:val="left"/>
        <w:rPr>
          <w:rFonts w:asciiTheme="minorHAnsi" w:hAnsiTheme="minorHAnsi" w:cstheme="minorHAnsi"/>
          <w:sz w:val="20"/>
          <w:szCs w:val="20"/>
          <w:lang w:eastAsia="en-GB"/>
        </w:rPr>
      </w:pPr>
      <w:r w:rsidRPr="008560EE">
        <w:rPr>
          <w:rFonts w:asciiTheme="minorHAnsi" w:hAnsiTheme="minorHAnsi" w:cstheme="minorHAnsi"/>
          <w:sz w:val="20"/>
          <w:szCs w:val="20"/>
          <w:lang w:eastAsia="en-GB"/>
        </w:rPr>
        <w:t>Assistance required:</w:t>
      </w:r>
      <w:r w:rsidR="004E0732" w:rsidRPr="008560EE">
        <w:rPr>
          <w:rFonts w:asciiTheme="minorHAnsi" w:hAnsiTheme="minorHAnsi" w:cstheme="minorHAnsi"/>
          <w:sz w:val="20"/>
          <w:szCs w:val="20"/>
          <w:lang w:eastAsia="en-GB"/>
        </w:rPr>
        <w:t xml:space="preserve"> </w:t>
      </w:r>
      <w:r w:rsidRPr="008560EE">
        <w:rPr>
          <w:rFonts w:asciiTheme="minorHAnsi" w:hAnsiTheme="minorHAnsi" w:cstheme="minorHAnsi"/>
          <w:sz w:val="20"/>
          <w:szCs w:val="20"/>
          <w:lang w:eastAsia="en-GB"/>
        </w:rPr>
        <w:t>Consultation with stakeholders through workshops, seminars and round table meetings</w:t>
      </w:r>
      <w:r w:rsidR="004E0732" w:rsidRPr="008560EE">
        <w:rPr>
          <w:rFonts w:asciiTheme="minorHAnsi" w:hAnsiTheme="minorHAnsi" w:cstheme="minorHAnsi"/>
          <w:sz w:val="20"/>
          <w:szCs w:val="20"/>
          <w:lang w:eastAsia="en-GB"/>
        </w:rPr>
        <w:t xml:space="preserve">; </w:t>
      </w:r>
      <w:r w:rsidRPr="008560EE">
        <w:rPr>
          <w:rFonts w:asciiTheme="minorHAnsi" w:hAnsiTheme="minorHAnsi" w:cstheme="minorHAnsi"/>
          <w:sz w:val="20"/>
          <w:szCs w:val="20"/>
          <w:lang w:eastAsia="en-GB"/>
        </w:rPr>
        <w:t>Training</w:t>
      </w:r>
      <w:r w:rsidR="004E0732" w:rsidRPr="008560EE">
        <w:rPr>
          <w:rFonts w:asciiTheme="minorHAnsi" w:hAnsiTheme="minorHAnsi" w:cstheme="minorHAnsi"/>
          <w:sz w:val="20"/>
          <w:szCs w:val="20"/>
          <w:lang w:eastAsia="en-GB"/>
        </w:rPr>
        <w:t xml:space="preserve">; </w:t>
      </w:r>
      <w:r w:rsidRPr="008560EE">
        <w:rPr>
          <w:rFonts w:asciiTheme="minorHAnsi" w:hAnsiTheme="minorHAnsi" w:cstheme="minorHAnsi"/>
          <w:sz w:val="20"/>
          <w:szCs w:val="20"/>
          <w:lang w:eastAsia="en-GB"/>
        </w:rPr>
        <w:t>Capacity development</w:t>
      </w:r>
    </w:p>
    <w:p w14:paraId="22B05ADE" w14:textId="77777777" w:rsidR="00257C45" w:rsidRPr="008560EE" w:rsidRDefault="00257C45" w:rsidP="00257C45">
      <w:pPr>
        <w:jc w:val="left"/>
        <w:rPr>
          <w:rFonts w:asciiTheme="minorHAnsi" w:hAnsiTheme="minorHAnsi" w:cstheme="minorHAnsi"/>
          <w:sz w:val="20"/>
          <w:szCs w:val="20"/>
          <w:lang w:eastAsia="en-GB"/>
        </w:rPr>
      </w:pPr>
    </w:p>
    <w:p w14:paraId="0635016E" w14:textId="36025FFF" w:rsidR="001D1CA2" w:rsidRPr="008560EE" w:rsidRDefault="001D1CA2" w:rsidP="004E0732">
      <w:pPr>
        <w:spacing w:after="200" w:line="276" w:lineRule="auto"/>
        <w:jc w:val="left"/>
        <w:rPr>
          <w:rFonts w:asciiTheme="minorHAnsi" w:hAnsiTheme="minorHAnsi" w:cstheme="minorHAnsi"/>
          <w:b/>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702272" behindDoc="0" locked="0" layoutInCell="1" allowOverlap="1" wp14:anchorId="19E01426" wp14:editId="72ADE089">
                <wp:simplePos x="0" y="0"/>
                <wp:positionH relativeFrom="column">
                  <wp:posOffset>3439160</wp:posOffset>
                </wp:positionH>
                <wp:positionV relativeFrom="paragraph">
                  <wp:posOffset>4131945</wp:posOffset>
                </wp:positionV>
                <wp:extent cx="2360930" cy="140462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B9A449" w14:textId="40C66FA0"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7.5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E01426" id="_x0000_s1045" type="#_x0000_t202" style="position:absolute;margin-left:270.8pt;margin-top:325.3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rS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" stroked="f">
                <v:textbox style="mso-fit-shape-to-text:t">
                  <w:txbxContent>
                    <w:p w14:paraId="7EB9A449" w14:textId="40C66FA0"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7.5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10BF6AEC" wp14:editId="0B2B0568">
            <wp:extent cx="5731510" cy="4012057"/>
            <wp:effectExtent l="0" t="0" r="254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270F9768" w14:textId="05A8C10A" w:rsidR="00C23C44" w:rsidRPr="008560EE" w:rsidRDefault="004E0732" w:rsidP="004E0732">
      <w:pPr>
        <w:spacing w:after="200" w:line="276" w:lineRule="auto"/>
        <w:jc w:val="left"/>
        <w:rPr>
          <w:rFonts w:asciiTheme="minorHAnsi" w:hAnsiTheme="minorHAnsi" w:cstheme="minorHAnsi"/>
          <w:b/>
          <w:sz w:val="20"/>
          <w:szCs w:val="20"/>
        </w:rPr>
      </w:pPr>
      <w:r w:rsidRPr="008560EE">
        <w:rPr>
          <w:rFonts w:asciiTheme="minorHAnsi" w:hAnsiTheme="minorHAnsi" w:cstheme="minorHAnsi"/>
          <w:b/>
          <w:sz w:val="20"/>
          <w:szCs w:val="20"/>
        </w:rPr>
        <w:br w:type="page"/>
      </w:r>
    </w:p>
    <w:p w14:paraId="6A5CB41E" w14:textId="77777777" w:rsidR="004E1020" w:rsidRPr="008560EE" w:rsidRDefault="004E1020" w:rsidP="004E1020">
      <w:pPr>
        <w:pStyle w:val="Heading2"/>
        <w:numPr>
          <w:ilvl w:val="0"/>
          <w:numId w:val="0"/>
        </w:numPr>
        <w:rPr>
          <w:rFonts w:asciiTheme="minorHAnsi" w:hAnsiTheme="minorHAnsi" w:cstheme="minorHAnsi"/>
          <w:color w:val="auto"/>
          <w:sz w:val="20"/>
          <w:szCs w:val="20"/>
        </w:rPr>
      </w:pPr>
      <w:bookmarkStart w:id="110" w:name="_Toc511122776"/>
      <w:bookmarkStart w:id="111" w:name="_Toc14180342"/>
      <w:bookmarkStart w:id="112" w:name="_Toc399405481"/>
      <w:bookmarkStart w:id="113" w:name="_Toc345488381"/>
      <w:bookmarkStart w:id="114" w:name="_Toc339273223"/>
      <w:bookmarkStart w:id="115" w:name="_Toc339269751"/>
      <w:bookmarkStart w:id="116" w:name="_Toc334508166"/>
      <w:bookmarkStart w:id="117" w:name="_Toc323637279"/>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110"/>
      <w:bookmarkEnd w:id="111"/>
    </w:p>
    <w:p w14:paraId="0176C97B" w14:textId="77777777" w:rsidR="004E1020" w:rsidRPr="008560EE" w:rsidRDefault="004E1020" w:rsidP="004E1020">
      <w:pPr>
        <w:pStyle w:val="Heading3"/>
        <w:numPr>
          <w:ilvl w:val="0"/>
          <w:numId w:val="0"/>
        </w:numPr>
        <w:tabs>
          <w:tab w:val="left" w:pos="720"/>
        </w:tabs>
        <w:rPr>
          <w:rFonts w:asciiTheme="minorHAnsi" w:hAnsiTheme="minorHAnsi" w:cstheme="minorHAnsi"/>
          <w:color w:val="auto"/>
          <w:sz w:val="20"/>
          <w:szCs w:val="20"/>
        </w:rPr>
      </w:pPr>
      <w:bookmarkStart w:id="118" w:name="_Toc14180343"/>
      <w:r w:rsidRPr="008560EE">
        <w:rPr>
          <w:rFonts w:asciiTheme="minorHAnsi" w:hAnsiTheme="minorHAnsi" w:cstheme="minorHAnsi"/>
          <w:color w:val="auto"/>
          <w:sz w:val="20"/>
          <w:szCs w:val="20"/>
        </w:rPr>
        <w:t xml:space="preserve">6. </w:t>
      </w:r>
      <w:r w:rsidRPr="008560EE">
        <w:rPr>
          <w:rFonts w:asciiTheme="minorHAnsi" w:hAnsiTheme="minorHAnsi" w:cstheme="minorHAnsi"/>
          <w:color w:val="auto"/>
          <w:sz w:val="20"/>
          <w:szCs w:val="20"/>
        </w:rPr>
        <w:tab/>
        <w:t>Establishment and Publication of Average Release Times</w:t>
      </w:r>
      <w:bookmarkEnd w:id="112"/>
      <w:bookmarkEnd w:id="113"/>
      <w:bookmarkEnd w:id="114"/>
      <w:bookmarkEnd w:id="115"/>
      <w:bookmarkEnd w:id="116"/>
      <w:bookmarkEnd w:id="117"/>
      <w:bookmarkEnd w:id="118"/>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3B2D8FB6" w14:textId="77777777" w:rsidTr="004E1020">
        <w:tc>
          <w:tcPr>
            <w:tcW w:w="9242" w:type="dxa"/>
            <w:tcBorders>
              <w:top w:val="single" w:sz="4" w:space="0" w:color="auto"/>
              <w:left w:val="single" w:sz="4" w:space="0" w:color="auto"/>
              <w:bottom w:val="single" w:sz="4" w:space="0" w:color="auto"/>
              <w:right w:val="single" w:sz="4" w:space="0" w:color="auto"/>
            </w:tcBorders>
            <w:hideMark/>
          </w:tcPr>
          <w:p w14:paraId="451C1A59" w14:textId="77777777" w:rsidR="004E1020" w:rsidRPr="008560EE" w:rsidRDefault="004E1020">
            <w:pPr>
              <w:spacing w:after="120"/>
              <w:jc w:val="center"/>
              <w:rPr>
                <w:rFonts w:asciiTheme="minorHAnsi" w:hAnsiTheme="minorHAnsi" w:cstheme="minorHAnsi"/>
                <w:b/>
                <w:i/>
                <w:sz w:val="20"/>
                <w:szCs w:val="20"/>
              </w:rPr>
            </w:pPr>
            <w:r w:rsidRPr="008560EE">
              <w:rPr>
                <w:rFonts w:asciiTheme="minorHAnsi" w:hAnsiTheme="minorHAnsi" w:cstheme="minorHAnsi"/>
                <w:b/>
                <w:i/>
                <w:sz w:val="20"/>
                <w:szCs w:val="20"/>
              </w:rPr>
              <w:t>Quick Summary Notes</w:t>
            </w:r>
          </w:p>
          <w:p w14:paraId="622B97AE" w14:textId="77777777" w:rsidR="004E1020" w:rsidRPr="008560EE" w:rsidRDefault="004E1020">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activity does this measure regulate?</w:t>
            </w:r>
          </w:p>
          <w:p w14:paraId="3D66E13A" w14:textId="77777777" w:rsidR="004E1020" w:rsidRPr="008560EE" w:rsidRDefault="004E1020">
            <w:pPr>
              <w:spacing w:after="120"/>
              <w:rPr>
                <w:rFonts w:asciiTheme="minorHAnsi" w:hAnsiTheme="minorHAnsi" w:cstheme="minorHAnsi"/>
                <w:sz w:val="20"/>
                <w:szCs w:val="20"/>
              </w:rPr>
            </w:pPr>
            <w:r w:rsidRPr="008560EE">
              <w:rPr>
                <w:rFonts w:asciiTheme="minorHAnsi" w:hAnsiTheme="minorHAnsi" w:cstheme="minorHAnsi"/>
                <w:sz w:val="20"/>
                <w:szCs w:val="20"/>
              </w:rPr>
              <w:t xml:space="preserve">Measuring the performance of customs and other border agencies with respect to the release of goods </w:t>
            </w:r>
          </w:p>
          <w:p w14:paraId="2EDB40F1" w14:textId="77777777" w:rsidR="004E1020" w:rsidRPr="008560EE" w:rsidRDefault="004E1020">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 xml:space="preserve">What authorities are directly concerned? </w:t>
            </w:r>
          </w:p>
          <w:p w14:paraId="2C573358" w14:textId="77777777" w:rsidR="004E1020" w:rsidRPr="008560EE" w:rsidRDefault="004E1020" w:rsidP="00A30EC6">
            <w:pPr>
              <w:pStyle w:val="ListParagraph"/>
              <w:numPr>
                <w:ilvl w:val="0"/>
                <w:numId w:val="26"/>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28598FFC" w14:textId="77777777" w:rsidR="004E1020" w:rsidRPr="008560EE" w:rsidRDefault="004E1020" w:rsidP="00A30EC6">
            <w:pPr>
              <w:pStyle w:val="ListParagraph"/>
              <w:numPr>
                <w:ilvl w:val="0"/>
                <w:numId w:val="26"/>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Other Border Agencies</w:t>
            </w:r>
          </w:p>
          <w:p w14:paraId="0EF5884C" w14:textId="77777777" w:rsidR="004E1020" w:rsidRPr="008560EE" w:rsidRDefault="004E1020">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are the new requirements?</w:t>
            </w:r>
          </w:p>
          <w:p w14:paraId="7C7A859A" w14:textId="77777777" w:rsidR="004E1020" w:rsidRPr="008560EE" w:rsidRDefault="004E1020" w:rsidP="00A30EC6">
            <w:pPr>
              <w:pStyle w:val="ListParagraph"/>
              <w:numPr>
                <w:ilvl w:val="0"/>
                <w:numId w:val="27"/>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w:t>
            </w:r>
            <w:r w:rsidRPr="008560EE">
              <w:rPr>
                <w:rFonts w:asciiTheme="minorHAnsi" w:hAnsiTheme="minorHAnsi" w:cstheme="minorHAnsi"/>
                <w:sz w:val="20"/>
                <w:szCs w:val="20"/>
                <w:lang w:val="en-US" w:eastAsia="ko-KR"/>
              </w:rPr>
              <w:t>are encouraged to</w:t>
            </w:r>
            <w:r w:rsidRPr="008560EE">
              <w:rPr>
                <w:rFonts w:asciiTheme="minorHAnsi" w:hAnsiTheme="minorHAnsi" w:cstheme="minorHAnsi"/>
                <w:sz w:val="20"/>
                <w:szCs w:val="20"/>
              </w:rPr>
              <w:t xml:space="preserve"> measure and publish, on a periodic basis and in a consistent manner, the average time it takes to release goods</w:t>
            </w:r>
          </w:p>
          <w:p w14:paraId="0364556B" w14:textId="77777777" w:rsidR="004E1020" w:rsidRPr="008560EE" w:rsidRDefault="004E1020" w:rsidP="00A30EC6">
            <w:pPr>
              <w:pStyle w:val="ListParagraph"/>
              <w:numPr>
                <w:ilvl w:val="0"/>
                <w:numId w:val="27"/>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w:t>
            </w:r>
            <w:r w:rsidRPr="008560EE">
              <w:rPr>
                <w:rFonts w:asciiTheme="minorHAnsi" w:hAnsiTheme="minorHAnsi" w:cstheme="minorHAnsi"/>
                <w:sz w:val="20"/>
                <w:szCs w:val="20"/>
                <w:lang w:val="en-US" w:eastAsia="ko-KR"/>
              </w:rPr>
              <w:t>are encouraged to</w:t>
            </w:r>
            <w:r w:rsidRPr="008560EE">
              <w:rPr>
                <w:rFonts w:asciiTheme="minorHAnsi" w:hAnsiTheme="minorHAnsi" w:cstheme="minorHAnsi"/>
                <w:sz w:val="20"/>
                <w:szCs w:val="20"/>
              </w:rPr>
              <w:t xml:space="preserve"> share their experience in carrying out these measurements with the WTO trade facilitation committee</w:t>
            </w:r>
          </w:p>
        </w:tc>
      </w:tr>
    </w:tbl>
    <w:p w14:paraId="5F9BC454" w14:textId="6465A3A1" w:rsidR="008F0630" w:rsidRPr="008560EE" w:rsidRDefault="008F0630" w:rsidP="00832C6B">
      <w:pPr>
        <w:jc w:val="left"/>
        <w:rPr>
          <w:rFonts w:asciiTheme="minorHAnsi" w:hAnsiTheme="minorHAnsi" w:cstheme="minorHAnsi"/>
          <w:sz w:val="20"/>
          <w:szCs w:val="20"/>
        </w:rPr>
      </w:pPr>
    </w:p>
    <w:p w14:paraId="2A43554B" w14:textId="742BF71C" w:rsidR="00ED7E7C" w:rsidRPr="008560EE" w:rsidRDefault="00ED7E7C" w:rsidP="00832C6B">
      <w:pPr>
        <w:jc w:val="left"/>
        <w:rPr>
          <w:rFonts w:asciiTheme="minorHAnsi" w:hAnsiTheme="minorHAnsi" w:cstheme="minorHAnsi"/>
          <w:sz w:val="20"/>
          <w:szCs w:val="20"/>
        </w:rPr>
      </w:pPr>
    </w:p>
    <w:p w14:paraId="6F5933A4" w14:textId="77777777" w:rsidR="00ED7E7C" w:rsidRPr="008560EE" w:rsidRDefault="00ED7E7C" w:rsidP="00ED7E7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BELIZE</w:t>
      </w:r>
    </w:p>
    <w:p w14:paraId="5C3A5AB7" w14:textId="77777777" w:rsidR="00ED7E7C" w:rsidRPr="008560EE" w:rsidRDefault="00ED7E7C" w:rsidP="00A30EC6">
      <w:pPr>
        <w:pStyle w:val="ListParagraph"/>
        <w:numPr>
          <w:ilvl w:val="0"/>
          <w:numId w:val="98"/>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to develop TRS policy and procedures. </w:t>
      </w:r>
    </w:p>
    <w:p w14:paraId="0A9F0F44" w14:textId="77777777" w:rsidR="00ED7E7C" w:rsidRPr="008560EE" w:rsidRDefault="00ED7E7C" w:rsidP="00A30EC6">
      <w:pPr>
        <w:pStyle w:val="ListParagraph"/>
        <w:numPr>
          <w:ilvl w:val="0"/>
          <w:numId w:val="98"/>
        </w:numPr>
        <w:jc w:val="left"/>
        <w:rPr>
          <w:rFonts w:asciiTheme="minorHAnsi" w:hAnsiTheme="minorHAnsi" w:cstheme="minorHAnsi"/>
          <w:sz w:val="20"/>
          <w:szCs w:val="20"/>
        </w:rPr>
      </w:pPr>
      <w:r w:rsidRPr="008560EE">
        <w:rPr>
          <w:rFonts w:asciiTheme="minorHAnsi" w:hAnsiTheme="minorHAnsi" w:cstheme="minorHAnsi"/>
          <w:sz w:val="20"/>
          <w:szCs w:val="20"/>
        </w:rPr>
        <w:t>Technical assistance for training in the use of TRS software.</w:t>
      </w:r>
    </w:p>
    <w:p w14:paraId="55B3D758" w14:textId="5B0BA45E" w:rsidR="00ED7E7C" w:rsidRPr="008560EE" w:rsidRDefault="00ED7E7C" w:rsidP="00A30EC6">
      <w:pPr>
        <w:pStyle w:val="ListParagraph"/>
        <w:numPr>
          <w:ilvl w:val="0"/>
          <w:numId w:val="98"/>
        </w:numPr>
        <w:jc w:val="left"/>
        <w:rPr>
          <w:rFonts w:asciiTheme="minorHAnsi" w:hAnsiTheme="minorHAnsi" w:cstheme="minorHAnsi"/>
          <w:sz w:val="20"/>
          <w:szCs w:val="20"/>
        </w:rPr>
      </w:pPr>
      <w:r w:rsidRPr="008560EE">
        <w:rPr>
          <w:rFonts w:asciiTheme="minorHAnsi" w:hAnsiTheme="minorHAnsi" w:cstheme="minorHAnsi"/>
          <w:sz w:val="20"/>
          <w:szCs w:val="20"/>
        </w:rPr>
        <w:t>Assistance in conducting a study on the aspects that contribute to average release times for commodities regulated by BAHA.</w:t>
      </w:r>
    </w:p>
    <w:p w14:paraId="5EE62CC0" w14:textId="212E2B0F" w:rsidR="00ED7E7C" w:rsidRPr="008560EE" w:rsidRDefault="00ED7E7C" w:rsidP="00832C6B">
      <w:pPr>
        <w:jc w:val="left"/>
        <w:rPr>
          <w:rFonts w:asciiTheme="minorHAnsi" w:hAnsiTheme="minorHAnsi" w:cstheme="minorHAnsi"/>
          <w:sz w:val="20"/>
          <w:szCs w:val="20"/>
        </w:rPr>
      </w:pPr>
    </w:p>
    <w:p w14:paraId="7671DA0C" w14:textId="44C60593" w:rsidR="00F5025C" w:rsidRPr="008560EE" w:rsidRDefault="00F5025C" w:rsidP="00F5025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DOMINICA</w:t>
      </w:r>
    </w:p>
    <w:p w14:paraId="434386B7" w14:textId="252396C8" w:rsidR="00F5025C" w:rsidRPr="008560EE" w:rsidRDefault="00F5025C" w:rsidP="00A30EC6">
      <w:pPr>
        <w:pStyle w:val="ListParagraph"/>
        <w:numPr>
          <w:ilvl w:val="0"/>
          <w:numId w:val="108"/>
        </w:numPr>
        <w:jc w:val="left"/>
        <w:rPr>
          <w:rFonts w:asciiTheme="minorHAnsi" w:hAnsiTheme="minorHAnsi" w:cstheme="minorHAnsi"/>
          <w:sz w:val="20"/>
          <w:szCs w:val="20"/>
        </w:rPr>
      </w:pPr>
      <w:r w:rsidRPr="008560EE">
        <w:rPr>
          <w:rFonts w:asciiTheme="minorHAnsi" w:hAnsiTheme="minorHAnsi" w:cstheme="minorHAnsi"/>
          <w:sz w:val="20"/>
          <w:szCs w:val="20"/>
        </w:rPr>
        <w:t>Technical Assistance for preparation of a Guide to measure the average time for release of goods from importation to exit from Port of Entry.</w:t>
      </w:r>
    </w:p>
    <w:p w14:paraId="6FB137C1" w14:textId="04158D2C" w:rsidR="00ED7E7C" w:rsidRPr="008560EE" w:rsidRDefault="00F5025C" w:rsidP="00A30EC6">
      <w:pPr>
        <w:pStyle w:val="ListParagraph"/>
        <w:numPr>
          <w:ilvl w:val="0"/>
          <w:numId w:val="108"/>
        </w:numPr>
        <w:jc w:val="left"/>
        <w:rPr>
          <w:rFonts w:asciiTheme="minorHAnsi" w:hAnsiTheme="minorHAnsi" w:cstheme="minorHAnsi"/>
          <w:sz w:val="20"/>
          <w:szCs w:val="20"/>
        </w:rPr>
      </w:pPr>
      <w:r w:rsidRPr="008560EE">
        <w:rPr>
          <w:rFonts w:asciiTheme="minorHAnsi" w:hAnsiTheme="minorHAnsi" w:cstheme="minorHAnsi"/>
          <w:sz w:val="20"/>
          <w:szCs w:val="20"/>
        </w:rPr>
        <w:t>Training</w:t>
      </w:r>
    </w:p>
    <w:p w14:paraId="4D693472" w14:textId="580DC7CA" w:rsidR="00D628D9" w:rsidRPr="008560EE" w:rsidRDefault="00D628D9" w:rsidP="00832C6B">
      <w:pPr>
        <w:jc w:val="left"/>
        <w:rPr>
          <w:rFonts w:asciiTheme="minorHAnsi" w:hAnsiTheme="minorHAnsi" w:cstheme="minorHAnsi"/>
          <w:sz w:val="20"/>
          <w:szCs w:val="20"/>
        </w:rPr>
      </w:pPr>
    </w:p>
    <w:p w14:paraId="236FB988" w14:textId="4D83F3CF" w:rsidR="0025489D" w:rsidRPr="008560EE" w:rsidRDefault="0025489D" w:rsidP="0025489D">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FIJI</w:t>
      </w:r>
    </w:p>
    <w:p w14:paraId="1A1E8795" w14:textId="49594E27" w:rsidR="0025489D" w:rsidRPr="008560EE" w:rsidRDefault="0025489D" w:rsidP="00A30EC6">
      <w:pPr>
        <w:pStyle w:val="ListParagraph"/>
        <w:numPr>
          <w:ilvl w:val="0"/>
          <w:numId w:val="114"/>
        </w:numPr>
        <w:jc w:val="left"/>
        <w:rPr>
          <w:rFonts w:asciiTheme="minorHAnsi" w:hAnsiTheme="minorHAnsi" w:cstheme="minorHAnsi"/>
          <w:sz w:val="20"/>
          <w:szCs w:val="20"/>
        </w:rPr>
      </w:pPr>
      <w:r w:rsidRPr="008560EE">
        <w:rPr>
          <w:rFonts w:asciiTheme="minorHAnsi" w:hAnsiTheme="minorHAnsi" w:cstheme="minorHAnsi"/>
          <w:sz w:val="20"/>
          <w:szCs w:val="20"/>
        </w:rPr>
        <w:t>Procedures: Assistance need to put in place systems to meet TFA requirements to be able to regularly measure and publish average release times.</w:t>
      </w:r>
    </w:p>
    <w:p w14:paraId="72CB8610" w14:textId="34070B55" w:rsidR="0025489D" w:rsidRPr="008560EE" w:rsidRDefault="0025489D" w:rsidP="00A30EC6">
      <w:pPr>
        <w:pStyle w:val="ListParagraph"/>
        <w:numPr>
          <w:ilvl w:val="0"/>
          <w:numId w:val="114"/>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Assistance to build capacity within relevant border agency officials to conduct TRS.</w:t>
      </w:r>
    </w:p>
    <w:p w14:paraId="704BB51B" w14:textId="0ADA0E6F" w:rsidR="0025489D" w:rsidRPr="008560EE" w:rsidRDefault="0025489D" w:rsidP="00A30EC6">
      <w:pPr>
        <w:pStyle w:val="ListParagraph"/>
        <w:numPr>
          <w:ilvl w:val="0"/>
          <w:numId w:val="114"/>
        </w:numPr>
        <w:jc w:val="left"/>
        <w:rPr>
          <w:rFonts w:asciiTheme="minorHAnsi" w:hAnsiTheme="minorHAnsi" w:cstheme="minorHAnsi"/>
          <w:sz w:val="20"/>
          <w:szCs w:val="20"/>
        </w:rPr>
      </w:pPr>
      <w:r w:rsidRPr="008560EE">
        <w:rPr>
          <w:rFonts w:asciiTheme="minorHAnsi" w:hAnsiTheme="minorHAnsi" w:cstheme="minorHAnsi"/>
          <w:sz w:val="20"/>
          <w:szCs w:val="20"/>
        </w:rPr>
        <w:t>ICT/Equipment: Require assistance to develop and implement automated system to eliminate inaccuracies in the measurement of time taken for processes.</w:t>
      </w:r>
    </w:p>
    <w:p w14:paraId="49266C89" w14:textId="77777777" w:rsidR="00B22916" w:rsidRPr="008560EE" w:rsidRDefault="00B22916" w:rsidP="00B22916">
      <w:pPr>
        <w:jc w:val="left"/>
        <w:rPr>
          <w:rFonts w:asciiTheme="minorHAnsi" w:hAnsiTheme="minorHAnsi" w:cstheme="minorHAnsi"/>
          <w:sz w:val="20"/>
          <w:szCs w:val="20"/>
        </w:rPr>
      </w:pPr>
    </w:p>
    <w:p w14:paraId="4D4EC74C" w14:textId="1466A897" w:rsidR="00B22916" w:rsidRPr="008560EE" w:rsidRDefault="00B22916" w:rsidP="00B22916">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GRENADA</w:t>
      </w:r>
    </w:p>
    <w:p w14:paraId="67F9E027" w14:textId="399A5719" w:rsidR="00B22916" w:rsidRPr="008560EE" w:rsidRDefault="00B22916" w:rsidP="00A30EC6">
      <w:pPr>
        <w:pStyle w:val="ListParagraph"/>
        <w:numPr>
          <w:ilvl w:val="0"/>
          <w:numId w:val="123"/>
        </w:numPr>
        <w:jc w:val="left"/>
        <w:rPr>
          <w:rFonts w:asciiTheme="minorHAnsi" w:hAnsiTheme="minorHAnsi" w:cstheme="minorHAnsi"/>
          <w:sz w:val="20"/>
          <w:szCs w:val="20"/>
        </w:rPr>
      </w:pPr>
      <w:r w:rsidRPr="008560EE">
        <w:rPr>
          <w:rFonts w:asciiTheme="minorHAnsi" w:hAnsiTheme="minorHAnsi" w:cstheme="minorHAnsi"/>
          <w:sz w:val="20"/>
          <w:szCs w:val="20"/>
        </w:rPr>
        <w:t>Policy: Technical assistance to develop policies to implement the publication of average release times in accordance with the TFA.</w:t>
      </w:r>
    </w:p>
    <w:p w14:paraId="7607B82E" w14:textId="7C91F137" w:rsidR="00B22916" w:rsidRPr="008560EE" w:rsidRDefault="00B22916" w:rsidP="00A30EC6">
      <w:pPr>
        <w:pStyle w:val="ListParagraph"/>
        <w:numPr>
          <w:ilvl w:val="0"/>
          <w:numId w:val="123"/>
        </w:numPr>
        <w:jc w:val="left"/>
        <w:rPr>
          <w:rFonts w:asciiTheme="minorHAnsi" w:hAnsiTheme="minorHAnsi" w:cstheme="minorHAnsi"/>
          <w:sz w:val="20"/>
          <w:szCs w:val="20"/>
        </w:rPr>
      </w:pPr>
      <w:r w:rsidRPr="008560EE">
        <w:rPr>
          <w:rFonts w:asciiTheme="minorHAnsi" w:hAnsiTheme="minorHAnsi" w:cstheme="minorHAnsi"/>
          <w:sz w:val="20"/>
          <w:szCs w:val="20"/>
        </w:rPr>
        <w:t>Procedures: Assistance to develop procedures to be followed for the regular publication and measurement of the average release times.</w:t>
      </w:r>
    </w:p>
    <w:p w14:paraId="58830F28" w14:textId="76E6E079" w:rsidR="00B22916" w:rsidRPr="008560EE" w:rsidRDefault="00B22916" w:rsidP="00A30EC6">
      <w:pPr>
        <w:pStyle w:val="ListParagraph"/>
        <w:numPr>
          <w:ilvl w:val="0"/>
          <w:numId w:val="123"/>
        </w:numPr>
        <w:jc w:val="left"/>
        <w:rPr>
          <w:rFonts w:asciiTheme="minorHAnsi" w:hAnsiTheme="minorHAnsi" w:cstheme="minorHAnsi"/>
          <w:sz w:val="20"/>
          <w:szCs w:val="20"/>
        </w:rPr>
      </w:pPr>
      <w:r w:rsidRPr="008560EE">
        <w:rPr>
          <w:rFonts w:asciiTheme="minorHAnsi" w:hAnsiTheme="minorHAnsi" w:cstheme="minorHAnsi"/>
          <w:sz w:val="20"/>
          <w:szCs w:val="20"/>
        </w:rPr>
        <w:t>Human Resource/Training: Technical assistance to conduct training of relevant staff within Customs and other border agencies.</w:t>
      </w:r>
    </w:p>
    <w:p w14:paraId="415E6CAA" w14:textId="2A107574" w:rsidR="00B22916" w:rsidRPr="008560EE" w:rsidRDefault="00B22916" w:rsidP="00A30EC6">
      <w:pPr>
        <w:pStyle w:val="ListParagraph"/>
        <w:numPr>
          <w:ilvl w:val="0"/>
          <w:numId w:val="123"/>
        </w:numPr>
        <w:jc w:val="left"/>
        <w:rPr>
          <w:rFonts w:asciiTheme="minorHAnsi" w:hAnsiTheme="minorHAnsi" w:cstheme="minorHAnsi"/>
          <w:sz w:val="20"/>
          <w:szCs w:val="20"/>
        </w:rPr>
      </w:pPr>
      <w:r w:rsidRPr="008560EE">
        <w:rPr>
          <w:rFonts w:asciiTheme="minorHAnsi" w:hAnsiTheme="minorHAnsi" w:cstheme="minorHAnsi"/>
          <w:sz w:val="20"/>
          <w:szCs w:val="20"/>
        </w:rPr>
        <w:t>Equipment: Updated computers and software for border agencies compatible with customs automated system.</w:t>
      </w:r>
    </w:p>
    <w:p w14:paraId="2BF331F3" w14:textId="2E89CA46" w:rsidR="00C23C44" w:rsidRPr="008560EE" w:rsidRDefault="00C23C44" w:rsidP="00832C6B">
      <w:pPr>
        <w:jc w:val="left"/>
        <w:rPr>
          <w:rFonts w:asciiTheme="minorHAnsi" w:hAnsiTheme="minorHAnsi" w:cstheme="minorHAnsi"/>
          <w:sz w:val="20"/>
          <w:szCs w:val="20"/>
        </w:rPr>
      </w:pPr>
    </w:p>
    <w:p w14:paraId="74E5BDF6" w14:textId="77777777" w:rsidR="00AA59F1" w:rsidRPr="008560EE" w:rsidRDefault="00AA59F1" w:rsidP="00676F46">
      <w:pPr>
        <w:jc w:val="left"/>
        <w:rPr>
          <w:rFonts w:asciiTheme="minorHAnsi" w:hAnsiTheme="minorHAnsi" w:cstheme="minorHAnsi"/>
          <w:b/>
          <w:sz w:val="20"/>
          <w:szCs w:val="20"/>
        </w:rPr>
      </w:pPr>
    </w:p>
    <w:p w14:paraId="4C571102" w14:textId="77777777" w:rsidR="00AA59F1" w:rsidRPr="008560EE" w:rsidRDefault="00AA59F1" w:rsidP="00676F46">
      <w:pPr>
        <w:jc w:val="left"/>
        <w:rPr>
          <w:rFonts w:asciiTheme="minorHAnsi" w:hAnsiTheme="minorHAnsi" w:cstheme="minorHAnsi"/>
          <w:b/>
          <w:sz w:val="20"/>
          <w:szCs w:val="20"/>
        </w:rPr>
      </w:pPr>
    </w:p>
    <w:p w14:paraId="49D58F14" w14:textId="77777777" w:rsidR="00AA59F1" w:rsidRPr="008560EE" w:rsidRDefault="00AA59F1" w:rsidP="00676F46">
      <w:pPr>
        <w:jc w:val="left"/>
        <w:rPr>
          <w:rFonts w:asciiTheme="minorHAnsi" w:hAnsiTheme="minorHAnsi" w:cstheme="minorHAnsi"/>
          <w:b/>
          <w:sz w:val="20"/>
          <w:szCs w:val="20"/>
        </w:rPr>
      </w:pPr>
    </w:p>
    <w:p w14:paraId="6049A637" w14:textId="4334560A" w:rsidR="00676F46" w:rsidRPr="008560EE" w:rsidRDefault="00676F46" w:rsidP="00676F46">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NIGERIA</w:t>
      </w:r>
    </w:p>
    <w:p w14:paraId="1AFB52AA" w14:textId="5C617F54" w:rsidR="00676F46" w:rsidRPr="008560EE" w:rsidRDefault="00676F46" w:rsidP="00A30EC6">
      <w:pPr>
        <w:pStyle w:val="ListParagraph"/>
        <w:numPr>
          <w:ilvl w:val="0"/>
          <w:numId w:val="146"/>
        </w:numPr>
        <w:jc w:val="left"/>
        <w:rPr>
          <w:rFonts w:asciiTheme="minorHAnsi" w:hAnsiTheme="minorHAnsi" w:cstheme="minorHAnsi"/>
          <w:sz w:val="20"/>
          <w:szCs w:val="20"/>
        </w:rPr>
      </w:pPr>
      <w:r w:rsidRPr="008560EE">
        <w:rPr>
          <w:rFonts w:asciiTheme="minorHAnsi" w:hAnsiTheme="minorHAnsi" w:cstheme="minorHAnsi"/>
          <w:sz w:val="20"/>
          <w:szCs w:val="20"/>
        </w:rPr>
        <w:t>Technical Assistance on use of WCO Time Release Study.</w:t>
      </w:r>
    </w:p>
    <w:p w14:paraId="528A2A18" w14:textId="252639B2" w:rsidR="00676F46" w:rsidRPr="008560EE" w:rsidRDefault="00676F46" w:rsidP="00A30EC6">
      <w:pPr>
        <w:pStyle w:val="ListParagraph"/>
        <w:numPr>
          <w:ilvl w:val="0"/>
          <w:numId w:val="146"/>
        </w:numPr>
        <w:jc w:val="left"/>
        <w:rPr>
          <w:rFonts w:asciiTheme="minorHAnsi" w:hAnsiTheme="minorHAnsi" w:cstheme="minorHAnsi"/>
          <w:sz w:val="20"/>
          <w:szCs w:val="20"/>
        </w:rPr>
      </w:pPr>
      <w:r w:rsidRPr="008560EE">
        <w:rPr>
          <w:rFonts w:asciiTheme="minorHAnsi" w:hAnsiTheme="minorHAnsi" w:cstheme="minorHAnsi"/>
          <w:sz w:val="20"/>
          <w:szCs w:val="20"/>
        </w:rPr>
        <w:t>Sensitization of other border security agencies officials for cooperation during and after the exercise of conducting the Time Release Study.</w:t>
      </w:r>
    </w:p>
    <w:p w14:paraId="07AF962D" w14:textId="4B8D566C" w:rsidR="00676F46" w:rsidRPr="008560EE" w:rsidRDefault="00676F46" w:rsidP="00A30EC6">
      <w:pPr>
        <w:pStyle w:val="ListParagraph"/>
        <w:numPr>
          <w:ilvl w:val="0"/>
          <w:numId w:val="146"/>
        </w:numPr>
        <w:jc w:val="left"/>
        <w:rPr>
          <w:rFonts w:asciiTheme="minorHAnsi" w:hAnsiTheme="minorHAnsi" w:cstheme="minorHAnsi"/>
          <w:sz w:val="20"/>
          <w:szCs w:val="20"/>
        </w:rPr>
      </w:pPr>
      <w:r w:rsidRPr="008560EE">
        <w:rPr>
          <w:rFonts w:asciiTheme="minorHAnsi" w:hAnsiTheme="minorHAnsi" w:cstheme="minorHAnsi"/>
          <w:sz w:val="20"/>
          <w:szCs w:val="20"/>
        </w:rPr>
        <w:t xml:space="preserve">Provision of </w:t>
      </w:r>
      <w:proofErr w:type="gramStart"/>
      <w:r w:rsidRPr="008560EE">
        <w:rPr>
          <w:rFonts w:asciiTheme="minorHAnsi" w:hAnsiTheme="minorHAnsi" w:cstheme="minorHAnsi"/>
          <w:sz w:val="20"/>
          <w:szCs w:val="20"/>
        </w:rPr>
        <w:t>high speed</w:t>
      </w:r>
      <w:proofErr w:type="gramEnd"/>
      <w:r w:rsidRPr="008560EE">
        <w:rPr>
          <w:rFonts w:asciiTheme="minorHAnsi" w:hAnsiTheme="minorHAnsi" w:cstheme="minorHAnsi"/>
          <w:sz w:val="20"/>
          <w:szCs w:val="20"/>
        </w:rPr>
        <w:t xml:space="preserve"> Internet facilities.</w:t>
      </w:r>
    </w:p>
    <w:p w14:paraId="7651BED1" w14:textId="7B7876CB" w:rsidR="00676F46" w:rsidRPr="008560EE" w:rsidRDefault="00676F46" w:rsidP="00A30EC6">
      <w:pPr>
        <w:pStyle w:val="ListParagraph"/>
        <w:numPr>
          <w:ilvl w:val="0"/>
          <w:numId w:val="146"/>
        </w:numPr>
        <w:jc w:val="left"/>
        <w:rPr>
          <w:rFonts w:asciiTheme="minorHAnsi" w:hAnsiTheme="minorHAnsi" w:cstheme="minorHAnsi"/>
          <w:sz w:val="20"/>
          <w:szCs w:val="20"/>
        </w:rPr>
      </w:pPr>
      <w:r w:rsidRPr="008560EE">
        <w:rPr>
          <w:rFonts w:asciiTheme="minorHAnsi" w:hAnsiTheme="minorHAnsi" w:cstheme="minorHAnsi"/>
          <w:sz w:val="20"/>
          <w:szCs w:val="20"/>
        </w:rPr>
        <w:t>Expert assistance in carrying out tasks by agencies concerns with average release times.</w:t>
      </w:r>
    </w:p>
    <w:p w14:paraId="0E86EA6D" w14:textId="1BDFA80D" w:rsidR="00676F46" w:rsidRPr="008560EE" w:rsidRDefault="00676F46" w:rsidP="00A30EC6">
      <w:pPr>
        <w:pStyle w:val="ListParagraph"/>
        <w:numPr>
          <w:ilvl w:val="0"/>
          <w:numId w:val="146"/>
        </w:numPr>
        <w:jc w:val="left"/>
        <w:rPr>
          <w:rFonts w:asciiTheme="minorHAnsi" w:hAnsiTheme="minorHAnsi" w:cstheme="minorHAnsi"/>
          <w:sz w:val="20"/>
          <w:szCs w:val="20"/>
        </w:rPr>
      </w:pPr>
      <w:r w:rsidRPr="008560EE">
        <w:rPr>
          <w:rFonts w:asciiTheme="minorHAnsi" w:hAnsiTheme="minorHAnsi" w:cstheme="minorHAnsi"/>
          <w:sz w:val="20"/>
          <w:szCs w:val="20"/>
        </w:rPr>
        <w:t>Provision of many Scanning facilities at the sea.</w:t>
      </w:r>
    </w:p>
    <w:p w14:paraId="5F73291D" w14:textId="7BF86758" w:rsidR="00676F46" w:rsidRPr="008560EE" w:rsidRDefault="00676F46" w:rsidP="00A30EC6">
      <w:pPr>
        <w:pStyle w:val="ListParagraph"/>
        <w:numPr>
          <w:ilvl w:val="0"/>
          <w:numId w:val="146"/>
        </w:numPr>
        <w:jc w:val="left"/>
        <w:rPr>
          <w:rFonts w:asciiTheme="minorHAnsi" w:hAnsiTheme="minorHAnsi" w:cstheme="minorHAnsi"/>
          <w:sz w:val="20"/>
          <w:szCs w:val="20"/>
        </w:rPr>
      </w:pPr>
      <w:r w:rsidRPr="008560EE">
        <w:rPr>
          <w:rFonts w:asciiTheme="minorHAnsi" w:hAnsiTheme="minorHAnsi" w:cstheme="minorHAnsi"/>
          <w:sz w:val="20"/>
          <w:szCs w:val="20"/>
        </w:rPr>
        <w:t>Airports to reduce clearing time on goods.</w:t>
      </w:r>
    </w:p>
    <w:p w14:paraId="74253E52" w14:textId="54864362" w:rsidR="00676F46" w:rsidRPr="008560EE" w:rsidRDefault="00676F46" w:rsidP="00A30EC6">
      <w:pPr>
        <w:pStyle w:val="ListParagraph"/>
        <w:numPr>
          <w:ilvl w:val="0"/>
          <w:numId w:val="146"/>
        </w:numPr>
        <w:jc w:val="left"/>
        <w:rPr>
          <w:rFonts w:asciiTheme="minorHAnsi" w:hAnsiTheme="minorHAnsi" w:cstheme="minorHAnsi"/>
          <w:sz w:val="20"/>
          <w:szCs w:val="20"/>
        </w:rPr>
      </w:pPr>
      <w:r w:rsidRPr="008560EE">
        <w:rPr>
          <w:rFonts w:asciiTheme="minorHAnsi" w:hAnsiTheme="minorHAnsi" w:cstheme="minorHAnsi"/>
          <w:sz w:val="20"/>
          <w:szCs w:val="20"/>
        </w:rPr>
        <w:t>A release time study is recommended to measure effect of recent reforms on release time.</w:t>
      </w:r>
      <w:r w:rsidRPr="008560EE">
        <w:rPr>
          <w:rFonts w:asciiTheme="minorHAnsi" w:hAnsiTheme="minorHAnsi" w:cstheme="minorHAnsi"/>
          <w:sz w:val="20"/>
          <w:szCs w:val="20"/>
        </w:rPr>
        <w:cr/>
      </w:r>
    </w:p>
    <w:p w14:paraId="02B2C79E" w14:textId="642798B2" w:rsidR="00F832AB" w:rsidRPr="008560EE" w:rsidRDefault="00F832AB" w:rsidP="00F832A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6FBF5BEE" w14:textId="77777777" w:rsidR="00F832AB" w:rsidRPr="008560EE" w:rsidRDefault="00F832AB" w:rsidP="00A30EC6">
      <w:pPr>
        <w:pStyle w:val="ListParagraph"/>
        <w:numPr>
          <w:ilvl w:val="0"/>
          <w:numId w:val="154"/>
        </w:numPr>
        <w:jc w:val="left"/>
        <w:rPr>
          <w:rFonts w:asciiTheme="minorHAnsi" w:hAnsiTheme="minorHAnsi" w:cstheme="minorHAnsi"/>
          <w:sz w:val="20"/>
          <w:szCs w:val="20"/>
        </w:rPr>
      </w:pPr>
      <w:r w:rsidRPr="008560EE">
        <w:rPr>
          <w:rFonts w:asciiTheme="minorHAnsi" w:hAnsiTheme="minorHAnsi" w:cstheme="minorHAnsi"/>
          <w:sz w:val="20"/>
          <w:szCs w:val="20"/>
        </w:rPr>
        <w:t>To be undertaken after ASYCUDA World has been fully appropriated and following Technical Assistance for Risk Management and PCA.</w:t>
      </w:r>
    </w:p>
    <w:p w14:paraId="5E19E337" w14:textId="49A5F4F2" w:rsidR="00F832AB" w:rsidRPr="008560EE" w:rsidRDefault="00F832AB" w:rsidP="00A30EC6">
      <w:pPr>
        <w:pStyle w:val="ListParagraph"/>
        <w:numPr>
          <w:ilvl w:val="0"/>
          <w:numId w:val="154"/>
        </w:numPr>
        <w:jc w:val="left"/>
        <w:rPr>
          <w:rFonts w:asciiTheme="minorHAnsi" w:hAnsiTheme="minorHAnsi" w:cstheme="minorHAnsi"/>
          <w:sz w:val="20"/>
          <w:szCs w:val="20"/>
        </w:rPr>
      </w:pPr>
      <w:r w:rsidRPr="008560EE">
        <w:rPr>
          <w:rFonts w:asciiTheme="minorHAnsi" w:hAnsiTheme="minorHAnsi" w:cstheme="minorHAnsi"/>
          <w:sz w:val="20"/>
          <w:szCs w:val="20"/>
        </w:rPr>
        <w:t>Through Technical Assistance Customs to develop its capacity to conduct Time Release Survey's for measuring the actual performance of its activities as they relate to trade facilitation at the border.</w:t>
      </w:r>
    </w:p>
    <w:p w14:paraId="7EB2BB61" w14:textId="08469AE2" w:rsidR="00F832AB" w:rsidRPr="008560EE" w:rsidRDefault="00F832AB" w:rsidP="00A30EC6">
      <w:pPr>
        <w:pStyle w:val="ListParagraph"/>
        <w:numPr>
          <w:ilvl w:val="0"/>
          <w:numId w:val="154"/>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be extended to NAQIA subject to deployment of ASYCUDA</w:t>
      </w:r>
    </w:p>
    <w:p w14:paraId="7721A1D0" w14:textId="047A7D5A" w:rsidR="00676F46" w:rsidRPr="008560EE" w:rsidRDefault="00676F46" w:rsidP="00832C6B">
      <w:pPr>
        <w:jc w:val="left"/>
        <w:rPr>
          <w:rFonts w:asciiTheme="minorHAnsi" w:hAnsiTheme="minorHAnsi" w:cstheme="minorHAnsi"/>
          <w:sz w:val="20"/>
          <w:szCs w:val="20"/>
        </w:rPr>
      </w:pPr>
    </w:p>
    <w:p w14:paraId="4B460697" w14:textId="77777777" w:rsidR="002A1689" w:rsidRPr="008560EE" w:rsidRDefault="002A1689" w:rsidP="002A168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LUCIA</w:t>
      </w:r>
    </w:p>
    <w:p w14:paraId="6A27925A" w14:textId="357DB983" w:rsidR="00676F46" w:rsidRPr="008560EE" w:rsidRDefault="002A1689" w:rsidP="00A30EC6">
      <w:pPr>
        <w:pStyle w:val="ListParagraph"/>
        <w:numPr>
          <w:ilvl w:val="0"/>
          <w:numId w:val="167"/>
        </w:numPr>
        <w:jc w:val="left"/>
        <w:rPr>
          <w:rFonts w:asciiTheme="minorHAnsi" w:hAnsiTheme="minorHAnsi" w:cstheme="minorHAnsi"/>
          <w:sz w:val="20"/>
          <w:szCs w:val="20"/>
        </w:rPr>
      </w:pPr>
      <w:r w:rsidRPr="008560EE">
        <w:rPr>
          <w:rFonts w:asciiTheme="minorHAnsi" w:hAnsiTheme="minorHAnsi" w:cstheme="minorHAnsi"/>
          <w:sz w:val="20"/>
          <w:szCs w:val="20"/>
        </w:rPr>
        <w:t>Development of a legal or administrative document that deals with Average Release Times.</w:t>
      </w:r>
    </w:p>
    <w:p w14:paraId="5F1E5A8A" w14:textId="4BAAE7E0" w:rsidR="002A1689" w:rsidRPr="008560EE" w:rsidRDefault="002A1689" w:rsidP="00A30EC6">
      <w:pPr>
        <w:pStyle w:val="ListParagraph"/>
        <w:numPr>
          <w:ilvl w:val="0"/>
          <w:numId w:val="167"/>
        </w:numPr>
        <w:jc w:val="left"/>
        <w:rPr>
          <w:rFonts w:asciiTheme="minorHAnsi" w:hAnsiTheme="minorHAnsi" w:cstheme="minorHAnsi"/>
          <w:sz w:val="20"/>
          <w:szCs w:val="20"/>
        </w:rPr>
      </w:pPr>
      <w:r w:rsidRPr="008560EE">
        <w:rPr>
          <w:rFonts w:asciiTheme="minorHAnsi" w:hAnsiTheme="minorHAnsi" w:cstheme="minorHAnsi"/>
          <w:sz w:val="20"/>
          <w:szCs w:val="20"/>
        </w:rPr>
        <w:t>Review and update the legal/regulatory framework to allow for seamless flow of information and coordination among institutions intervening in border-crossing operations.</w:t>
      </w:r>
    </w:p>
    <w:p w14:paraId="548558B7" w14:textId="686D098B" w:rsidR="002A1689" w:rsidRPr="008560EE" w:rsidRDefault="002A1689" w:rsidP="00A30EC6">
      <w:pPr>
        <w:pStyle w:val="ListParagraph"/>
        <w:numPr>
          <w:ilvl w:val="0"/>
          <w:numId w:val="167"/>
        </w:numPr>
        <w:jc w:val="left"/>
        <w:rPr>
          <w:rFonts w:asciiTheme="minorHAnsi" w:hAnsiTheme="minorHAnsi" w:cstheme="minorHAnsi"/>
          <w:sz w:val="20"/>
          <w:szCs w:val="20"/>
        </w:rPr>
      </w:pPr>
      <w:r w:rsidRPr="008560EE">
        <w:rPr>
          <w:rFonts w:asciiTheme="minorHAnsi" w:hAnsiTheme="minorHAnsi" w:cstheme="minorHAnsi"/>
          <w:sz w:val="20"/>
          <w:szCs w:val="20"/>
        </w:rPr>
        <w:t>Training and capacity building: Provide training and capacity building to staff/agencies of the concerned agencies and to economic operators on the interpretation of the study results.</w:t>
      </w:r>
    </w:p>
    <w:p w14:paraId="3A140206" w14:textId="3D0CC9EB" w:rsidR="000A19DA" w:rsidRPr="008560EE" w:rsidRDefault="000A19DA" w:rsidP="000A19DA">
      <w:pPr>
        <w:jc w:val="left"/>
        <w:rPr>
          <w:rFonts w:asciiTheme="minorHAnsi" w:hAnsiTheme="minorHAnsi" w:cstheme="minorHAnsi"/>
          <w:sz w:val="20"/>
          <w:szCs w:val="20"/>
        </w:rPr>
      </w:pPr>
    </w:p>
    <w:p w14:paraId="0220132E" w14:textId="6285645B" w:rsidR="00701203" w:rsidRPr="008560EE" w:rsidRDefault="00701203" w:rsidP="00701203">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w:t>
      </w:r>
      <w:r w:rsidR="00B902DB" w:rsidRPr="008560EE">
        <w:rPr>
          <w:rFonts w:asciiTheme="minorHAnsi" w:hAnsiTheme="minorHAnsi" w:cstheme="minorHAnsi"/>
          <w:b/>
          <w:sz w:val="20"/>
          <w:szCs w:val="20"/>
        </w:rPr>
        <w:t>TRINIDAD AND TOBAGO</w:t>
      </w:r>
    </w:p>
    <w:p w14:paraId="1EA6F4EF" w14:textId="66845C5A" w:rsidR="00B902DB" w:rsidRPr="008560EE" w:rsidRDefault="00B902DB" w:rsidP="00A30EC6">
      <w:pPr>
        <w:pStyle w:val="ListParagraph"/>
        <w:numPr>
          <w:ilvl w:val="0"/>
          <w:numId w:val="54"/>
        </w:numPr>
        <w:jc w:val="left"/>
        <w:rPr>
          <w:rFonts w:asciiTheme="minorHAnsi" w:hAnsiTheme="minorHAnsi" w:cstheme="minorHAnsi"/>
          <w:sz w:val="20"/>
          <w:szCs w:val="20"/>
        </w:rPr>
      </w:pPr>
      <w:r w:rsidRPr="008560EE">
        <w:rPr>
          <w:rFonts w:asciiTheme="minorHAnsi" w:hAnsiTheme="minorHAnsi" w:cstheme="minorHAnsi"/>
          <w:sz w:val="20"/>
          <w:szCs w:val="20"/>
        </w:rPr>
        <w:t>Legal/Policy - Legislative amendments to the Customs Act</w:t>
      </w:r>
    </w:p>
    <w:p w14:paraId="0FAC9747" w14:textId="18DA121D" w:rsidR="00701203" w:rsidRPr="008560EE" w:rsidRDefault="00B902DB" w:rsidP="00A30EC6">
      <w:pPr>
        <w:pStyle w:val="ListParagraph"/>
        <w:numPr>
          <w:ilvl w:val="0"/>
          <w:numId w:val="54"/>
        </w:numPr>
        <w:jc w:val="left"/>
        <w:rPr>
          <w:rFonts w:asciiTheme="minorHAnsi" w:hAnsiTheme="minorHAnsi" w:cstheme="minorHAnsi"/>
          <w:sz w:val="20"/>
          <w:szCs w:val="20"/>
        </w:rPr>
      </w:pPr>
      <w:r w:rsidRPr="008560EE">
        <w:rPr>
          <w:rFonts w:asciiTheme="minorHAnsi" w:hAnsiTheme="minorHAnsi" w:cstheme="minorHAnsi"/>
          <w:sz w:val="20"/>
          <w:szCs w:val="20"/>
        </w:rPr>
        <w:t>Technical Assistance - needed to conduct a Time Release Study for Trinidad and Tobago</w:t>
      </w:r>
    </w:p>
    <w:p w14:paraId="27FE612E" w14:textId="77777777" w:rsidR="00632FDC" w:rsidRPr="008560EE" w:rsidRDefault="00632FDC" w:rsidP="00832C6B">
      <w:pPr>
        <w:jc w:val="left"/>
        <w:rPr>
          <w:rFonts w:asciiTheme="minorHAnsi" w:hAnsiTheme="minorHAnsi" w:cstheme="minorHAnsi"/>
          <w:sz w:val="20"/>
          <w:szCs w:val="20"/>
        </w:rPr>
      </w:pPr>
    </w:p>
    <w:p w14:paraId="3AA1D1CA" w14:textId="74643A7F" w:rsidR="0040710D" w:rsidRPr="008560EE" w:rsidRDefault="0040710D" w:rsidP="0040710D">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MALAWI</w:t>
      </w:r>
    </w:p>
    <w:p w14:paraId="362784A7" w14:textId="504A580F" w:rsidR="004E1020" w:rsidRPr="008560EE" w:rsidRDefault="0040710D" w:rsidP="00832C6B">
      <w:pPr>
        <w:jc w:val="left"/>
        <w:rPr>
          <w:rFonts w:asciiTheme="minorHAnsi" w:hAnsiTheme="minorHAnsi" w:cstheme="minorHAnsi"/>
          <w:sz w:val="20"/>
          <w:szCs w:val="20"/>
        </w:rPr>
      </w:pPr>
      <w:r w:rsidRPr="008560EE">
        <w:rPr>
          <w:rFonts w:asciiTheme="minorHAnsi" w:hAnsiTheme="minorHAnsi" w:cstheme="minorHAnsi"/>
          <w:sz w:val="20"/>
          <w:szCs w:val="20"/>
        </w:rPr>
        <w:t xml:space="preserve">Capacity building in to enable officials conduct Time Release Studies. </w:t>
      </w:r>
    </w:p>
    <w:p w14:paraId="577AB479" w14:textId="77777777" w:rsidR="00427B57" w:rsidRPr="008560EE" w:rsidRDefault="00427B57" w:rsidP="00832C6B">
      <w:pPr>
        <w:jc w:val="left"/>
        <w:rPr>
          <w:rFonts w:asciiTheme="minorHAnsi" w:hAnsiTheme="minorHAnsi" w:cstheme="minorHAnsi"/>
          <w:sz w:val="20"/>
          <w:szCs w:val="20"/>
        </w:rPr>
      </w:pPr>
    </w:p>
    <w:p w14:paraId="316DF49E" w14:textId="0F9EA044" w:rsidR="00427B57" w:rsidRPr="008560EE" w:rsidRDefault="00427B57"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MAURITANIA</w:t>
      </w:r>
    </w:p>
    <w:p w14:paraId="7F255811" w14:textId="77777777" w:rsidR="00427B57" w:rsidRPr="008560EE" w:rsidRDefault="00427B57" w:rsidP="00A30EC6">
      <w:pPr>
        <w:pStyle w:val="ListParagraph"/>
        <w:numPr>
          <w:ilvl w:val="0"/>
          <w:numId w:val="53"/>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Carrying out of a study on the average release time </w:t>
      </w:r>
    </w:p>
    <w:p w14:paraId="56B07D7C" w14:textId="2DF4FA6B" w:rsidR="00427B57" w:rsidRPr="008560EE" w:rsidRDefault="00427B57" w:rsidP="00A30EC6">
      <w:pPr>
        <w:pStyle w:val="ListParagraph"/>
        <w:numPr>
          <w:ilvl w:val="0"/>
          <w:numId w:val="53"/>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Development of common procedures for determining the release time </w:t>
      </w:r>
    </w:p>
    <w:p w14:paraId="4BCADAE2" w14:textId="2668AAF6" w:rsidR="00427B57" w:rsidRPr="008560EE" w:rsidRDefault="00427B57" w:rsidP="00A30EC6">
      <w:pPr>
        <w:pStyle w:val="ListParagraph"/>
        <w:numPr>
          <w:ilvl w:val="0"/>
          <w:numId w:val="53"/>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Creation of a committee comprising several agencies to measure the average release time of goods </w:t>
      </w:r>
    </w:p>
    <w:p w14:paraId="403BEBF7" w14:textId="109A1E6C" w:rsidR="00427B57" w:rsidRPr="008560EE" w:rsidRDefault="00427B57" w:rsidP="00A30EC6">
      <w:pPr>
        <w:pStyle w:val="ListParagraph"/>
        <w:numPr>
          <w:ilvl w:val="0"/>
          <w:numId w:val="53"/>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Training in designing, planning, conducting and analysing a TRS </w:t>
      </w:r>
    </w:p>
    <w:p w14:paraId="377BB384" w14:textId="4F42C489" w:rsidR="00A13D3A" w:rsidRPr="008560EE" w:rsidRDefault="00427B57" w:rsidP="00A30EC6">
      <w:pPr>
        <w:pStyle w:val="ListParagraph"/>
        <w:numPr>
          <w:ilvl w:val="0"/>
          <w:numId w:val="53"/>
        </w:numPr>
        <w:jc w:val="left"/>
        <w:rPr>
          <w:rFonts w:asciiTheme="minorHAnsi" w:hAnsiTheme="minorHAnsi" w:cstheme="minorHAnsi"/>
          <w:sz w:val="20"/>
          <w:szCs w:val="20"/>
        </w:rPr>
      </w:pPr>
      <w:r w:rsidRPr="008560EE">
        <w:rPr>
          <w:rFonts w:asciiTheme="minorHAnsi" w:eastAsia="Times New Roman" w:hAnsiTheme="minorHAnsi" w:cstheme="minorHAnsi"/>
          <w:sz w:val="20"/>
          <w:szCs w:val="20"/>
          <w:lang w:eastAsia="en-GB"/>
        </w:rPr>
        <w:t>Training on the use of WCO software (WCO)</w:t>
      </w:r>
    </w:p>
    <w:p w14:paraId="47BA8A82" w14:textId="77777777" w:rsidR="001D1CA2" w:rsidRPr="008560EE" w:rsidRDefault="001D1CA2" w:rsidP="00B52B19">
      <w:pPr>
        <w:spacing w:after="200" w:line="276" w:lineRule="auto"/>
        <w:jc w:val="left"/>
        <w:rPr>
          <w:rFonts w:asciiTheme="minorHAnsi" w:hAnsiTheme="minorHAnsi" w:cstheme="minorHAnsi"/>
          <w:sz w:val="20"/>
          <w:szCs w:val="20"/>
        </w:rPr>
      </w:pPr>
    </w:p>
    <w:p w14:paraId="2DF5EC0B" w14:textId="17A4A85E" w:rsidR="001D1CA2" w:rsidRPr="008560EE" w:rsidRDefault="001D1CA2" w:rsidP="00B52B19">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704320" behindDoc="0" locked="0" layoutInCell="1" allowOverlap="1" wp14:anchorId="75551606" wp14:editId="47B21D1B">
                <wp:simplePos x="0" y="0"/>
                <wp:positionH relativeFrom="column">
                  <wp:posOffset>3439160</wp:posOffset>
                </wp:positionH>
                <wp:positionV relativeFrom="paragraph">
                  <wp:posOffset>4107815</wp:posOffset>
                </wp:positionV>
                <wp:extent cx="2360930" cy="140462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A487DB" w14:textId="67086D28"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7.6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551606" id="_x0000_s1046" type="#_x0000_t202" style="position:absolute;margin-left:270.8pt;margin-top:323.4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lo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" stroked="f">
                <v:textbox style="mso-fit-shape-to-text:t">
                  <w:txbxContent>
                    <w:p w14:paraId="75A487DB" w14:textId="67086D28"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7.6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2C7FEC5F" wp14:editId="0C7B15EA">
            <wp:extent cx="5731510" cy="4012057"/>
            <wp:effectExtent l="0" t="0" r="254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47DFCE7A" w14:textId="72C8AD13" w:rsidR="005A214C" w:rsidRPr="008560EE" w:rsidRDefault="00B61921" w:rsidP="00B52B19">
      <w:pPr>
        <w:spacing w:after="200" w:line="276" w:lineRule="auto"/>
        <w:jc w:val="left"/>
        <w:rPr>
          <w:rFonts w:asciiTheme="minorHAnsi" w:hAnsiTheme="minorHAnsi" w:cstheme="minorHAnsi"/>
          <w:sz w:val="20"/>
          <w:szCs w:val="20"/>
        </w:rPr>
      </w:pPr>
      <w:r w:rsidRPr="008560EE">
        <w:rPr>
          <w:rFonts w:asciiTheme="minorHAnsi" w:hAnsiTheme="minorHAnsi" w:cstheme="minorHAnsi"/>
          <w:sz w:val="20"/>
          <w:szCs w:val="20"/>
        </w:rPr>
        <w:br w:type="page"/>
      </w:r>
    </w:p>
    <w:p w14:paraId="6299B57B" w14:textId="77777777" w:rsidR="00A13D3A" w:rsidRPr="008560EE" w:rsidRDefault="00A13D3A" w:rsidP="00A13D3A">
      <w:pPr>
        <w:pStyle w:val="Heading2"/>
        <w:numPr>
          <w:ilvl w:val="0"/>
          <w:numId w:val="0"/>
        </w:numPr>
        <w:rPr>
          <w:rFonts w:asciiTheme="minorHAnsi" w:hAnsiTheme="minorHAnsi" w:cstheme="minorHAnsi"/>
          <w:color w:val="auto"/>
          <w:sz w:val="20"/>
          <w:szCs w:val="20"/>
        </w:rPr>
      </w:pPr>
      <w:bookmarkStart w:id="119" w:name="_Toc511122778"/>
      <w:bookmarkStart w:id="120" w:name="_Toc14180344"/>
      <w:bookmarkStart w:id="121" w:name="_Toc399405482"/>
      <w:bookmarkStart w:id="122" w:name="_Toc339269752"/>
      <w:bookmarkStart w:id="123" w:name="_Toc323637280"/>
      <w:bookmarkStart w:id="124" w:name="_Toc345488382"/>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119"/>
      <w:bookmarkEnd w:id="120"/>
    </w:p>
    <w:p w14:paraId="3DD4210D" w14:textId="77777777" w:rsidR="00A13D3A" w:rsidRPr="008560EE" w:rsidRDefault="00A13D3A" w:rsidP="00A13D3A">
      <w:pPr>
        <w:pStyle w:val="Heading2"/>
        <w:numPr>
          <w:ilvl w:val="0"/>
          <w:numId w:val="0"/>
        </w:numPr>
        <w:rPr>
          <w:rFonts w:asciiTheme="minorHAnsi" w:hAnsiTheme="minorHAnsi" w:cstheme="minorHAnsi"/>
          <w:color w:val="auto"/>
          <w:sz w:val="20"/>
          <w:szCs w:val="20"/>
        </w:rPr>
      </w:pPr>
      <w:bookmarkStart w:id="125" w:name="_Toc14180345"/>
      <w:r w:rsidRPr="008560EE">
        <w:rPr>
          <w:rFonts w:asciiTheme="minorHAnsi" w:hAnsiTheme="minorHAnsi" w:cstheme="minorHAnsi"/>
          <w:color w:val="auto"/>
          <w:sz w:val="20"/>
          <w:szCs w:val="20"/>
        </w:rPr>
        <w:t>7.</w:t>
      </w:r>
      <w:r w:rsidRPr="008560EE">
        <w:rPr>
          <w:rFonts w:asciiTheme="minorHAnsi" w:hAnsiTheme="minorHAnsi" w:cstheme="minorHAnsi"/>
          <w:color w:val="auto"/>
          <w:sz w:val="20"/>
          <w:szCs w:val="20"/>
        </w:rPr>
        <w:tab/>
        <w:t>Trade Facilitation Measures for Authorized Operators</w:t>
      </w:r>
      <w:bookmarkEnd w:id="121"/>
      <w:bookmarkEnd w:id="125"/>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562D0357" w14:textId="77777777" w:rsidTr="00A13D3A">
        <w:tc>
          <w:tcPr>
            <w:tcW w:w="9242" w:type="dxa"/>
            <w:tcBorders>
              <w:top w:val="single" w:sz="4" w:space="0" w:color="auto"/>
              <w:left w:val="single" w:sz="4" w:space="0" w:color="auto"/>
              <w:bottom w:val="single" w:sz="4" w:space="0" w:color="auto"/>
              <w:right w:val="single" w:sz="4" w:space="0" w:color="auto"/>
            </w:tcBorders>
            <w:hideMark/>
          </w:tcPr>
          <w:bookmarkEnd w:id="122"/>
          <w:bookmarkEnd w:id="123"/>
          <w:bookmarkEnd w:id="124"/>
          <w:p w14:paraId="0E04C2BF" w14:textId="77777777" w:rsidR="00A13D3A" w:rsidRPr="008560EE" w:rsidRDefault="00A13D3A">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67AFD6C0" w14:textId="77777777" w:rsidR="00A13D3A" w:rsidRPr="008560EE" w:rsidRDefault="00A13D3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5FCE7AE2" w14:textId="77777777" w:rsidR="00A13D3A" w:rsidRPr="008560EE" w:rsidRDefault="00A13D3A">
            <w:pPr>
              <w:spacing w:after="120"/>
              <w:rPr>
                <w:rFonts w:asciiTheme="minorHAnsi" w:hAnsiTheme="minorHAnsi" w:cstheme="minorHAnsi"/>
                <w:sz w:val="20"/>
                <w:szCs w:val="20"/>
              </w:rPr>
            </w:pPr>
            <w:r w:rsidRPr="008560EE">
              <w:rPr>
                <w:rFonts w:asciiTheme="minorHAnsi" w:hAnsiTheme="minorHAnsi" w:cstheme="minorHAnsi"/>
                <w:sz w:val="20"/>
                <w:szCs w:val="20"/>
              </w:rPr>
              <w:t>Special or preferential customs treatment provided to reliable traders</w:t>
            </w:r>
          </w:p>
          <w:p w14:paraId="0F4D28F7" w14:textId="77777777" w:rsidR="00A13D3A" w:rsidRPr="008560EE" w:rsidRDefault="00A13D3A">
            <w:pPr>
              <w:keepNext/>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1E293EAF" w14:textId="77777777" w:rsidR="00A13D3A" w:rsidRPr="008560EE" w:rsidRDefault="00A13D3A" w:rsidP="00A30EC6">
            <w:pPr>
              <w:pStyle w:val="ListParagraph"/>
              <w:keepNext/>
              <w:numPr>
                <w:ilvl w:val="0"/>
                <w:numId w:val="28"/>
              </w:numPr>
              <w:ind w:hanging="433"/>
              <w:rPr>
                <w:rFonts w:asciiTheme="minorHAnsi" w:hAnsiTheme="minorHAnsi" w:cstheme="minorHAnsi"/>
                <w:sz w:val="20"/>
                <w:szCs w:val="20"/>
              </w:rPr>
            </w:pPr>
            <w:r w:rsidRPr="008560EE">
              <w:rPr>
                <w:rFonts w:asciiTheme="minorHAnsi" w:hAnsiTheme="minorHAnsi" w:cstheme="minorHAnsi"/>
                <w:sz w:val="20"/>
                <w:szCs w:val="20"/>
              </w:rPr>
              <w:t>Customs</w:t>
            </w:r>
          </w:p>
          <w:p w14:paraId="2F5686D5" w14:textId="77777777" w:rsidR="00A13D3A" w:rsidRPr="008560EE" w:rsidRDefault="00A13D3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257F6941" w14:textId="77777777" w:rsidR="00902423" w:rsidRPr="008560EE" w:rsidRDefault="00A13D3A" w:rsidP="00A30EC6">
            <w:pPr>
              <w:pStyle w:val="ListParagraph"/>
              <w:numPr>
                <w:ilvl w:val="0"/>
                <w:numId w:val="41"/>
              </w:numPr>
              <w:spacing w:before="240" w:after="120"/>
              <w:rPr>
                <w:rFonts w:asciiTheme="minorHAnsi" w:hAnsiTheme="minorHAnsi" w:cstheme="minorHAnsi"/>
                <w:b/>
                <w:sz w:val="20"/>
                <w:szCs w:val="20"/>
              </w:rPr>
            </w:pPr>
            <w:r w:rsidRPr="008560EE">
              <w:rPr>
                <w:rFonts w:asciiTheme="minorHAnsi" w:hAnsiTheme="minorHAnsi" w:cstheme="minorHAnsi"/>
                <w:sz w:val="20"/>
                <w:szCs w:val="20"/>
              </w:rPr>
              <w:t>Members shall provide certain additional trade facilitation benefits to "authorized operators," or those traders who Customs has determined present a low risk of non-compliance with legal requirements.</w:t>
            </w:r>
          </w:p>
          <w:p w14:paraId="23F5AE38" w14:textId="77777777" w:rsidR="00A13D3A" w:rsidRPr="008560EE" w:rsidRDefault="00A13D3A" w:rsidP="00A30EC6">
            <w:pPr>
              <w:pStyle w:val="ListParagraph"/>
              <w:numPr>
                <w:ilvl w:val="0"/>
                <w:numId w:val="41"/>
              </w:numPr>
              <w:spacing w:before="240" w:after="120"/>
              <w:rPr>
                <w:rFonts w:asciiTheme="minorHAnsi" w:hAnsiTheme="minorHAnsi" w:cstheme="minorHAnsi"/>
                <w:b/>
                <w:sz w:val="20"/>
                <w:szCs w:val="20"/>
              </w:rPr>
            </w:pPr>
            <w:r w:rsidRPr="008560EE">
              <w:rPr>
                <w:rFonts w:asciiTheme="minorHAnsi" w:hAnsiTheme="minorHAnsi" w:cstheme="minorHAnsi"/>
                <w:sz w:val="20"/>
                <w:szCs w:val="20"/>
              </w:rPr>
              <w:t>Members shall publish the qualification criteria</w:t>
            </w:r>
          </w:p>
          <w:p w14:paraId="23295863" w14:textId="77777777" w:rsidR="00A13D3A" w:rsidRPr="008560EE" w:rsidRDefault="00A13D3A" w:rsidP="00A30EC6">
            <w:pPr>
              <w:pStyle w:val="ListParagraph"/>
              <w:numPr>
                <w:ilvl w:val="0"/>
                <w:numId w:val="41"/>
              </w:numPr>
              <w:spacing w:after="120"/>
              <w:rPr>
                <w:rFonts w:asciiTheme="minorHAnsi" w:hAnsiTheme="minorHAnsi" w:cstheme="minorHAnsi"/>
                <w:sz w:val="20"/>
                <w:szCs w:val="20"/>
              </w:rPr>
            </w:pPr>
            <w:r w:rsidRPr="008560EE">
              <w:rPr>
                <w:rFonts w:asciiTheme="minorHAnsi" w:hAnsiTheme="minorHAnsi" w:cstheme="minorHAnsi"/>
                <w:sz w:val="20"/>
                <w:szCs w:val="20"/>
              </w:rPr>
              <w:t>Members’ are encouraged to base authorized trader schemes on international standards, unless inappropriate or ineffective</w:t>
            </w:r>
          </w:p>
          <w:p w14:paraId="043090BB" w14:textId="77777777" w:rsidR="00A13D3A" w:rsidRPr="008560EE" w:rsidRDefault="00A13D3A" w:rsidP="00A30EC6">
            <w:pPr>
              <w:pStyle w:val="ListParagraph"/>
              <w:numPr>
                <w:ilvl w:val="0"/>
                <w:numId w:val="41"/>
              </w:numPr>
              <w:spacing w:after="120"/>
              <w:rPr>
                <w:rFonts w:asciiTheme="minorHAnsi" w:hAnsiTheme="minorHAnsi" w:cstheme="minorHAnsi"/>
                <w:sz w:val="20"/>
                <w:szCs w:val="20"/>
              </w:rPr>
            </w:pPr>
            <w:r w:rsidRPr="008560EE">
              <w:rPr>
                <w:rFonts w:asciiTheme="minorHAnsi" w:hAnsiTheme="minorHAnsi" w:cstheme="minorHAnsi"/>
                <w:sz w:val="20"/>
                <w:szCs w:val="20"/>
              </w:rPr>
              <w:t>A Member shall afford other Members the possibility to negotiate a mutual recognition of their respective authorized trader schemes</w:t>
            </w:r>
          </w:p>
        </w:tc>
      </w:tr>
    </w:tbl>
    <w:p w14:paraId="17E5FD4B" w14:textId="2C410C49" w:rsidR="00A13D3A" w:rsidRPr="008560EE" w:rsidRDefault="00A13D3A" w:rsidP="00832C6B">
      <w:pPr>
        <w:jc w:val="left"/>
        <w:rPr>
          <w:rFonts w:asciiTheme="minorHAnsi" w:hAnsiTheme="minorHAnsi" w:cstheme="minorHAnsi"/>
          <w:b/>
          <w:sz w:val="20"/>
          <w:szCs w:val="20"/>
        </w:rPr>
      </w:pPr>
    </w:p>
    <w:p w14:paraId="568115B9" w14:textId="312B45CE" w:rsidR="0025489D" w:rsidRPr="008560EE" w:rsidRDefault="0025489D" w:rsidP="00832C6B">
      <w:pPr>
        <w:jc w:val="left"/>
        <w:rPr>
          <w:rFonts w:asciiTheme="minorHAnsi" w:hAnsiTheme="minorHAnsi" w:cstheme="minorHAnsi"/>
          <w:b/>
          <w:sz w:val="20"/>
          <w:szCs w:val="20"/>
        </w:rPr>
      </w:pPr>
    </w:p>
    <w:p w14:paraId="7E514E61" w14:textId="23BAA5A8" w:rsidR="0025489D" w:rsidRPr="008560EE" w:rsidRDefault="0025489D" w:rsidP="0025489D">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FIJI</w:t>
      </w:r>
    </w:p>
    <w:p w14:paraId="24D61677" w14:textId="1DB54BC3" w:rsidR="0025489D" w:rsidRPr="008560EE" w:rsidRDefault="0025489D" w:rsidP="00A30EC6">
      <w:pPr>
        <w:pStyle w:val="ListParagraph"/>
        <w:numPr>
          <w:ilvl w:val="0"/>
          <w:numId w:val="115"/>
        </w:numPr>
        <w:jc w:val="left"/>
        <w:rPr>
          <w:rFonts w:asciiTheme="minorHAnsi" w:hAnsiTheme="minorHAnsi" w:cstheme="minorHAnsi"/>
          <w:sz w:val="20"/>
          <w:szCs w:val="20"/>
        </w:rPr>
      </w:pPr>
      <w:r w:rsidRPr="008560EE">
        <w:rPr>
          <w:rFonts w:asciiTheme="minorHAnsi" w:hAnsiTheme="minorHAnsi" w:cstheme="minorHAnsi"/>
          <w:sz w:val="20"/>
          <w:szCs w:val="20"/>
        </w:rPr>
        <w:t>Legal/Policy:</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Assistance required to develop a more</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open accredited client scheme (which is</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non-discriminatory e.g. Gold card Scheme)</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to comply with customs and other related</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laws and regulations.</w:t>
      </w:r>
    </w:p>
    <w:p w14:paraId="3EE77BD0" w14:textId="0B88DACF" w:rsidR="0025489D" w:rsidRPr="008560EE" w:rsidRDefault="0025489D" w:rsidP="00A30EC6">
      <w:pPr>
        <w:pStyle w:val="ListParagraph"/>
        <w:numPr>
          <w:ilvl w:val="0"/>
          <w:numId w:val="115"/>
        </w:numPr>
        <w:jc w:val="left"/>
        <w:rPr>
          <w:rFonts w:asciiTheme="minorHAnsi" w:hAnsiTheme="minorHAnsi" w:cstheme="minorHAnsi"/>
          <w:sz w:val="20"/>
          <w:szCs w:val="20"/>
        </w:rPr>
      </w:pPr>
      <w:r w:rsidRPr="008560EE">
        <w:rPr>
          <w:rFonts w:asciiTheme="minorHAnsi" w:hAnsiTheme="minorHAnsi" w:cstheme="minorHAnsi"/>
          <w:sz w:val="20"/>
          <w:szCs w:val="20"/>
        </w:rPr>
        <w:t>Procedures:</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Assistance to develop proper procedures</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with transparent criteria to be applied to</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assess authorised operators that meet</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specified criteria in a trusted trade</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program e.g. Gold card Scheme.</w:t>
      </w:r>
    </w:p>
    <w:p w14:paraId="355EA251" w14:textId="2F894835" w:rsidR="0025489D" w:rsidRPr="008560EE" w:rsidRDefault="0025489D" w:rsidP="00A30EC6">
      <w:pPr>
        <w:pStyle w:val="ListParagraph"/>
        <w:numPr>
          <w:ilvl w:val="0"/>
          <w:numId w:val="115"/>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Capacity building for all border agencies</w:t>
      </w:r>
      <w:r w:rsidR="003975E5" w:rsidRPr="008560EE">
        <w:rPr>
          <w:rFonts w:asciiTheme="minorHAnsi" w:hAnsiTheme="minorHAnsi" w:cstheme="minorHAnsi"/>
          <w:sz w:val="20"/>
          <w:szCs w:val="20"/>
        </w:rPr>
        <w:t xml:space="preserve"> </w:t>
      </w:r>
      <w:r w:rsidRPr="008560EE">
        <w:rPr>
          <w:rFonts w:asciiTheme="minorHAnsi" w:hAnsiTheme="minorHAnsi" w:cstheme="minorHAnsi"/>
          <w:sz w:val="20"/>
          <w:szCs w:val="20"/>
        </w:rPr>
        <w:t xml:space="preserve">such FRCA and BAF is needed to </w:t>
      </w:r>
      <w:r w:rsidR="003975E5" w:rsidRPr="008560EE">
        <w:rPr>
          <w:rFonts w:asciiTheme="minorHAnsi" w:hAnsiTheme="minorHAnsi" w:cstheme="minorHAnsi"/>
          <w:sz w:val="20"/>
          <w:szCs w:val="20"/>
        </w:rPr>
        <w:t xml:space="preserve">ensure </w:t>
      </w:r>
      <w:r w:rsidRPr="008560EE">
        <w:rPr>
          <w:rFonts w:asciiTheme="minorHAnsi" w:hAnsiTheme="minorHAnsi" w:cstheme="minorHAnsi"/>
          <w:sz w:val="20"/>
          <w:szCs w:val="20"/>
        </w:rPr>
        <w:t>full compliance with this measure.</w:t>
      </w:r>
    </w:p>
    <w:p w14:paraId="4D385694" w14:textId="055E44EF" w:rsidR="00612F2A" w:rsidRPr="008560EE" w:rsidRDefault="00612F2A" w:rsidP="00832C6B">
      <w:pPr>
        <w:jc w:val="left"/>
        <w:rPr>
          <w:rFonts w:asciiTheme="minorHAnsi" w:hAnsiTheme="minorHAnsi" w:cstheme="minorHAnsi"/>
          <w:b/>
          <w:sz w:val="20"/>
          <w:szCs w:val="20"/>
        </w:rPr>
      </w:pPr>
    </w:p>
    <w:p w14:paraId="3B67E98F" w14:textId="162B6FB0" w:rsidR="00612F2A" w:rsidRPr="008560EE" w:rsidRDefault="00612F2A" w:rsidP="00612F2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GUYANA</w:t>
      </w:r>
    </w:p>
    <w:p w14:paraId="1BA25C69" w14:textId="44ABAD2A" w:rsidR="00612F2A" w:rsidRPr="008560EE" w:rsidRDefault="00612F2A" w:rsidP="00A30EC6">
      <w:pPr>
        <w:pStyle w:val="ListParagraph"/>
        <w:numPr>
          <w:ilvl w:val="0"/>
          <w:numId w:val="128"/>
        </w:numPr>
        <w:jc w:val="left"/>
        <w:rPr>
          <w:rFonts w:asciiTheme="minorHAnsi" w:hAnsiTheme="minorHAnsi" w:cstheme="minorHAnsi"/>
          <w:sz w:val="20"/>
          <w:szCs w:val="20"/>
        </w:rPr>
      </w:pPr>
      <w:r w:rsidRPr="008560EE">
        <w:rPr>
          <w:rFonts w:asciiTheme="minorHAnsi" w:hAnsiTheme="minorHAnsi" w:cstheme="minorHAnsi"/>
          <w:sz w:val="20"/>
          <w:szCs w:val="20"/>
        </w:rPr>
        <w:t>Technical Assistance is required: Training staff and users of the service as it evolves.</w:t>
      </w:r>
    </w:p>
    <w:p w14:paraId="0C873E26" w14:textId="694A3B38" w:rsidR="00612F2A" w:rsidRPr="008560EE" w:rsidRDefault="00612F2A" w:rsidP="00A30EC6">
      <w:pPr>
        <w:pStyle w:val="ListParagraph"/>
        <w:numPr>
          <w:ilvl w:val="0"/>
          <w:numId w:val="128"/>
        </w:numPr>
        <w:jc w:val="left"/>
        <w:rPr>
          <w:rFonts w:asciiTheme="minorHAnsi" w:hAnsiTheme="minorHAnsi" w:cstheme="minorHAnsi"/>
          <w:sz w:val="20"/>
          <w:szCs w:val="20"/>
        </w:rPr>
      </w:pPr>
      <w:r w:rsidRPr="008560EE">
        <w:rPr>
          <w:rFonts w:asciiTheme="minorHAnsi" w:hAnsiTheme="minorHAnsi" w:cstheme="minorHAnsi"/>
          <w:sz w:val="20"/>
          <w:szCs w:val="20"/>
        </w:rPr>
        <w:t>Procure and develop an automated processing system to monitor same. Consideration of integration into ASYCUDA once this is implemented.</w:t>
      </w:r>
    </w:p>
    <w:p w14:paraId="5FCED21F" w14:textId="68192DFB" w:rsidR="00F832AB" w:rsidRPr="008560EE" w:rsidRDefault="00F832AB" w:rsidP="00F832AB">
      <w:pPr>
        <w:jc w:val="left"/>
        <w:rPr>
          <w:rFonts w:asciiTheme="minorHAnsi" w:hAnsiTheme="minorHAnsi" w:cstheme="minorHAnsi"/>
          <w:sz w:val="20"/>
          <w:szCs w:val="20"/>
        </w:rPr>
      </w:pPr>
    </w:p>
    <w:p w14:paraId="6262E150" w14:textId="391C5C2D" w:rsidR="00F832AB" w:rsidRPr="008560EE" w:rsidRDefault="00F832AB" w:rsidP="00F832A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10090E4E" w14:textId="3E0949BB" w:rsidR="00F832AB" w:rsidRPr="008560EE" w:rsidRDefault="00F832AB" w:rsidP="00A30EC6">
      <w:pPr>
        <w:pStyle w:val="ListParagraph"/>
        <w:numPr>
          <w:ilvl w:val="0"/>
          <w:numId w:val="155"/>
        </w:numPr>
        <w:jc w:val="left"/>
        <w:rPr>
          <w:rFonts w:asciiTheme="minorHAnsi" w:hAnsiTheme="minorHAnsi" w:cstheme="minorHAnsi"/>
          <w:sz w:val="20"/>
          <w:szCs w:val="20"/>
        </w:rPr>
      </w:pPr>
      <w:r w:rsidRPr="008560EE">
        <w:rPr>
          <w:rFonts w:asciiTheme="minorHAnsi" w:hAnsiTheme="minorHAnsi" w:cstheme="minorHAnsi"/>
          <w:sz w:val="20"/>
          <w:szCs w:val="20"/>
        </w:rPr>
        <w:t>Technical assistance needed to support: PNG Customs Services: Adopt a policy for the implementation of an AO/AEO scheme based on WCO standards (Revised Kyoto Convention and SAFE Framework of Standards). PNG Customs Services to adopt a compliance assessment program to identify operators with a high level of compliance.</w:t>
      </w:r>
    </w:p>
    <w:p w14:paraId="2905E65A" w14:textId="18083484" w:rsidR="00F832AB" w:rsidRPr="008560EE" w:rsidRDefault="00F832AB" w:rsidP="00F832AB">
      <w:pPr>
        <w:jc w:val="left"/>
        <w:rPr>
          <w:rFonts w:asciiTheme="minorHAnsi" w:hAnsiTheme="minorHAnsi" w:cstheme="minorHAnsi"/>
          <w:sz w:val="20"/>
          <w:szCs w:val="20"/>
        </w:rPr>
      </w:pPr>
    </w:p>
    <w:p w14:paraId="0522A10B" w14:textId="1BB7D05F" w:rsidR="00D37B1C" w:rsidRPr="008560EE" w:rsidRDefault="00D37B1C" w:rsidP="00D37B1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KITTS AND NEVIS</w:t>
      </w:r>
    </w:p>
    <w:p w14:paraId="4EA988B9" w14:textId="54CF50F7" w:rsidR="00D37B1C" w:rsidRPr="008560EE" w:rsidRDefault="00D37B1C" w:rsidP="00A30EC6">
      <w:pPr>
        <w:pStyle w:val="ListParagraph"/>
        <w:numPr>
          <w:ilvl w:val="0"/>
          <w:numId w:val="155"/>
        </w:numPr>
        <w:jc w:val="left"/>
        <w:rPr>
          <w:rFonts w:asciiTheme="minorHAnsi" w:hAnsiTheme="minorHAnsi" w:cstheme="minorHAnsi"/>
          <w:sz w:val="20"/>
          <w:szCs w:val="20"/>
        </w:rPr>
      </w:pPr>
      <w:r w:rsidRPr="008560EE">
        <w:rPr>
          <w:rFonts w:asciiTheme="minorHAnsi" w:hAnsiTheme="minorHAnsi" w:cstheme="minorHAnsi"/>
          <w:sz w:val="20"/>
          <w:szCs w:val="20"/>
        </w:rPr>
        <w:t>Legal/Policy – assistance required to develop a more open accredited client scheme (which is non-discriminatory e.g. Gold card Scheme) to comply with customs and other related laws and regulations;</w:t>
      </w:r>
    </w:p>
    <w:p w14:paraId="6A9901F6" w14:textId="3BECBF37" w:rsidR="00D37B1C" w:rsidRPr="008560EE" w:rsidRDefault="00D37B1C" w:rsidP="00A30EC6">
      <w:pPr>
        <w:pStyle w:val="ListParagraph"/>
        <w:numPr>
          <w:ilvl w:val="0"/>
          <w:numId w:val="155"/>
        </w:numPr>
        <w:jc w:val="left"/>
        <w:rPr>
          <w:rFonts w:asciiTheme="minorHAnsi" w:hAnsiTheme="minorHAnsi" w:cstheme="minorHAnsi"/>
          <w:sz w:val="20"/>
          <w:szCs w:val="20"/>
        </w:rPr>
      </w:pPr>
      <w:r w:rsidRPr="008560EE">
        <w:rPr>
          <w:rFonts w:asciiTheme="minorHAnsi" w:hAnsiTheme="minorHAnsi" w:cstheme="minorHAnsi"/>
          <w:sz w:val="20"/>
          <w:szCs w:val="20"/>
        </w:rPr>
        <w:t>Procedures – assistance to develop proper procedures with transparent criteria to be applied to assess authorised operators that meet specified criteria in a trusted trade program e.g. Gold card Scheme;</w:t>
      </w:r>
    </w:p>
    <w:p w14:paraId="704791D0" w14:textId="49D8FA43" w:rsidR="00D37B1C" w:rsidRPr="008560EE" w:rsidRDefault="00D37B1C" w:rsidP="00A30EC6">
      <w:pPr>
        <w:pStyle w:val="ListParagraph"/>
        <w:numPr>
          <w:ilvl w:val="0"/>
          <w:numId w:val="155"/>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 capacity building for all border agencies such Customs and Excise Department, Quarantine Department and Port Authority is needed to ensure full compliance with this measure.</w:t>
      </w:r>
    </w:p>
    <w:p w14:paraId="3D84ECEC" w14:textId="15118B47" w:rsidR="00612F2A" w:rsidRPr="008560EE" w:rsidRDefault="00612F2A" w:rsidP="00832C6B">
      <w:pPr>
        <w:jc w:val="left"/>
        <w:rPr>
          <w:rFonts w:asciiTheme="minorHAnsi" w:hAnsiTheme="minorHAnsi" w:cstheme="minorHAnsi"/>
          <w:b/>
          <w:sz w:val="20"/>
          <w:szCs w:val="20"/>
        </w:rPr>
      </w:pPr>
    </w:p>
    <w:p w14:paraId="4CF779CE" w14:textId="4D08AE46" w:rsidR="00332407" w:rsidRPr="008560EE" w:rsidRDefault="00332407" w:rsidP="0033240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027CA583" w14:textId="1B165B04" w:rsidR="00332407" w:rsidRPr="008560EE" w:rsidRDefault="00332407" w:rsidP="00A30EC6">
      <w:pPr>
        <w:pStyle w:val="ListParagraph"/>
        <w:numPr>
          <w:ilvl w:val="0"/>
          <w:numId w:val="28"/>
        </w:numPr>
        <w:jc w:val="left"/>
        <w:rPr>
          <w:rFonts w:asciiTheme="minorHAnsi" w:hAnsiTheme="minorHAnsi" w:cstheme="minorHAnsi"/>
          <w:sz w:val="20"/>
          <w:szCs w:val="20"/>
        </w:rPr>
      </w:pPr>
      <w:r w:rsidRPr="008560EE">
        <w:rPr>
          <w:rFonts w:asciiTheme="minorHAnsi" w:hAnsiTheme="minorHAnsi" w:cstheme="minorHAnsi"/>
          <w:sz w:val="20"/>
          <w:szCs w:val="20"/>
        </w:rPr>
        <w:t>Legal: Develop relevant legislation and policies to allow the setup of an Authorised Operators (AO) program</w:t>
      </w:r>
    </w:p>
    <w:p w14:paraId="5513FA01" w14:textId="77777777" w:rsidR="00332407" w:rsidRPr="008560EE" w:rsidRDefault="00332407" w:rsidP="00A30EC6">
      <w:pPr>
        <w:pStyle w:val="ListParagraph"/>
        <w:numPr>
          <w:ilvl w:val="0"/>
          <w:numId w:val="28"/>
        </w:numPr>
        <w:jc w:val="left"/>
        <w:rPr>
          <w:rFonts w:asciiTheme="minorHAnsi" w:hAnsiTheme="minorHAnsi" w:cstheme="minorHAnsi"/>
          <w:sz w:val="20"/>
          <w:szCs w:val="20"/>
        </w:rPr>
      </w:pPr>
      <w:r w:rsidRPr="008560EE">
        <w:rPr>
          <w:rFonts w:asciiTheme="minorHAnsi" w:hAnsiTheme="minorHAnsi" w:cstheme="minorHAnsi"/>
          <w:sz w:val="20"/>
          <w:szCs w:val="20"/>
        </w:rPr>
        <w:t xml:space="preserve">Policy: Develop an Authorised Operators policy </w:t>
      </w:r>
    </w:p>
    <w:p w14:paraId="40AD7016" w14:textId="68CB2F9C" w:rsidR="00332407" w:rsidRPr="008560EE" w:rsidRDefault="00332407" w:rsidP="00A30EC6">
      <w:pPr>
        <w:pStyle w:val="ListParagraph"/>
        <w:numPr>
          <w:ilvl w:val="0"/>
          <w:numId w:val="28"/>
        </w:numPr>
        <w:jc w:val="left"/>
        <w:rPr>
          <w:rFonts w:asciiTheme="minorHAnsi" w:hAnsiTheme="minorHAnsi" w:cstheme="minorHAnsi"/>
          <w:sz w:val="20"/>
          <w:szCs w:val="20"/>
        </w:rPr>
      </w:pPr>
      <w:r w:rsidRPr="008560EE">
        <w:rPr>
          <w:rFonts w:asciiTheme="minorHAnsi" w:hAnsiTheme="minorHAnsi" w:cstheme="minorHAnsi"/>
          <w:sz w:val="20"/>
          <w:szCs w:val="20"/>
        </w:rPr>
        <w:t>Procedures: Develop proper procedures and criteria for the assessment of authorised operators that meet specified criteria in the AO program.</w:t>
      </w:r>
    </w:p>
    <w:p w14:paraId="6112967C" w14:textId="7D3A9617" w:rsidR="00332407" w:rsidRPr="008560EE" w:rsidRDefault="00332407" w:rsidP="00A30EC6">
      <w:pPr>
        <w:pStyle w:val="ListParagraph"/>
        <w:numPr>
          <w:ilvl w:val="0"/>
          <w:numId w:val="28"/>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Capacity building and training for Customs and Quarantine officials on the implementation of the AO program.</w:t>
      </w:r>
    </w:p>
    <w:p w14:paraId="5D18CCFA" w14:textId="613FEAEE" w:rsidR="00332407" w:rsidRPr="008560EE" w:rsidRDefault="00332407" w:rsidP="00832C6B">
      <w:pPr>
        <w:jc w:val="left"/>
        <w:rPr>
          <w:rFonts w:asciiTheme="minorHAnsi" w:hAnsiTheme="minorHAnsi" w:cstheme="minorHAnsi"/>
          <w:b/>
          <w:sz w:val="20"/>
          <w:szCs w:val="20"/>
        </w:rPr>
      </w:pPr>
    </w:p>
    <w:p w14:paraId="5143BE01" w14:textId="7AF552B1" w:rsidR="00CC6B98" w:rsidRPr="008560EE" w:rsidRDefault="00CC6B98" w:rsidP="00CC6B98">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SEYCHELLES</w:t>
      </w:r>
    </w:p>
    <w:p w14:paraId="188549D6" w14:textId="0ADBA33F" w:rsidR="00CC6B98" w:rsidRPr="008560EE" w:rsidRDefault="00CC6B98" w:rsidP="00A30EC6">
      <w:pPr>
        <w:pStyle w:val="ListParagraph"/>
        <w:numPr>
          <w:ilvl w:val="0"/>
          <w:numId w:val="190"/>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draft</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legislations to provide Customs with</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the appropriate mandate to afford</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 xml:space="preserve">qualifying traders with </w:t>
      </w:r>
      <w:r w:rsidR="00B902DB" w:rsidRPr="008560EE">
        <w:rPr>
          <w:rFonts w:asciiTheme="minorHAnsi" w:hAnsiTheme="minorHAnsi" w:cstheme="minorHAnsi"/>
          <w:sz w:val="20"/>
          <w:szCs w:val="20"/>
        </w:rPr>
        <w:t xml:space="preserve">additional </w:t>
      </w:r>
      <w:r w:rsidRPr="008560EE">
        <w:rPr>
          <w:rFonts w:asciiTheme="minorHAnsi" w:hAnsiTheme="minorHAnsi" w:cstheme="minorHAnsi"/>
          <w:sz w:val="20"/>
          <w:szCs w:val="20"/>
        </w:rPr>
        <w:t>facilitation in connection with trade;</w:t>
      </w:r>
    </w:p>
    <w:p w14:paraId="47EF164A" w14:textId="6C1A0398" w:rsidR="00CC6B98" w:rsidRPr="008560EE" w:rsidRDefault="00CC6B98" w:rsidP="00A30EC6">
      <w:pPr>
        <w:pStyle w:val="ListParagraph"/>
        <w:numPr>
          <w:ilvl w:val="0"/>
          <w:numId w:val="190"/>
        </w:numPr>
        <w:jc w:val="left"/>
        <w:rPr>
          <w:rFonts w:asciiTheme="minorHAnsi" w:hAnsiTheme="minorHAnsi" w:cstheme="minorHAnsi"/>
          <w:sz w:val="20"/>
          <w:szCs w:val="20"/>
        </w:rPr>
      </w:pPr>
      <w:r w:rsidRPr="008560EE">
        <w:rPr>
          <w:rFonts w:asciiTheme="minorHAnsi" w:hAnsiTheme="minorHAnsi" w:cstheme="minorHAnsi"/>
          <w:sz w:val="20"/>
          <w:szCs w:val="20"/>
        </w:rPr>
        <w:t>Develop a monitoring framework</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through which Customs can establish</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and monitor operators' compliance;</w:t>
      </w:r>
    </w:p>
    <w:p w14:paraId="5666B093" w14:textId="5F225B6C" w:rsidR="00CC6B98" w:rsidRPr="008560EE" w:rsidRDefault="00CC6B98" w:rsidP="00A30EC6">
      <w:pPr>
        <w:pStyle w:val="ListParagraph"/>
        <w:numPr>
          <w:ilvl w:val="0"/>
          <w:numId w:val="190"/>
        </w:numPr>
        <w:jc w:val="left"/>
        <w:rPr>
          <w:rFonts w:asciiTheme="minorHAnsi" w:hAnsiTheme="minorHAnsi" w:cstheme="minorHAnsi"/>
          <w:sz w:val="20"/>
          <w:szCs w:val="20"/>
        </w:rPr>
      </w:pPr>
      <w:r w:rsidRPr="008560EE">
        <w:rPr>
          <w:rFonts w:asciiTheme="minorHAnsi" w:hAnsiTheme="minorHAnsi" w:cstheme="minorHAnsi"/>
          <w:sz w:val="20"/>
          <w:szCs w:val="20"/>
        </w:rPr>
        <w:t xml:space="preserve">Support for design and </w:t>
      </w:r>
      <w:r w:rsidR="00B902DB" w:rsidRPr="008560EE">
        <w:rPr>
          <w:rFonts w:asciiTheme="minorHAnsi" w:hAnsiTheme="minorHAnsi" w:cstheme="minorHAnsi"/>
          <w:sz w:val="20"/>
          <w:szCs w:val="20"/>
        </w:rPr>
        <w:t xml:space="preserve">implementation </w:t>
      </w:r>
      <w:r w:rsidRPr="008560EE">
        <w:rPr>
          <w:rFonts w:asciiTheme="minorHAnsi" w:hAnsiTheme="minorHAnsi" w:cstheme="minorHAnsi"/>
          <w:sz w:val="20"/>
          <w:szCs w:val="20"/>
        </w:rPr>
        <w:t>of an appropriate system for</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Authorised Economic Operator;</w:t>
      </w:r>
    </w:p>
    <w:p w14:paraId="6C248D0B" w14:textId="4F25296C" w:rsidR="00CC6B98" w:rsidRPr="008560EE" w:rsidRDefault="00CC6B98" w:rsidP="00A30EC6">
      <w:pPr>
        <w:pStyle w:val="ListParagraph"/>
        <w:numPr>
          <w:ilvl w:val="0"/>
          <w:numId w:val="190"/>
        </w:numPr>
        <w:jc w:val="left"/>
        <w:rPr>
          <w:rFonts w:asciiTheme="minorHAnsi" w:hAnsiTheme="minorHAnsi" w:cstheme="minorHAnsi"/>
          <w:sz w:val="20"/>
          <w:szCs w:val="20"/>
        </w:rPr>
      </w:pPr>
      <w:r w:rsidRPr="008560EE">
        <w:rPr>
          <w:rFonts w:asciiTheme="minorHAnsi" w:hAnsiTheme="minorHAnsi" w:cstheme="minorHAnsi"/>
          <w:sz w:val="20"/>
          <w:szCs w:val="20"/>
        </w:rPr>
        <w:t>Training of Customs Officers and</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relevant stakeholders to facilitate the</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establishment and smooth</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implementation of Authorised</w:t>
      </w:r>
      <w:r w:rsidR="00B902DB" w:rsidRPr="008560EE">
        <w:rPr>
          <w:rFonts w:asciiTheme="minorHAnsi" w:hAnsiTheme="minorHAnsi" w:cstheme="minorHAnsi"/>
          <w:sz w:val="20"/>
          <w:szCs w:val="20"/>
        </w:rPr>
        <w:t xml:space="preserve"> </w:t>
      </w:r>
      <w:r w:rsidRPr="008560EE">
        <w:rPr>
          <w:rFonts w:asciiTheme="minorHAnsi" w:hAnsiTheme="minorHAnsi" w:cstheme="minorHAnsi"/>
          <w:sz w:val="20"/>
          <w:szCs w:val="20"/>
        </w:rPr>
        <w:t>Economic Operator.</w:t>
      </w:r>
    </w:p>
    <w:p w14:paraId="5FB2FB7C" w14:textId="491D13D3" w:rsidR="00745886" w:rsidRPr="008560EE" w:rsidRDefault="00745886" w:rsidP="00745886">
      <w:pPr>
        <w:jc w:val="left"/>
        <w:rPr>
          <w:rFonts w:asciiTheme="minorHAnsi" w:hAnsiTheme="minorHAnsi" w:cstheme="minorHAnsi"/>
          <w:sz w:val="20"/>
          <w:szCs w:val="20"/>
        </w:rPr>
      </w:pPr>
    </w:p>
    <w:p w14:paraId="3FE52554" w14:textId="33C77599" w:rsidR="00745886" w:rsidRPr="008560EE" w:rsidRDefault="00745886" w:rsidP="00745886">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2C61DBD9" w14:textId="7112F346" w:rsidR="00745886" w:rsidRPr="008560EE" w:rsidRDefault="00745886" w:rsidP="00A30EC6">
      <w:pPr>
        <w:pStyle w:val="ListParagraph"/>
        <w:numPr>
          <w:ilvl w:val="0"/>
          <w:numId w:val="192"/>
        </w:numPr>
        <w:jc w:val="left"/>
        <w:rPr>
          <w:rFonts w:asciiTheme="minorHAnsi" w:hAnsiTheme="minorHAnsi" w:cstheme="minorHAnsi"/>
          <w:sz w:val="20"/>
          <w:szCs w:val="20"/>
        </w:rPr>
      </w:pPr>
      <w:r w:rsidRPr="008560EE">
        <w:rPr>
          <w:rFonts w:asciiTheme="minorHAnsi" w:hAnsiTheme="minorHAnsi" w:cstheme="minorHAnsi"/>
          <w:sz w:val="20"/>
          <w:szCs w:val="20"/>
        </w:rPr>
        <w:t>Procedures - Develop an Authorized Operator Programme</w:t>
      </w:r>
    </w:p>
    <w:p w14:paraId="05F74CFF" w14:textId="1A8A1630" w:rsidR="00745886" w:rsidRPr="008560EE" w:rsidRDefault="00745886" w:rsidP="00A30EC6">
      <w:pPr>
        <w:pStyle w:val="ListParagraph"/>
        <w:numPr>
          <w:ilvl w:val="0"/>
          <w:numId w:val="192"/>
        </w:numPr>
        <w:jc w:val="left"/>
        <w:rPr>
          <w:rFonts w:asciiTheme="minorHAnsi" w:hAnsiTheme="minorHAnsi" w:cstheme="minorHAnsi"/>
          <w:sz w:val="20"/>
          <w:szCs w:val="20"/>
        </w:rPr>
      </w:pPr>
      <w:r w:rsidRPr="008560EE">
        <w:rPr>
          <w:rFonts w:asciiTheme="minorHAnsi" w:hAnsiTheme="minorHAnsi" w:cstheme="minorHAnsi"/>
          <w:sz w:val="20"/>
          <w:szCs w:val="20"/>
        </w:rPr>
        <w:t xml:space="preserve">Legal/Policy - assistance with policy development and drafting of regulations Human Resource/Training – capacity building for all border agencies is needed to ensure full compliance with this measure. </w:t>
      </w:r>
    </w:p>
    <w:p w14:paraId="10E56F9C" w14:textId="77777777" w:rsidR="00332407" w:rsidRPr="008560EE" w:rsidRDefault="00332407" w:rsidP="00832C6B">
      <w:pPr>
        <w:jc w:val="left"/>
        <w:rPr>
          <w:rFonts w:asciiTheme="minorHAnsi" w:hAnsiTheme="minorHAnsi" w:cstheme="minorHAnsi"/>
          <w:b/>
          <w:sz w:val="20"/>
          <w:szCs w:val="20"/>
        </w:rPr>
      </w:pPr>
    </w:p>
    <w:p w14:paraId="171DF2B1" w14:textId="77777777" w:rsidR="00D04FD8" w:rsidRPr="008560EE" w:rsidRDefault="00D04FD8" w:rsidP="00D04FD8">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TOGO</w:t>
      </w:r>
    </w:p>
    <w:p w14:paraId="72F4293E" w14:textId="77777777" w:rsidR="00D04FD8" w:rsidRPr="008560EE" w:rsidRDefault="00D04FD8" w:rsidP="00A30EC6">
      <w:pPr>
        <w:pStyle w:val="ListParagraph"/>
        <w:numPr>
          <w:ilvl w:val="0"/>
          <w:numId w:val="62"/>
        </w:numPr>
        <w:jc w:val="left"/>
        <w:rPr>
          <w:rFonts w:asciiTheme="minorHAnsi" w:hAnsiTheme="minorHAnsi" w:cstheme="minorHAnsi"/>
          <w:sz w:val="20"/>
          <w:szCs w:val="20"/>
        </w:rPr>
      </w:pPr>
      <w:r w:rsidRPr="008560EE">
        <w:rPr>
          <w:rFonts w:asciiTheme="minorHAnsi" w:hAnsiTheme="minorHAnsi" w:cstheme="minorHAnsi"/>
          <w:sz w:val="20"/>
          <w:szCs w:val="20"/>
        </w:rPr>
        <w:t>Establishment and strengthening of the Privileged Partnership Framework (CPP).</w:t>
      </w:r>
    </w:p>
    <w:p w14:paraId="1BDF3187" w14:textId="77777777" w:rsidR="00D04FD8" w:rsidRPr="008560EE" w:rsidRDefault="00D04FD8" w:rsidP="00A30EC6">
      <w:pPr>
        <w:pStyle w:val="ListParagraph"/>
        <w:numPr>
          <w:ilvl w:val="0"/>
          <w:numId w:val="62"/>
        </w:numPr>
        <w:jc w:val="left"/>
        <w:rPr>
          <w:rFonts w:asciiTheme="minorHAnsi" w:hAnsiTheme="minorHAnsi" w:cstheme="minorHAnsi"/>
          <w:sz w:val="20"/>
          <w:szCs w:val="20"/>
        </w:rPr>
      </w:pPr>
      <w:r w:rsidRPr="008560EE">
        <w:rPr>
          <w:rFonts w:asciiTheme="minorHAnsi" w:hAnsiTheme="minorHAnsi" w:cstheme="minorHAnsi"/>
          <w:sz w:val="20"/>
          <w:szCs w:val="20"/>
        </w:rPr>
        <w:t xml:space="preserve">Private-sector capacity building. </w:t>
      </w:r>
    </w:p>
    <w:p w14:paraId="5C7BC136" w14:textId="77777777" w:rsidR="00D04FD8" w:rsidRPr="008560EE" w:rsidRDefault="00D04FD8" w:rsidP="00A30EC6">
      <w:pPr>
        <w:pStyle w:val="ListParagraph"/>
        <w:numPr>
          <w:ilvl w:val="0"/>
          <w:numId w:val="62"/>
        </w:numPr>
        <w:jc w:val="left"/>
        <w:rPr>
          <w:rFonts w:asciiTheme="minorHAnsi" w:hAnsiTheme="minorHAnsi" w:cstheme="minorHAnsi"/>
          <w:sz w:val="20"/>
          <w:szCs w:val="20"/>
        </w:rPr>
      </w:pPr>
      <w:r w:rsidRPr="008560EE">
        <w:rPr>
          <w:rFonts w:asciiTheme="minorHAnsi" w:hAnsiTheme="minorHAnsi" w:cstheme="minorHAnsi"/>
          <w:sz w:val="20"/>
          <w:szCs w:val="20"/>
        </w:rPr>
        <w:t xml:space="preserve">Training of economic operators. </w:t>
      </w:r>
    </w:p>
    <w:p w14:paraId="0A8E68FE" w14:textId="033865FC" w:rsidR="00D04FD8" w:rsidRPr="008560EE" w:rsidRDefault="00D04FD8" w:rsidP="00A30EC6">
      <w:pPr>
        <w:pStyle w:val="ListParagraph"/>
        <w:numPr>
          <w:ilvl w:val="0"/>
          <w:numId w:val="62"/>
        </w:numPr>
        <w:jc w:val="left"/>
        <w:rPr>
          <w:rFonts w:asciiTheme="minorHAnsi" w:hAnsiTheme="minorHAnsi" w:cstheme="minorHAnsi"/>
          <w:sz w:val="20"/>
          <w:szCs w:val="20"/>
        </w:rPr>
      </w:pPr>
      <w:r w:rsidRPr="008560EE">
        <w:rPr>
          <w:rFonts w:asciiTheme="minorHAnsi" w:hAnsiTheme="minorHAnsi" w:cstheme="minorHAnsi"/>
          <w:sz w:val="20"/>
          <w:szCs w:val="20"/>
        </w:rPr>
        <w:t>Upgrading of operator capacity with a view to the CPP.</w:t>
      </w:r>
    </w:p>
    <w:p w14:paraId="3154ED69" w14:textId="77777777" w:rsidR="00D04FD8" w:rsidRPr="008560EE" w:rsidRDefault="00D04FD8" w:rsidP="00832C6B">
      <w:pPr>
        <w:jc w:val="left"/>
        <w:rPr>
          <w:rFonts w:asciiTheme="minorHAnsi" w:hAnsiTheme="minorHAnsi" w:cstheme="minorHAnsi"/>
          <w:b/>
          <w:sz w:val="20"/>
          <w:szCs w:val="20"/>
        </w:rPr>
      </w:pPr>
    </w:p>
    <w:p w14:paraId="49E383D9" w14:textId="57F11FFC" w:rsidR="00257C45" w:rsidRPr="008560EE" w:rsidRDefault="00C23C44"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w:t>
      </w:r>
      <w:r w:rsidR="00B61921" w:rsidRPr="008560EE">
        <w:rPr>
          <w:rFonts w:asciiTheme="minorHAnsi" w:hAnsiTheme="minorHAnsi" w:cstheme="minorHAnsi"/>
          <w:b/>
          <w:sz w:val="20"/>
          <w:szCs w:val="20"/>
        </w:rPr>
        <w:t>CAMBODIA</w:t>
      </w:r>
    </w:p>
    <w:p w14:paraId="58056A8F" w14:textId="34E72BC4" w:rsidR="00C23C44" w:rsidRPr="008560EE" w:rsidRDefault="00C23C44" w:rsidP="00A30EC6">
      <w:pPr>
        <w:pStyle w:val="ListParagraph"/>
        <w:numPr>
          <w:ilvl w:val="0"/>
          <w:numId w:val="211"/>
        </w:numPr>
        <w:jc w:val="left"/>
        <w:rPr>
          <w:rFonts w:asciiTheme="minorHAnsi" w:hAnsiTheme="minorHAnsi" w:cstheme="minorHAnsi"/>
          <w:sz w:val="20"/>
          <w:szCs w:val="20"/>
        </w:rPr>
      </w:pPr>
      <w:r w:rsidRPr="008560EE">
        <w:rPr>
          <w:rFonts w:asciiTheme="minorHAnsi" w:hAnsiTheme="minorHAnsi" w:cstheme="minorHAnsi"/>
          <w:sz w:val="20"/>
          <w:szCs w:val="20"/>
        </w:rPr>
        <w:t>TACB is needed for Development of Authorized Operators program including procedures and legislative supports as well as facility.</w:t>
      </w:r>
    </w:p>
    <w:p w14:paraId="3B440F07" w14:textId="77777777" w:rsidR="00257C45" w:rsidRPr="008560EE" w:rsidRDefault="00257C45" w:rsidP="00832C6B">
      <w:pPr>
        <w:jc w:val="left"/>
        <w:rPr>
          <w:rFonts w:asciiTheme="minorHAnsi" w:hAnsiTheme="minorHAnsi" w:cstheme="minorHAnsi"/>
          <w:b/>
          <w:sz w:val="20"/>
          <w:szCs w:val="20"/>
        </w:rPr>
      </w:pPr>
    </w:p>
    <w:bookmarkStart w:id="126" w:name="_Toc511122780"/>
    <w:bookmarkStart w:id="127" w:name="_Toc399405483"/>
    <w:bookmarkStart w:id="128" w:name="_Toc345488383"/>
    <w:bookmarkStart w:id="129" w:name="_Toc339273224"/>
    <w:bookmarkStart w:id="130" w:name="_Toc339269753"/>
    <w:bookmarkStart w:id="131" w:name="_Toc334508167"/>
    <w:p w14:paraId="1A38150C" w14:textId="42801D4A" w:rsidR="001D1CA2" w:rsidRPr="008560EE" w:rsidRDefault="001D1CA2">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706368" behindDoc="0" locked="0" layoutInCell="1" allowOverlap="1" wp14:anchorId="3D5CEC05" wp14:editId="7D5913FD">
                <wp:simplePos x="0" y="0"/>
                <wp:positionH relativeFrom="column">
                  <wp:posOffset>3439160</wp:posOffset>
                </wp:positionH>
                <wp:positionV relativeFrom="paragraph">
                  <wp:posOffset>4074795</wp:posOffset>
                </wp:positionV>
                <wp:extent cx="2360930" cy="14046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B18412E" w14:textId="67822900"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7.7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CEC05" id="_x0000_s1047" type="#_x0000_t202" style="position:absolute;margin-left:270.8pt;margin-top:320.85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" stroked="f">
                <v:textbox style="mso-fit-shape-to-text:t">
                  <w:txbxContent>
                    <w:p w14:paraId="7B18412E" w14:textId="67822900"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7.7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1F820BB6" wp14:editId="69046F26">
            <wp:extent cx="5731510" cy="4012057"/>
            <wp:effectExtent l="0" t="0" r="254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379CCE51" w14:textId="412BA5B0" w:rsidR="00A8324A" w:rsidRPr="008560EE" w:rsidRDefault="00A8324A">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15BCBBF7" w14:textId="08DD94A9" w:rsidR="00D00007" w:rsidRPr="008560EE" w:rsidRDefault="00D00007" w:rsidP="00D00007">
      <w:pPr>
        <w:pStyle w:val="Heading2"/>
        <w:numPr>
          <w:ilvl w:val="0"/>
          <w:numId w:val="0"/>
        </w:numPr>
        <w:rPr>
          <w:rFonts w:asciiTheme="minorHAnsi" w:hAnsiTheme="minorHAnsi" w:cstheme="minorHAnsi"/>
          <w:color w:val="auto"/>
          <w:sz w:val="20"/>
          <w:szCs w:val="20"/>
        </w:rPr>
      </w:pPr>
      <w:bookmarkStart w:id="132" w:name="_Toc14180346"/>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126"/>
      <w:bookmarkEnd w:id="132"/>
    </w:p>
    <w:p w14:paraId="0483AFCD" w14:textId="77777777" w:rsidR="00D00007" w:rsidRPr="008560EE" w:rsidRDefault="00D00007" w:rsidP="00D00007">
      <w:pPr>
        <w:pStyle w:val="Heading3"/>
        <w:numPr>
          <w:ilvl w:val="0"/>
          <w:numId w:val="0"/>
        </w:numPr>
        <w:tabs>
          <w:tab w:val="left" w:pos="720"/>
        </w:tabs>
        <w:rPr>
          <w:rFonts w:asciiTheme="minorHAnsi" w:hAnsiTheme="minorHAnsi" w:cstheme="minorHAnsi"/>
          <w:color w:val="auto"/>
          <w:sz w:val="20"/>
          <w:szCs w:val="20"/>
        </w:rPr>
      </w:pPr>
      <w:bookmarkStart w:id="133" w:name="_Toc14180347"/>
      <w:r w:rsidRPr="008560EE">
        <w:rPr>
          <w:rFonts w:asciiTheme="minorHAnsi" w:hAnsiTheme="minorHAnsi" w:cstheme="minorHAnsi"/>
          <w:color w:val="auto"/>
          <w:sz w:val="20"/>
          <w:szCs w:val="20"/>
        </w:rPr>
        <w:t xml:space="preserve">8. </w:t>
      </w:r>
      <w:r w:rsidRPr="008560EE">
        <w:rPr>
          <w:rFonts w:asciiTheme="minorHAnsi" w:hAnsiTheme="minorHAnsi" w:cstheme="minorHAnsi"/>
          <w:color w:val="auto"/>
          <w:sz w:val="20"/>
          <w:szCs w:val="20"/>
        </w:rPr>
        <w:tab/>
        <w:t>Expedited Shipments</w:t>
      </w:r>
      <w:bookmarkEnd w:id="127"/>
      <w:bookmarkEnd w:id="128"/>
      <w:bookmarkEnd w:id="129"/>
      <w:bookmarkEnd w:id="130"/>
      <w:bookmarkEnd w:id="131"/>
      <w:bookmarkEnd w:id="133"/>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4E2A1053" w14:textId="77777777" w:rsidTr="00D00007">
        <w:tc>
          <w:tcPr>
            <w:tcW w:w="9242" w:type="dxa"/>
            <w:tcBorders>
              <w:top w:val="single" w:sz="4" w:space="0" w:color="auto"/>
              <w:left w:val="single" w:sz="4" w:space="0" w:color="auto"/>
              <w:bottom w:val="single" w:sz="4" w:space="0" w:color="auto"/>
              <w:right w:val="single" w:sz="4" w:space="0" w:color="auto"/>
            </w:tcBorders>
            <w:hideMark/>
          </w:tcPr>
          <w:p w14:paraId="4AFC005F" w14:textId="77777777" w:rsidR="00D00007" w:rsidRPr="008560EE" w:rsidRDefault="00D00007">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40A71F7E" w14:textId="77777777" w:rsidR="00D00007" w:rsidRPr="008560EE" w:rsidRDefault="00D0000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666FFC96" w14:textId="77777777" w:rsidR="00D00007" w:rsidRPr="008560EE" w:rsidRDefault="00D00007">
            <w:pPr>
              <w:spacing w:after="120"/>
              <w:rPr>
                <w:rFonts w:asciiTheme="minorHAnsi" w:hAnsiTheme="minorHAnsi" w:cstheme="minorHAnsi"/>
                <w:sz w:val="20"/>
                <w:szCs w:val="20"/>
              </w:rPr>
            </w:pPr>
            <w:r w:rsidRPr="008560EE">
              <w:rPr>
                <w:rFonts w:asciiTheme="minorHAnsi" w:hAnsiTheme="minorHAnsi" w:cstheme="minorHAnsi"/>
                <w:sz w:val="20"/>
                <w:szCs w:val="20"/>
              </w:rPr>
              <w:t xml:space="preserve">Documents and goods imported by air express-delivery operators and other expedited shippers </w:t>
            </w:r>
          </w:p>
          <w:p w14:paraId="713A0232" w14:textId="77777777" w:rsidR="00D00007" w:rsidRPr="008560EE" w:rsidRDefault="00D0000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59733418" w14:textId="77777777" w:rsidR="00D00007" w:rsidRPr="008560EE" w:rsidRDefault="00D00007"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33A26758" w14:textId="77777777" w:rsidR="00D00007" w:rsidRPr="008560EE" w:rsidRDefault="00D00007"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Airport owner/operator</w:t>
            </w:r>
          </w:p>
          <w:p w14:paraId="786360A6" w14:textId="77777777" w:rsidR="00D00007" w:rsidRPr="008560EE" w:rsidRDefault="00D0000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177FBDAA" w14:textId="77777777" w:rsidR="00D00007" w:rsidRPr="008560EE" w:rsidRDefault="00D00007" w:rsidP="00A30EC6">
            <w:pPr>
              <w:pStyle w:val="ListParagraph"/>
              <w:numPr>
                <w:ilvl w:val="0"/>
                <w:numId w:val="29"/>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Members shall establish special facilitative procedures (as described in paragraph 8.2) to allow expedited release of at least those goods entered through air cargo facilities </w:t>
            </w:r>
          </w:p>
          <w:p w14:paraId="1A9BD1E4" w14:textId="77777777" w:rsidR="00D00007" w:rsidRPr="008560EE" w:rsidRDefault="00D00007" w:rsidP="00A30EC6">
            <w:pPr>
              <w:pStyle w:val="ListParagraph"/>
              <w:numPr>
                <w:ilvl w:val="0"/>
                <w:numId w:val="29"/>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Members may permit only those persons or firms who fulfil the criteria listed in subparagraph 8.1 to apply for expedited release treatment</w:t>
            </w:r>
          </w:p>
          <w:p w14:paraId="66CFD4F8" w14:textId="77777777" w:rsidR="00D00007" w:rsidRPr="008560EE" w:rsidRDefault="00D00007" w:rsidP="00A30EC6">
            <w:pPr>
              <w:pStyle w:val="ListParagraph"/>
              <w:numPr>
                <w:ilvl w:val="0"/>
                <w:numId w:val="29"/>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Criteria for application for expedited release treatment shall be published </w:t>
            </w:r>
          </w:p>
        </w:tc>
      </w:tr>
    </w:tbl>
    <w:p w14:paraId="51313C66" w14:textId="6C671449" w:rsidR="00D00007" w:rsidRPr="008560EE" w:rsidRDefault="00D00007" w:rsidP="00832C6B">
      <w:pPr>
        <w:jc w:val="left"/>
        <w:rPr>
          <w:rFonts w:asciiTheme="minorHAnsi" w:hAnsiTheme="minorHAnsi" w:cstheme="minorHAnsi"/>
          <w:b/>
          <w:sz w:val="20"/>
          <w:szCs w:val="20"/>
        </w:rPr>
      </w:pPr>
    </w:p>
    <w:p w14:paraId="605AAC50" w14:textId="77777777" w:rsidR="0052253E" w:rsidRPr="008560EE" w:rsidRDefault="0052253E" w:rsidP="0052253E">
      <w:pPr>
        <w:jc w:val="left"/>
        <w:rPr>
          <w:rFonts w:asciiTheme="minorHAnsi" w:hAnsiTheme="minorHAnsi" w:cstheme="minorHAnsi"/>
          <w:b/>
          <w:sz w:val="20"/>
          <w:szCs w:val="20"/>
        </w:rPr>
      </w:pPr>
    </w:p>
    <w:p w14:paraId="2D30621E" w14:textId="77777777" w:rsidR="00332407" w:rsidRPr="008560EE" w:rsidRDefault="00332407" w:rsidP="0033240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632B22C4" w14:textId="3AEED9EB" w:rsidR="00332407" w:rsidRPr="008560EE" w:rsidRDefault="00332407" w:rsidP="00A30EC6">
      <w:pPr>
        <w:pStyle w:val="ListParagraph"/>
        <w:numPr>
          <w:ilvl w:val="0"/>
          <w:numId w:val="174"/>
        </w:numPr>
        <w:jc w:val="left"/>
        <w:rPr>
          <w:rFonts w:asciiTheme="minorHAnsi" w:hAnsiTheme="minorHAnsi" w:cstheme="minorHAnsi"/>
          <w:sz w:val="20"/>
          <w:szCs w:val="20"/>
        </w:rPr>
      </w:pPr>
      <w:r w:rsidRPr="008560EE">
        <w:rPr>
          <w:rFonts w:asciiTheme="minorHAnsi" w:hAnsiTheme="minorHAnsi" w:cstheme="minorHAnsi"/>
          <w:sz w:val="20"/>
          <w:szCs w:val="20"/>
        </w:rPr>
        <w:t>Legal/Policy: Develop relevant legislation and policies</w:t>
      </w:r>
    </w:p>
    <w:p w14:paraId="02220924" w14:textId="77777777" w:rsidR="00332407" w:rsidRPr="008560EE" w:rsidRDefault="00332407" w:rsidP="00A30EC6">
      <w:pPr>
        <w:pStyle w:val="ListParagraph"/>
        <w:numPr>
          <w:ilvl w:val="0"/>
          <w:numId w:val="174"/>
        </w:numPr>
        <w:jc w:val="left"/>
        <w:rPr>
          <w:rFonts w:asciiTheme="minorHAnsi" w:hAnsiTheme="minorHAnsi" w:cstheme="minorHAnsi"/>
          <w:sz w:val="20"/>
          <w:szCs w:val="20"/>
        </w:rPr>
      </w:pPr>
      <w:r w:rsidRPr="008560EE">
        <w:rPr>
          <w:rFonts w:asciiTheme="minorHAnsi" w:hAnsiTheme="minorHAnsi" w:cstheme="minorHAnsi"/>
          <w:sz w:val="20"/>
          <w:szCs w:val="20"/>
        </w:rPr>
        <w:t>Procedures: Review of outdated Standard Operating Procedures.</w:t>
      </w:r>
    </w:p>
    <w:p w14:paraId="7FEB5B7B" w14:textId="643CD9EF" w:rsidR="00332407" w:rsidRPr="008560EE" w:rsidRDefault="00332407" w:rsidP="00A30EC6">
      <w:pPr>
        <w:pStyle w:val="ListParagraph"/>
        <w:numPr>
          <w:ilvl w:val="0"/>
          <w:numId w:val="174"/>
        </w:numPr>
        <w:jc w:val="left"/>
        <w:rPr>
          <w:rFonts w:asciiTheme="minorHAnsi" w:hAnsiTheme="minorHAnsi" w:cstheme="minorHAnsi"/>
          <w:sz w:val="20"/>
          <w:szCs w:val="20"/>
        </w:rPr>
      </w:pPr>
      <w:r w:rsidRPr="008560EE">
        <w:rPr>
          <w:rFonts w:asciiTheme="minorHAnsi" w:hAnsiTheme="minorHAnsi" w:cstheme="minorHAnsi"/>
          <w:sz w:val="20"/>
          <w:szCs w:val="20"/>
        </w:rPr>
        <w:t xml:space="preserve">Human Resources/Training: Training of Customs and Border agencies officials on clearance of commercial cargos at the airports. Training of Customs officials on the implementation of Standard Operating Procedures. </w:t>
      </w:r>
    </w:p>
    <w:p w14:paraId="564CF742" w14:textId="14B195A4" w:rsidR="0052253E" w:rsidRPr="008560EE" w:rsidRDefault="00332407" w:rsidP="00A30EC6">
      <w:pPr>
        <w:pStyle w:val="ListParagraph"/>
        <w:numPr>
          <w:ilvl w:val="0"/>
          <w:numId w:val="174"/>
        </w:numPr>
        <w:jc w:val="left"/>
        <w:rPr>
          <w:rFonts w:asciiTheme="minorHAnsi" w:hAnsiTheme="minorHAnsi" w:cstheme="minorHAnsi"/>
          <w:sz w:val="20"/>
          <w:szCs w:val="20"/>
        </w:rPr>
      </w:pPr>
      <w:r w:rsidRPr="008560EE">
        <w:rPr>
          <w:rFonts w:asciiTheme="minorHAnsi" w:hAnsiTheme="minorHAnsi" w:cstheme="minorHAnsi"/>
          <w:sz w:val="20"/>
          <w:szCs w:val="20"/>
        </w:rPr>
        <w:t xml:space="preserve">Infrastructure: Appropriate equipment required such as x-rays, scanners and computers for border agencies. </w:t>
      </w:r>
    </w:p>
    <w:p w14:paraId="7BC67E88" w14:textId="56F749C6" w:rsidR="00CC6B98" w:rsidRPr="008560EE" w:rsidRDefault="00CC6B98" w:rsidP="00CC6B98">
      <w:pPr>
        <w:jc w:val="left"/>
        <w:rPr>
          <w:rFonts w:asciiTheme="minorHAnsi" w:hAnsiTheme="minorHAnsi" w:cstheme="minorHAnsi"/>
          <w:sz w:val="20"/>
          <w:szCs w:val="20"/>
        </w:rPr>
      </w:pPr>
    </w:p>
    <w:p w14:paraId="17232ADD" w14:textId="49BCC20A" w:rsidR="00CC6B98" w:rsidRPr="008560EE" w:rsidRDefault="00CC6B98" w:rsidP="00CC6B98">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SEYCHELLES</w:t>
      </w:r>
    </w:p>
    <w:p w14:paraId="67D606A6" w14:textId="7C9716E6" w:rsidR="00CC6B98" w:rsidRPr="008560EE" w:rsidRDefault="00CC6B98" w:rsidP="00A30EC6">
      <w:pPr>
        <w:pStyle w:val="ListParagraph"/>
        <w:numPr>
          <w:ilvl w:val="0"/>
          <w:numId w:val="191"/>
        </w:numPr>
        <w:jc w:val="left"/>
        <w:rPr>
          <w:rFonts w:asciiTheme="minorHAnsi" w:hAnsiTheme="minorHAnsi" w:cstheme="minorHAnsi"/>
          <w:sz w:val="20"/>
          <w:szCs w:val="20"/>
        </w:rPr>
      </w:pPr>
      <w:r w:rsidRPr="008560EE">
        <w:rPr>
          <w:rFonts w:asciiTheme="minorHAnsi" w:hAnsiTheme="minorHAnsi" w:cstheme="minorHAnsi"/>
          <w:sz w:val="20"/>
          <w:szCs w:val="20"/>
        </w:rPr>
        <w:t>Seeking funding and technical support</w:t>
      </w:r>
      <w:r w:rsidR="00745886" w:rsidRPr="008560EE">
        <w:rPr>
          <w:rFonts w:asciiTheme="minorHAnsi" w:hAnsiTheme="minorHAnsi" w:cstheme="minorHAnsi"/>
          <w:sz w:val="20"/>
          <w:szCs w:val="20"/>
        </w:rPr>
        <w:t xml:space="preserve"> </w:t>
      </w:r>
      <w:r w:rsidRPr="008560EE">
        <w:rPr>
          <w:rFonts w:asciiTheme="minorHAnsi" w:hAnsiTheme="minorHAnsi" w:cstheme="minorHAnsi"/>
          <w:sz w:val="20"/>
          <w:szCs w:val="20"/>
        </w:rPr>
        <w:t>to conduct a feasibility study to assess</w:t>
      </w:r>
      <w:r w:rsidR="00745886" w:rsidRPr="008560EE">
        <w:rPr>
          <w:rFonts w:asciiTheme="minorHAnsi" w:hAnsiTheme="minorHAnsi" w:cstheme="minorHAnsi"/>
          <w:sz w:val="20"/>
          <w:szCs w:val="20"/>
        </w:rPr>
        <w:t xml:space="preserve"> </w:t>
      </w:r>
      <w:r w:rsidRPr="008560EE">
        <w:rPr>
          <w:rFonts w:asciiTheme="minorHAnsi" w:hAnsiTheme="minorHAnsi" w:cstheme="minorHAnsi"/>
          <w:sz w:val="20"/>
          <w:szCs w:val="20"/>
        </w:rPr>
        <w:t>the possibility of the implementation of</w:t>
      </w:r>
      <w:r w:rsidR="00745886" w:rsidRPr="008560EE">
        <w:rPr>
          <w:rFonts w:asciiTheme="minorHAnsi" w:hAnsiTheme="minorHAnsi" w:cstheme="minorHAnsi"/>
          <w:sz w:val="20"/>
          <w:szCs w:val="20"/>
        </w:rPr>
        <w:t xml:space="preserve"> </w:t>
      </w:r>
      <w:r w:rsidRPr="008560EE">
        <w:rPr>
          <w:rFonts w:asciiTheme="minorHAnsi" w:hAnsiTheme="minorHAnsi" w:cstheme="minorHAnsi"/>
          <w:sz w:val="20"/>
          <w:szCs w:val="20"/>
        </w:rPr>
        <w:t>the Expedited Shipments</w:t>
      </w:r>
      <w:r w:rsidR="00745886" w:rsidRPr="008560EE">
        <w:rPr>
          <w:rFonts w:asciiTheme="minorHAnsi" w:hAnsiTheme="minorHAnsi" w:cstheme="minorHAnsi"/>
          <w:sz w:val="20"/>
          <w:szCs w:val="20"/>
        </w:rPr>
        <w:t xml:space="preserve">. </w:t>
      </w:r>
    </w:p>
    <w:p w14:paraId="4B567109" w14:textId="42A0DE76" w:rsidR="00745886" w:rsidRPr="008560EE" w:rsidRDefault="00745886" w:rsidP="00745886">
      <w:pPr>
        <w:jc w:val="left"/>
        <w:rPr>
          <w:rFonts w:asciiTheme="minorHAnsi" w:hAnsiTheme="minorHAnsi" w:cstheme="minorHAnsi"/>
          <w:sz w:val="20"/>
          <w:szCs w:val="20"/>
        </w:rPr>
      </w:pPr>
    </w:p>
    <w:p w14:paraId="7C0B8F6D" w14:textId="77777777" w:rsidR="00745886" w:rsidRPr="008560EE" w:rsidRDefault="00745886" w:rsidP="00745886">
      <w:pPr>
        <w:jc w:val="left"/>
        <w:rPr>
          <w:rFonts w:asciiTheme="minorHAnsi" w:hAnsiTheme="minorHAnsi" w:cstheme="minorHAnsi"/>
          <w:sz w:val="20"/>
          <w:szCs w:val="20"/>
        </w:rPr>
      </w:pPr>
      <w:r w:rsidRPr="008560EE">
        <w:rPr>
          <w:rFonts w:asciiTheme="minorHAnsi" w:hAnsiTheme="minorHAnsi" w:cstheme="minorHAnsi"/>
          <w:b/>
          <w:sz w:val="20"/>
          <w:szCs w:val="20"/>
        </w:rPr>
        <w:t xml:space="preserve">Examples of TACB from Member Notifications: TRINIDAD AND TOBAGO </w:t>
      </w:r>
    </w:p>
    <w:p w14:paraId="628A42CE" w14:textId="77777777" w:rsidR="00745886" w:rsidRPr="008560EE" w:rsidRDefault="00745886" w:rsidP="00A30EC6">
      <w:pPr>
        <w:pStyle w:val="ListParagraph"/>
        <w:numPr>
          <w:ilvl w:val="0"/>
          <w:numId w:val="73"/>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 Train personnel;</w:t>
      </w:r>
    </w:p>
    <w:p w14:paraId="6D31BC90" w14:textId="77777777" w:rsidR="00745886" w:rsidRPr="008560EE" w:rsidRDefault="00745886" w:rsidP="00A30EC6">
      <w:pPr>
        <w:pStyle w:val="ListParagraph"/>
        <w:numPr>
          <w:ilvl w:val="0"/>
          <w:numId w:val="73"/>
        </w:numPr>
        <w:jc w:val="left"/>
        <w:rPr>
          <w:rFonts w:asciiTheme="minorHAnsi" w:hAnsiTheme="minorHAnsi" w:cstheme="minorHAnsi"/>
          <w:sz w:val="20"/>
          <w:szCs w:val="20"/>
        </w:rPr>
      </w:pPr>
      <w:r w:rsidRPr="008560EE">
        <w:rPr>
          <w:rFonts w:asciiTheme="minorHAnsi" w:hAnsiTheme="minorHAnsi" w:cstheme="minorHAnsi"/>
          <w:sz w:val="20"/>
          <w:szCs w:val="20"/>
        </w:rPr>
        <w:t>Legal/Policy - Legislative amendments to the Customs Act;</w:t>
      </w:r>
    </w:p>
    <w:p w14:paraId="3083262A" w14:textId="0AD09CD6" w:rsidR="00745886" w:rsidRPr="008560EE" w:rsidRDefault="00745886" w:rsidP="00A30EC6">
      <w:pPr>
        <w:pStyle w:val="ListParagraph"/>
        <w:numPr>
          <w:ilvl w:val="0"/>
          <w:numId w:val="73"/>
        </w:numPr>
        <w:jc w:val="left"/>
        <w:rPr>
          <w:rFonts w:asciiTheme="minorHAnsi" w:hAnsiTheme="minorHAnsi" w:cstheme="minorHAnsi"/>
          <w:sz w:val="20"/>
          <w:szCs w:val="20"/>
        </w:rPr>
      </w:pPr>
      <w:r w:rsidRPr="008560EE">
        <w:rPr>
          <w:rFonts w:asciiTheme="minorHAnsi" w:hAnsiTheme="minorHAnsi" w:cstheme="minorHAnsi"/>
          <w:sz w:val="20"/>
          <w:szCs w:val="20"/>
        </w:rPr>
        <w:t>Procedures - Development of procedures for the operation of the programme and provide advice on the criteria to be used to determine companies which qualify.</w:t>
      </w:r>
    </w:p>
    <w:p w14:paraId="123F0222" w14:textId="77777777" w:rsidR="00ED7E7C" w:rsidRPr="008560EE" w:rsidRDefault="00ED7E7C" w:rsidP="00832C6B">
      <w:pPr>
        <w:jc w:val="left"/>
        <w:rPr>
          <w:rFonts w:asciiTheme="minorHAnsi" w:hAnsiTheme="minorHAnsi" w:cstheme="minorHAnsi"/>
          <w:b/>
          <w:sz w:val="20"/>
          <w:szCs w:val="20"/>
        </w:rPr>
      </w:pPr>
    </w:p>
    <w:p w14:paraId="7F08919E" w14:textId="6E1DF09C" w:rsidR="00D00007" w:rsidRPr="008560EE" w:rsidRDefault="00D00007"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MONGOLIA</w:t>
      </w:r>
    </w:p>
    <w:p w14:paraId="210BED42" w14:textId="77777777" w:rsidR="007E0F39" w:rsidRPr="008560EE" w:rsidRDefault="007E0F39" w:rsidP="00A30EC6">
      <w:pPr>
        <w:pStyle w:val="ListParagraph"/>
        <w:numPr>
          <w:ilvl w:val="0"/>
          <w:numId w:val="73"/>
        </w:numPr>
        <w:jc w:val="left"/>
        <w:rPr>
          <w:rFonts w:asciiTheme="minorHAnsi" w:hAnsiTheme="minorHAnsi" w:cstheme="minorHAnsi"/>
          <w:sz w:val="20"/>
          <w:szCs w:val="20"/>
        </w:rPr>
      </w:pPr>
      <w:r w:rsidRPr="008560EE">
        <w:rPr>
          <w:rFonts w:asciiTheme="minorHAnsi" w:hAnsiTheme="minorHAnsi" w:cstheme="minorHAnsi"/>
          <w:sz w:val="20"/>
          <w:szCs w:val="20"/>
        </w:rPr>
        <w:t>Support in reviewing the legislation for urgent consignments and to extend it to other selected goods.</w:t>
      </w:r>
    </w:p>
    <w:p w14:paraId="2565ED48" w14:textId="66F4F6A0" w:rsidR="00F51CAE" w:rsidRPr="008560EE" w:rsidRDefault="007E0F39" w:rsidP="00A30EC6">
      <w:pPr>
        <w:pStyle w:val="ListParagraph"/>
        <w:numPr>
          <w:ilvl w:val="0"/>
          <w:numId w:val="73"/>
        </w:numPr>
        <w:jc w:val="left"/>
        <w:rPr>
          <w:rFonts w:asciiTheme="minorHAnsi" w:hAnsiTheme="minorHAnsi" w:cstheme="minorHAnsi"/>
          <w:sz w:val="20"/>
          <w:szCs w:val="20"/>
        </w:rPr>
      </w:pPr>
      <w:r w:rsidRPr="008560EE">
        <w:rPr>
          <w:rFonts w:asciiTheme="minorHAnsi" w:hAnsiTheme="minorHAnsi" w:cstheme="minorHAnsi"/>
          <w:sz w:val="20"/>
          <w:szCs w:val="20"/>
        </w:rPr>
        <w:t>Support for capacity building/coaching of border agencies officers.</w:t>
      </w:r>
    </w:p>
    <w:p w14:paraId="215888FE" w14:textId="77777777" w:rsidR="000651FB" w:rsidRPr="008560EE" w:rsidRDefault="000651FB" w:rsidP="00832C6B">
      <w:pPr>
        <w:jc w:val="left"/>
        <w:rPr>
          <w:rFonts w:asciiTheme="minorHAnsi" w:hAnsiTheme="minorHAnsi" w:cstheme="minorHAnsi"/>
          <w:b/>
          <w:sz w:val="20"/>
          <w:szCs w:val="20"/>
        </w:rPr>
      </w:pPr>
    </w:p>
    <w:p w14:paraId="0161CB09" w14:textId="2CADC482" w:rsidR="00D00007" w:rsidRPr="008560EE" w:rsidRDefault="004B03C8"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KAZAKHSTAN</w:t>
      </w:r>
    </w:p>
    <w:p w14:paraId="2158241B" w14:textId="77777777" w:rsidR="004B03C8" w:rsidRPr="008560EE" w:rsidRDefault="004B03C8" w:rsidP="00A30EC6">
      <w:pPr>
        <w:pStyle w:val="ListParagraph"/>
        <w:numPr>
          <w:ilvl w:val="0"/>
          <w:numId w:val="46"/>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Analyse the regulatory framework and develop policies to simplify authorization or licensing procedures, in line with international standards and good practice. </w:t>
      </w:r>
    </w:p>
    <w:p w14:paraId="4D6DDE00" w14:textId="42D75F20" w:rsidR="004B03C8" w:rsidRPr="008560EE" w:rsidRDefault="004B03C8" w:rsidP="00A30EC6">
      <w:pPr>
        <w:pStyle w:val="ListParagraph"/>
        <w:numPr>
          <w:ilvl w:val="0"/>
          <w:numId w:val="46"/>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Train civil servants and customs inspectors and representatives of economic agents in the field of simplified procedures on expedited shipments. </w:t>
      </w:r>
    </w:p>
    <w:p w14:paraId="1FB6B904" w14:textId="076BCF41" w:rsidR="009B46C3" w:rsidRPr="008560EE" w:rsidRDefault="004B03C8" w:rsidP="00A30EC6">
      <w:pPr>
        <w:pStyle w:val="ListParagraph"/>
        <w:numPr>
          <w:ilvl w:val="0"/>
          <w:numId w:val="46"/>
        </w:num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Develop simplified customs clearance procedures for expedited shipments and ensure the necessary conditions for rapid and qualitative customs controls.</w:t>
      </w:r>
    </w:p>
    <w:p w14:paraId="4DFA9374" w14:textId="3B0AC75D" w:rsidR="001D1CA2" w:rsidRPr="008560EE" w:rsidRDefault="001D1CA2" w:rsidP="001D1CA2">
      <w:pPr>
        <w:jc w:val="left"/>
        <w:rPr>
          <w:rFonts w:asciiTheme="minorHAnsi" w:eastAsia="Times New Roman" w:hAnsiTheme="minorHAnsi" w:cstheme="minorHAnsi"/>
          <w:sz w:val="20"/>
          <w:szCs w:val="20"/>
          <w:lang w:eastAsia="en-GB"/>
        </w:rPr>
      </w:pPr>
    </w:p>
    <w:p w14:paraId="278F17C6" w14:textId="2F396CE0" w:rsidR="001D1CA2" w:rsidRPr="008560EE" w:rsidRDefault="001D1CA2" w:rsidP="001D1CA2">
      <w:pPr>
        <w:jc w:val="left"/>
        <w:rPr>
          <w:rFonts w:asciiTheme="minorHAnsi" w:eastAsia="Times New Roman" w:hAnsiTheme="minorHAnsi" w:cstheme="minorHAnsi"/>
          <w:sz w:val="20"/>
          <w:szCs w:val="20"/>
          <w:lang w:eastAsia="en-GB"/>
        </w:rPr>
      </w:pPr>
      <w:r w:rsidRPr="008560EE">
        <w:rPr>
          <w:noProof/>
        </w:rPr>
        <w:lastRenderedPageBreak/>
        <w:drawing>
          <wp:inline distT="0" distB="0" distL="0" distR="0" wp14:anchorId="77D3DAD1" wp14:editId="6A28E709">
            <wp:extent cx="5731510" cy="3725482"/>
            <wp:effectExtent l="0" t="0" r="2540"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biLevel thresh="50000"/>
                      <a:extLst>
                        <a:ext uri="{28A0092B-C50C-407E-A947-70E740481C1C}">
                          <a14:useLocalDpi xmlns:a14="http://schemas.microsoft.com/office/drawing/2010/main" val="0"/>
                        </a:ext>
                      </a:extLst>
                    </a:blip>
                    <a:srcRect/>
                    <a:stretch>
                      <a:fillRect/>
                    </a:stretch>
                  </pic:blipFill>
                  <pic:spPr bwMode="auto">
                    <a:xfrm>
                      <a:off x="0" y="0"/>
                      <a:ext cx="5731510" cy="3725482"/>
                    </a:xfrm>
                    <a:prstGeom prst="rect">
                      <a:avLst/>
                    </a:prstGeom>
                    <a:noFill/>
                    <a:ln>
                      <a:noFill/>
                    </a:ln>
                  </pic:spPr>
                </pic:pic>
              </a:graphicData>
            </a:graphic>
          </wp:inline>
        </w:drawing>
      </w:r>
    </w:p>
    <w:p w14:paraId="49E4EC1E" w14:textId="49129D9F" w:rsidR="001D1CA2" w:rsidRPr="008560EE" w:rsidRDefault="001D1CA2" w:rsidP="001D1CA2">
      <w:pPr>
        <w:jc w:val="left"/>
        <w:rPr>
          <w:rFonts w:asciiTheme="minorHAnsi" w:eastAsia="Times New Roman" w:hAnsiTheme="minorHAnsi" w:cstheme="minorHAnsi"/>
          <w:sz w:val="20"/>
          <w:szCs w:val="20"/>
          <w:lang w:eastAsia="en-GB"/>
        </w:rPr>
      </w:pPr>
      <w:r w:rsidRPr="008560EE">
        <w:rPr>
          <w:rFonts w:asciiTheme="minorHAnsi" w:hAnsiTheme="minorHAnsi" w:cstheme="minorHAnsi"/>
          <w:noProof/>
          <w:sz w:val="20"/>
          <w:szCs w:val="20"/>
        </w:rPr>
        <mc:AlternateContent>
          <mc:Choice Requires="wps">
            <w:drawing>
              <wp:anchor distT="45720" distB="45720" distL="114300" distR="114300" simplePos="0" relativeHeight="251708416" behindDoc="0" locked="0" layoutInCell="1" allowOverlap="1" wp14:anchorId="39760B29" wp14:editId="5A68432D">
                <wp:simplePos x="0" y="0"/>
                <wp:positionH relativeFrom="column">
                  <wp:posOffset>3305175</wp:posOffset>
                </wp:positionH>
                <wp:positionV relativeFrom="paragraph">
                  <wp:posOffset>55245</wp:posOffset>
                </wp:positionV>
                <wp:extent cx="2360930" cy="140462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EE81AF" w14:textId="3C886FE5"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7.8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760B29" id="_x0000_s1048" type="#_x0000_t202" style="position:absolute;margin-left:260.25pt;margin-top:4.35pt;width:185.9pt;height:110.6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ThIwIAACY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" stroked="f">
                <v:textbox style="mso-fit-shape-to-text:t">
                  <w:txbxContent>
                    <w:p w14:paraId="3DEE81AF" w14:textId="3C886FE5"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7.8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55DF5C34" w14:textId="250D6B97" w:rsidR="00D00007" w:rsidRPr="008560EE" w:rsidRDefault="009B46C3" w:rsidP="009B46C3">
      <w:pPr>
        <w:spacing w:after="200" w:line="276" w:lineRule="auto"/>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br w:type="page"/>
      </w:r>
    </w:p>
    <w:p w14:paraId="3E842BAD" w14:textId="77777777" w:rsidR="0046706A" w:rsidRPr="008560EE" w:rsidRDefault="0046706A" w:rsidP="0046706A">
      <w:pPr>
        <w:pStyle w:val="Heading2"/>
        <w:numPr>
          <w:ilvl w:val="0"/>
          <w:numId w:val="0"/>
        </w:numPr>
        <w:rPr>
          <w:rFonts w:asciiTheme="minorHAnsi" w:hAnsiTheme="minorHAnsi" w:cstheme="minorHAnsi"/>
          <w:color w:val="auto"/>
          <w:sz w:val="20"/>
          <w:szCs w:val="20"/>
        </w:rPr>
      </w:pPr>
      <w:bookmarkStart w:id="134" w:name="_Toc511122782"/>
      <w:bookmarkStart w:id="135" w:name="_Toc14180348"/>
      <w:bookmarkStart w:id="136" w:name="_Toc352146679"/>
      <w:bookmarkStart w:id="137" w:name="_Toc399405484"/>
      <w:r w:rsidRPr="008560EE">
        <w:rPr>
          <w:rFonts w:asciiTheme="minorHAnsi" w:hAnsiTheme="minorHAnsi" w:cstheme="minorHAnsi"/>
          <w:color w:val="auto"/>
          <w:sz w:val="20"/>
          <w:szCs w:val="20"/>
        </w:rPr>
        <w:lastRenderedPageBreak/>
        <w:t>Article 7:</w:t>
      </w:r>
      <w:r w:rsidRPr="008560EE">
        <w:rPr>
          <w:rFonts w:asciiTheme="minorHAnsi" w:hAnsiTheme="minorHAnsi" w:cstheme="minorHAnsi"/>
          <w:color w:val="auto"/>
          <w:sz w:val="20"/>
          <w:szCs w:val="20"/>
        </w:rPr>
        <w:tab/>
        <w:t>Release and Clearance of Goods</w:t>
      </w:r>
      <w:bookmarkEnd w:id="134"/>
      <w:bookmarkEnd w:id="135"/>
    </w:p>
    <w:p w14:paraId="6F8C57D3" w14:textId="77777777" w:rsidR="00D00007" w:rsidRPr="008560EE" w:rsidRDefault="00D00007" w:rsidP="00D00007">
      <w:pPr>
        <w:pStyle w:val="Heading3"/>
        <w:numPr>
          <w:ilvl w:val="0"/>
          <w:numId w:val="0"/>
        </w:numPr>
        <w:tabs>
          <w:tab w:val="left" w:pos="720"/>
        </w:tabs>
        <w:rPr>
          <w:rFonts w:asciiTheme="minorHAnsi" w:hAnsiTheme="minorHAnsi" w:cstheme="minorHAnsi"/>
          <w:color w:val="auto"/>
          <w:sz w:val="20"/>
          <w:szCs w:val="20"/>
        </w:rPr>
      </w:pPr>
      <w:bookmarkStart w:id="138" w:name="_Toc14180349"/>
      <w:r w:rsidRPr="008560EE">
        <w:rPr>
          <w:rFonts w:asciiTheme="minorHAnsi" w:hAnsiTheme="minorHAnsi" w:cstheme="minorHAnsi"/>
          <w:bCs w:val="0"/>
          <w:color w:val="auto"/>
          <w:sz w:val="20"/>
          <w:szCs w:val="20"/>
        </w:rPr>
        <w:t>9.</w:t>
      </w:r>
      <w:r w:rsidRPr="008560EE">
        <w:rPr>
          <w:rFonts w:asciiTheme="minorHAnsi" w:hAnsiTheme="minorHAnsi" w:cstheme="minorHAnsi"/>
          <w:bCs w:val="0"/>
          <w:color w:val="auto"/>
          <w:sz w:val="20"/>
          <w:szCs w:val="20"/>
        </w:rPr>
        <w:tab/>
        <w:t>Perishable Goods</w:t>
      </w:r>
      <w:bookmarkEnd w:id="136"/>
      <w:bookmarkEnd w:id="137"/>
      <w:bookmarkEnd w:id="138"/>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42ABC44" w14:textId="77777777" w:rsidTr="00D00007">
        <w:tc>
          <w:tcPr>
            <w:tcW w:w="9242" w:type="dxa"/>
            <w:tcBorders>
              <w:top w:val="single" w:sz="4" w:space="0" w:color="auto"/>
              <w:left w:val="single" w:sz="4" w:space="0" w:color="auto"/>
              <w:bottom w:val="single" w:sz="4" w:space="0" w:color="auto"/>
              <w:right w:val="single" w:sz="4" w:space="0" w:color="auto"/>
            </w:tcBorders>
            <w:hideMark/>
          </w:tcPr>
          <w:p w14:paraId="76121A88" w14:textId="77777777" w:rsidR="00D00007" w:rsidRPr="008560EE" w:rsidRDefault="00D00007">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2F90CE5D" w14:textId="77777777" w:rsidR="00D00007" w:rsidRPr="008560EE" w:rsidRDefault="00D0000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6149A278" w14:textId="77777777" w:rsidR="00D00007" w:rsidRPr="008560EE" w:rsidRDefault="00D00007">
            <w:pPr>
              <w:spacing w:after="120"/>
              <w:rPr>
                <w:rFonts w:asciiTheme="minorHAnsi" w:hAnsiTheme="minorHAnsi" w:cstheme="minorHAnsi"/>
                <w:sz w:val="20"/>
                <w:szCs w:val="20"/>
              </w:rPr>
            </w:pPr>
            <w:r w:rsidRPr="008560EE">
              <w:rPr>
                <w:rFonts w:asciiTheme="minorHAnsi" w:hAnsiTheme="minorHAnsi" w:cstheme="minorHAnsi"/>
                <w:sz w:val="20"/>
                <w:szCs w:val="20"/>
              </w:rPr>
              <w:t>Customs clearance and release of imported "perishable goods"</w:t>
            </w:r>
          </w:p>
          <w:p w14:paraId="60EAC9E1" w14:textId="77777777" w:rsidR="00D00007" w:rsidRPr="008560EE" w:rsidRDefault="00D0000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2A4FB958" w14:textId="77777777" w:rsidR="00D00007" w:rsidRPr="008560EE" w:rsidRDefault="00D00007"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4F86416E" w14:textId="77777777" w:rsidR="00D00007" w:rsidRPr="008560EE" w:rsidRDefault="00D00007"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Other Border Agencies involved in the release of perishable goods</w:t>
            </w:r>
          </w:p>
          <w:p w14:paraId="6C88F858" w14:textId="77777777" w:rsidR="00D00007" w:rsidRPr="008560EE" w:rsidRDefault="00D00007">
            <w:pPr>
              <w:keepNext/>
              <w:keepLines/>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5DAC2A93" w14:textId="77777777" w:rsidR="00D00007" w:rsidRPr="008560EE" w:rsidRDefault="00D00007">
            <w:pPr>
              <w:keepNext/>
              <w:keepLines/>
              <w:spacing w:after="120"/>
              <w:rPr>
                <w:rFonts w:asciiTheme="minorHAnsi" w:hAnsiTheme="minorHAnsi" w:cstheme="minorHAnsi"/>
                <w:sz w:val="20"/>
                <w:szCs w:val="20"/>
              </w:rPr>
            </w:pPr>
            <w:r w:rsidRPr="008560EE">
              <w:rPr>
                <w:rFonts w:asciiTheme="minorHAnsi" w:hAnsiTheme="minorHAnsi" w:cstheme="minorHAnsi"/>
                <w:sz w:val="20"/>
                <w:szCs w:val="20"/>
              </w:rPr>
              <w:t xml:space="preserve">Members shall adopt or maintain procedures for the importation of perishable goods that: </w:t>
            </w:r>
          </w:p>
          <w:p w14:paraId="30EA24BE" w14:textId="77777777" w:rsidR="00D00007" w:rsidRPr="008560EE" w:rsidRDefault="00D00007" w:rsidP="00A30EC6">
            <w:pPr>
              <w:pStyle w:val="ListParagraph"/>
              <w:keepNext/>
              <w:keepLines/>
              <w:numPr>
                <w:ilvl w:val="0"/>
                <w:numId w:val="3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allow release within shortest possible time;</w:t>
            </w:r>
          </w:p>
          <w:p w14:paraId="2190509C" w14:textId="77777777" w:rsidR="00D00007" w:rsidRPr="008560EE" w:rsidRDefault="00D00007" w:rsidP="00A30EC6">
            <w:pPr>
              <w:pStyle w:val="ListParagraph"/>
              <w:numPr>
                <w:ilvl w:val="0"/>
                <w:numId w:val="3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provide for release, where appropriate, outside Customs normal business hours; </w:t>
            </w:r>
          </w:p>
          <w:p w14:paraId="3871445E" w14:textId="77777777" w:rsidR="00D00007" w:rsidRPr="008560EE" w:rsidRDefault="00D00007" w:rsidP="00A30EC6">
            <w:pPr>
              <w:pStyle w:val="ListParagraph"/>
              <w:numPr>
                <w:ilvl w:val="0"/>
                <w:numId w:val="3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give priority to such goods when scheduling examinations;</w:t>
            </w:r>
          </w:p>
          <w:p w14:paraId="6C589FDD" w14:textId="77777777" w:rsidR="00D00007" w:rsidRPr="008560EE" w:rsidRDefault="00D00007" w:rsidP="00A30EC6">
            <w:pPr>
              <w:pStyle w:val="ListParagraph"/>
              <w:numPr>
                <w:ilvl w:val="0"/>
                <w:numId w:val="3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allow such goods to be stored in appropriate conditions for their conservation, where facilities approved by the relevant authorities are available; </w:t>
            </w:r>
          </w:p>
          <w:p w14:paraId="1EF9D9B3" w14:textId="77777777" w:rsidR="00D00007" w:rsidRPr="008560EE" w:rsidRDefault="00D00007" w:rsidP="00A30EC6">
            <w:pPr>
              <w:pStyle w:val="ListParagraph"/>
              <w:numPr>
                <w:ilvl w:val="0"/>
                <w:numId w:val="3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where practicable, and upon request, allow release to occur at these storage facilities; and </w:t>
            </w:r>
          </w:p>
          <w:p w14:paraId="7221579B" w14:textId="77777777" w:rsidR="00D00007" w:rsidRPr="008560EE" w:rsidRDefault="00D00007" w:rsidP="00A30EC6">
            <w:pPr>
              <w:pStyle w:val="ListParagraph"/>
              <w:numPr>
                <w:ilvl w:val="0"/>
                <w:numId w:val="30"/>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 xml:space="preserve">require Customs to give a written explanation to the importer, on request, </w:t>
            </w:r>
            <w:proofErr w:type="gramStart"/>
            <w:r w:rsidRPr="008560EE">
              <w:rPr>
                <w:rFonts w:asciiTheme="minorHAnsi" w:hAnsiTheme="minorHAnsi" w:cstheme="minorHAnsi"/>
                <w:sz w:val="20"/>
                <w:szCs w:val="20"/>
              </w:rPr>
              <w:t>when  there</w:t>
            </w:r>
            <w:proofErr w:type="gramEnd"/>
            <w:r w:rsidRPr="008560EE">
              <w:rPr>
                <w:rFonts w:asciiTheme="minorHAnsi" w:hAnsiTheme="minorHAnsi" w:cstheme="minorHAnsi"/>
                <w:sz w:val="20"/>
                <w:szCs w:val="20"/>
              </w:rPr>
              <w:t xml:space="preserve"> is a significant delay in the release of the goods.</w:t>
            </w:r>
          </w:p>
        </w:tc>
      </w:tr>
    </w:tbl>
    <w:p w14:paraId="76851FFE" w14:textId="37EB6A52" w:rsidR="00D00007" w:rsidRPr="008560EE" w:rsidRDefault="00D00007" w:rsidP="00832C6B">
      <w:pPr>
        <w:jc w:val="left"/>
        <w:rPr>
          <w:rFonts w:asciiTheme="minorHAnsi" w:hAnsiTheme="minorHAnsi" w:cstheme="minorHAnsi"/>
          <w:sz w:val="20"/>
          <w:szCs w:val="20"/>
        </w:rPr>
      </w:pPr>
    </w:p>
    <w:p w14:paraId="29FC92AD" w14:textId="42808520" w:rsidR="00F5025C" w:rsidRPr="008560EE" w:rsidRDefault="00F5025C" w:rsidP="00F5025C">
      <w:pPr>
        <w:jc w:val="left"/>
        <w:rPr>
          <w:rFonts w:asciiTheme="minorHAnsi" w:hAnsiTheme="minorHAnsi" w:cstheme="minorHAnsi"/>
          <w:sz w:val="20"/>
          <w:szCs w:val="20"/>
        </w:rPr>
      </w:pPr>
    </w:p>
    <w:p w14:paraId="1CEEFDFD" w14:textId="4F5AD3DD" w:rsidR="00F5025C" w:rsidRPr="008560EE" w:rsidRDefault="00F5025C" w:rsidP="00F5025C">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DOMINICA</w:t>
      </w:r>
    </w:p>
    <w:p w14:paraId="6A7EB65A" w14:textId="5AF5C89D" w:rsidR="00F5025C" w:rsidRPr="008560EE" w:rsidRDefault="00F5025C" w:rsidP="00A30EC6">
      <w:pPr>
        <w:pStyle w:val="ListParagraph"/>
        <w:numPr>
          <w:ilvl w:val="0"/>
          <w:numId w:val="99"/>
        </w:numPr>
        <w:jc w:val="left"/>
        <w:rPr>
          <w:rFonts w:asciiTheme="minorHAnsi" w:hAnsiTheme="minorHAnsi" w:cstheme="minorHAnsi"/>
          <w:sz w:val="20"/>
          <w:szCs w:val="20"/>
        </w:rPr>
      </w:pPr>
      <w:r w:rsidRPr="008560EE">
        <w:rPr>
          <w:rFonts w:asciiTheme="minorHAnsi" w:hAnsiTheme="minorHAnsi" w:cstheme="minorHAnsi"/>
          <w:sz w:val="20"/>
          <w:szCs w:val="20"/>
        </w:rPr>
        <w:t>Legal guidelines for the processing of perishable goods to be developed and implemented.</w:t>
      </w:r>
    </w:p>
    <w:p w14:paraId="1D9FCD47" w14:textId="1692E6D3" w:rsidR="00D628D9" w:rsidRPr="008560EE" w:rsidRDefault="00D628D9" w:rsidP="00832C6B">
      <w:pPr>
        <w:jc w:val="left"/>
        <w:rPr>
          <w:rFonts w:asciiTheme="minorHAnsi" w:hAnsiTheme="minorHAnsi" w:cstheme="minorHAnsi"/>
          <w:sz w:val="20"/>
          <w:szCs w:val="20"/>
        </w:rPr>
      </w:pPr>
    </w:p>
    <w:p w14:paraId="58228523" w14:textId="449DB815" w:rsidR="00D628D9" w:rsidRPr="008560EE" w:rsidRDefault="00D628D9" w:rsidP="00D628D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DOMINICAN REPUBLIC</w:t>
      </w:r>
    </w:p>
    <w:p w14:paraId="60422586" w14:textId="2BABD611" w:rsidR="00D628D9" w:rsidRPr="008560EE" w:rsidRDefault="00D628D9" w:rsidP="00A30EC6">
      <w:pPr>
        <w:pStyle w:val="ListParagraph"/>
        <w:numPr>
          <w:ilvl w:val="0"/>
          <w:numId w:val="99"/>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and financial support is needed to facilitate the traceability of goods; we also need to create and/or update a mechanism to control and monitor goods from source to </w:t>
      </w:r>
      <w:proofErr w:type="gramStart"/>
      <w:r w:rsidRPr="008560EE">
        <w:rPr>
          <w:rFonts w:asciiTheme="minorHAnsi" w:hAnsiTheme="minorHAnsi" w:cstheme="minorHAnsi"/>
          <w:sz w:val="20"/>
          <w:szCs w:val="20"/>
        </w:rPr>
        <w:t>final destination</w:t>
      </w:r>
      <w:proofErr w:type="gramEnd"/>
      <w:r w:rsidRPr="008560EE">
        <w:rPr>
          <w:rFonts w:asciiTheme="minorHAnsi" w:hAnsiTheme="minorHAnsi" w:cstheme="minorHAnsi"/>
          <w:sz w:val="20"/>
          <w:szCs w:val="20"/>
        </w:rPr>
        <w:t>.</w:t>
      </w:r>
    </w:p>
    <w:p w14:paraId="6100FC94" w14:textId="440229C7" w:rsidR="00D628D9" w:rsidRPr="008560EE" w:rsidRDefault="00D628D9" w:rsidP="00A30EC6">
      <w:pPr>
        <w:pStyle w:val="ListParagraph"/>
        <w:numPr>
          <w:ilvl w:val="0"/>
          <w:numId w:val="99"/>
        </w:numPr>
        <w:jc w:val="left"/>
        <w:rPr>
          <w:rFonts w:asciiTheme="minorHAnsi" w:hAnsiTheme="minorHAnsi" w:cstheme="minorHAnsi"/>
          <w:sz w:val="20"/>
          <w:szCs w:val="20"/>
        </w:rPr>
      </w:pPr>
      <w:r w:rsidRPr="008560EE">
        <w:rPr>
          <w:rFonts w:asciiTheme="minorHAnsi" w:hAnsiTheme="minorHAnsi" w:cstheme="minorHAnsi"/>
          <w:sz w:val="20"/>
          <w:szCs w:val="20"/>
        </w:rPr>
        <w:t>Design of an electronic alert and notification system.</w:t>
      </w:r>
    </w:p>
    <w:p w14:paraId="69948E37" w14:textId="1BF329C7" w:rsidR="00D628D9" w:rsidRPr="008560EE" w:rsidRDefault="00D628D9" w:rsidP="00A30EC6">
      <w:pPr>
        <w:pStyle w:val="ListParagraph"/>
        <w:numPr>
          <w:ilvl w:val="0"/>
          <w:numId w:val="99"/>
        </w:numPr>
        <w:jc w:val="left"/>
        <w:rPr>
          <w:rFonts w:asciiTheme="minorHAnsi" w:hAnsiTheme="minorHAnsi" w:cstheme="minorHAnsi"/>
          <w:sz w:val="20"/>
          <w:szCs w:val="20"/>
        </w:rPr>
      </w:pPr>
      <w:r w:rsidRPr="008560EE">
        <w:rPr>
          <w:rFonts w:asciiTheme="minorHAnsi" w:hAnsiTheme="minorHAnsi" w:cstheme="minorHAnsi"/>
          <w:sz w:val="20"/>
          <w:szCs w:val="20"/>
        </w:rPr>
        <w:t>Expert advice on the preparation of a handbook on managing perishables, and development of standards to improve the cold chain for perishable goods.</w:t>
      </w:r>
    </w:p>
    <w:p w14:paraId="35E98065" w14:textId="4DAFD327" w:rsidR="00D628D9" w:rsidRPr="008560EE" w:rsidRDefault="00D628D9" w:rsidP="00A30EC6">
      <w:pPr>
        <w:pStyle w:val="ListParagraph"/>
        <w:numPr>
          <w:ilvl w:val="0"/>
          <w:numId w:val="99"/>
        </w:numPr>
        <w:jc w:val="left"/>
        <w:rPr>
          <w:rFonts w:asciiTheme="minorHAnsi" w:hAnsiTheme="minorHAnsi" w:cstheme="minorHAnsi"/>
          <w:sz w:val="20"/>
          <w:szCs w:val="20"/>
        </w:rPr>
      </w:pPr>
      <w:r w:rsidRPr="008560EE">
        <w:rPr>
          <w:rFonts w:asciiTheme="minorHAnsi" w:hAnsiTheme="minorHAnsi" w:cstheme="minorHAnsi"/>
          <w:sz w:val="20"/>
          <w:szCs w:val="20"/>
        </w:rPr>
        <w:t>Creation of infrastructure, modification of processes, workshops, etc., and quantification of the cost of such projects and programmes.</w:t>
      </w:r>
    </w:p>
    <w:p w14:paraId="71ABCC4D" w14:textId="52DB92DA" w:rsidR="00D628D9" w:rsidRPr="008560EE" w:rsidRDefault="00D628D9" w:rsidP="00A30EC6">
      <w:pPr>
        <w:pStyle w:val="ListParagraph"/>
        <w:numPr>
          <w:ilvl w:val="0"/>
          <w:numId w:val="99"/>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is needed so that all institutions concerned with foreign trade (tariffs, taxes, sanitary and phytosanitary matters, etc.) can have a comprehensive risk management system. </w:t>
      </w:r>
    </w:p>
    <w:p w14:paraId="388F5764" w14:textId="77777777" w:rsidR="00612F2A" w:rsidRPr="008560EE" w:rsidRDefault="00612F2A" w:rsidP="00832C6B">
      <w:pPr>
        <w:jc w:val="left"/>
        <w:rPr>
          <w:rFonts w:asciiTheme="minorHAnsi" w:hAnsiTheme="minorHAnsi" w:cstheme="minorHAnsi"/>
          <w:b/>
          <w:sz w:val="20"/>
          <w:szCs w:val="20"/>
        </w:rPr>
      </w:pPr>
    </w:p>
    <w:p w14:paraId="1CC8B1BD" w14:textId="5C25FE08" w:rsidR="00612F2A" w:rsidRPr="008560EE" w:rsidRDefault="00612F2A"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GUYANA</w:t>
      </w:r>
    </w:p>
    <w:p w14:paraId="28A07F01" w14:textId="1D90C2F1" w:rsidR="00CC6C91" w:rsidRPr="008560EE" w:rsidRDefault="00612F2A" w:rsidP="00A30EC6">
      <w:pPr>
        <w:pStyle w:val="ListParagraph"/>
        <w:numPr>
          <w:ilvl w:val="0"/>
          <w:numId w:val="129"/>
        </w:numPr>
        <w:jc w:val="left"/>
        <w:rPr>
          <w:rFonts w:asciiTheme="minorHAnsi" w:hAnsiTheme="minorHAnsi" w:cstheme="minorHAnsi"/>
          <w:sz w:val="20"/>
          <w:szCs w:val="20"/>
        </w:rPr>
      </w:pPr>
      <w:r w:rsidRPr="008560EE">
        <w:rPr>
          <w:rFonts w:asciiTheme="minorHAnsi" w:hAnsiTheme="minorHAnsi" w:cstheme="minorHAnsi"/>
          <w:sz w:val="20"/>
          <w:szCs w:val="20"/>
        </w:rPr>
        <w:t>Financial and Technical Assistance is required: Training and development of procedures consistent with best practices. Procurement of tracking software.</w:t>
      </w:r>
    </w:p>
    <w:p w14:paraId="2F7FF991" w14:textId="2225848F" w:rsidR="00CC6C91" w:rsidRPr="008560EE" w:rsidRDefault="00CC6C91" w:rsidP="00CC6C91">
      <w:pPr>
        <w:jc w:val="left"/>
        <w:rPr>
          <w:rFonts w:asciiTheme="minorHAnsi" w:hAnsiTheme="minorHAnsi" w:cstheme="minorHAnsi"/>
          <w:sz w:val="20"/>
          <w:szCs w:val="20"/>
        </w:rPr>
      </w:pPr>
    </w:p>
    <w:p w14:paraId="057446B9" w14:textId="2A3CC09E" w:rsidR="002A1689" w:rsidRPr="008560EE" w:rsidRDefault="002A1689" w:rsidP="002A168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LUCIA</w:t>
      </w:r>
    </w:p>
    <w:p w14:paraId="0FFD446A" w14:textId="14013B06" w:rsidR="00745886" w:rsidRPr="008560EE" w:rsidRDefault="002A1689" w:rsidP="00A30EC6">
      <w:pPr>
        <w:pStyle w:val="ListParagraph"/>
        <w:numPr>
          <w:ilvl w:val="0"/>
          <w:numId w:val="168"/>
        </w:numPr>
        <w:jc w:val="left"/>
        <w:rPr>
          <w:rFonts w:asciiTheme="minorHAnsi" w:hAnsiTheme="minorHAnsi" w:cstheme="minorHAnsi"/>
          <w:sz w:val="20"/>
          <w:szCs w:val="20"/>
        </w:rPr>
      </w:pPr>
      <w:r w:rsidRPr="008560EE">
        <w:rPr>
          <w:rFonts w:asciiTheme="minorHAnsi" w:hAnsiTheme="minorHAnsi" w:cstheme="minorHAnsi"/>
          <w:sz w:val="20"/>
          <w:szCs w:val="20"/>
        </w:rPr>
        <w:t>Review of existing policies, procedures and operations with respect to the management and handling of perishable goods at all ports of entry with a view to updating for the purpose of being aligned with international standards.</w:t>
      </w:r>
    </w:p>
    <w:p w14:paraId="2F332FF2" w14:textId="77777777" w:rsidR="00ED7E7C" w:rsidRPr="008560EE" w:rsidRDefault="00ED7E7C" w:rsidP="00832C6B">
      <w:pPr>
        <w:jc w:val="left"/>
        <w:rPr>
          <w:rFonts w:asciiTheme="minorHAnsi" w:hAnsiTheme="minorHAnsi" w:cstheme="minorHAnsi"/>
          <w:sz w:val="20"/>
          <w:szCs w:val="20"/>
        </w:rPr>
      </w:pPr>
    </w:p>
    <w:p w14:paraId="2C8D73DE" w14:textId="5593610E" w:rsidR="007E0F39" w:rsidRPr="008560EE" w:rsidRDefault="007E0F39" w:rsidP="00832C6B">
      <w:pPr>
        <w:jc w:val="left"/>
        <w:rPr>
          <w:rFonts w:asciiTheme="minorHAnsi" w:hAnsiTheme="minorHAnsi" w:cstheme="minorHAnsi"/>
          <w:sz w:val="20"/>
          <w:szCs w:val="20"/>
        </w:rPr>
      </w:pPr>
    </w:p>
    <w:p w14:paraId="11FF3732" w14:textId="77777777" w:rsidR="00617838" w:rsidRPr="008560EE" w:rsidRDefault="00617838" w:rsidP="00832C6B">
      <w:pPr>
        <w:jc w:val="left"/>
        <w:rPr>
          <w:rFonts w:asciiTheme="minorHAnsi" w:hAnsiTheme="minorHAnsi" w:cstheme="minorHAnsi"/>
          <w:sz w:val="20"/>
          <w:szCs w:val="20"/>
        </w:rPr>
      </w:pPr>
    </w:p>
    <w:p w14:paraId="7A387092" w14:textId="77777777" w:rsidR="00EC7A40" w:rsidRPr="008560EE" w:rsidRDefault="00EC7A40" w:rsidP="00832C6B">
      <w:pPr>
        <w:jc w:val="left"/>
        <w:rPr>
          <w:rFonts w:asciiTheme="minorHAnsi" w:hAnsiTheme="minorHAnsi" w:cstheme="minorHAnsi"/>
          <w:b/>
          <w:sz w:val="20"/>
          <w:szCs w:val="20"/>
        </w:rPr>
      </w:pPr>
    </w:p>
    <w:p w14:paraId="55DA0140" w14:textId="77777777" w:rsidR="00EC7A40" w:rsidRPr="008560EE" w:rsidRDefault="00EC7A40" w:rsidP="00832C6B">
      <w:pPr>
        <w:jc w:val="left"/>
        <w:rPr>
          <w:rFonts w:asciiTheme="minorHAnsi" w:hAnsiTheme="minorHAnsi" w:cstheme="minorHAnsi"/>
          <w:b/>
          <w:sz w:val="20"/>
          <w:szCs w:val="20"/>
        </w:rPr>
      </w:pPr>
    </w:p>
    <w:p w14:paraId="6C294251" w14:textId="624395E3" w:rsidR="00D00007" w:rsidRPr="008560EE" w:rsidRDefault="00D00007" w:rsidP="00832C6B">
      <w:pPr>
        <w:jc w:val="left"/>
        <w:rPr>
          <w:rFonts w:asciiTheme="minorHAnsi" w:hAnsiTheme="minorHAnsi" w:cstheme="minorHAnsi"/>
          <w:sz w:val="20"/>
          <w:szCs w:val="20"/>
        </w:rPr>
      </w:pPr>
      <w:r w:rsidRPr="008560EE">
        <w:rPr>
          <w:rFonts w:asciiTheme="minorHAnsi" w:hAnsiTheme="minorHAnsi" w:cstheme="minorHAnsi"/>
          <w:b/>
          <w:sz w:val="20"/>
          <w:szCs w:val="20"/>
        </w:rPr>
        <w:lastRenderedPageBreak/>
        <w:t>Examples of TACB from Member Notifications: MOLDOVA</w:t>
      </w:r>
    </w:p>
    <w:p w14:paraId="05E1FEC3" w14:textId="77777777" w:rsidR="00225625"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Revise and amend, as appropriate, the existing rules on the importation of perishable goods in a way that:</w:t>
      </w:r>
    </w:p>
    <w:p w14:paraId="49F73084" w14:textId="77777777" w:rsidR="00225625" w:rsidRPr="008560EE" w:rsidRDefault="00225625" w:rsidP="00A30EC6">
      <w:pPr>
        <w:pStyle w:val="ListParagraph"/>
        <w:numPr>
          <w:ilvl w:val="1"/>
          <w:numId w:val="40"/>
        </w:numPr>
        <w:jc w:val="left"/>
        <w:rPr>
          <w:rFonts w:asciiTheme="minorHAnsi" w:hAnsiTheme="minorHAnsi" w:cstheme="minorHAnsi"/>
          <w:sz w:val="20"/>
          <w:szCs w:val="20"/>
        </w:rPr>
      </w:pPr>
      <w:r w:rsidRPr="008560EE">
        <w:rPr>
          <w:rFonts w:asciiTheme="minorHAnsi" w:hAnsiTheme="minorHAnsi" w:cstheme="minorHAnsi"/>
          <w:sz w:val="20"/>
          <w:szCs w:val="20"/>
        </w:rPr>
        <w:t>A</w:t>
      </w:r>
      <w:r w:rsidR="00D00007" w:rsidRPr="008560EE">
        <w:rPr>
          <w:rFonts w:asciiTheme="minorHAnsi" w:hAnsiTheme="minorHAnsi" w:cstheme="minorHAnsi"/>
          <w:sz w:val="20"/>
          <w:szCs w:val="20"/>
        </w:rPr>
        <w:t xml:space="preserve">llow release </w:t>
      </w:r>
      <w:r w:rsidRPr="008560EE">
        <w:rPr>
          <w:rFonts w:asciiTheme="minorHAnsi" w:hAnsiTheme="minorHAnsi" w:cstheme="minorHAnsi"/>
          <w:sz w:val="20"/>
          <w:szCs w:val="20"/>
        </w:rPr>
        <w:t>in the shortest possible time;</w:t>
      </w:r>
    </w:p>
    <w:p w14:paraId="2B0D2234" w14:textId="77777777" w:rsidR="00225625" w:rsidRPr="008560EE" w:rsidRDefault="00225625" w:rsidP="00A30EC6">
      <w:pPr>
        <w:pStyle w:val="ListParagraph"/>
        <w:numPr>
          <w:ilvl w:val="1"/>
          <w:numId w:val="40"/>
        </w:numPr>
        <w:jc w:val="left"/>
        <w:rPr>
          <w:rFonts w:asciiTheme="minorHAnsi" w:hAnsiTheme="minorHAnsi" w:cstheme="minorHAnsi"/>
          <w:sz w:val="20"/>
          <w:szCs w:val="20"/>
        </w:rPr>
      </w:pPr>
      <w:r w:rsidRPr="008560EE">
        <w:rPr>
          <w:rFonts w:asciiTheme="minorHAnsi" w:hAnsiTheme="minorHAnsi" w:cstheme="minorHAnsi"/>
          <w:sz w:val="20"/>
          <w:szCs w:val="20"/>
        </w:rPr>
        <w:t>E</w:t>
      </w:r>
      <w:r w:rsidR="00D00007" w:rsidRPr="008560EE">
        <w:rPr>
          <w:rFonts w:asciiTheme="minorHAnsi" w:hAnsiTheme="minorHAnsi" w:cstheme="minorHAnsi"/>
          <w:sz w:val="20"/>
          <w:szCs w:val="20"/>
        </w:rPr>
        <w:t>nsure, as appropriate, release outside the normal</w:t>
      </w:r>
      <w:r w:rsidRPr="008560EE">
        <w:rPr>
          <w:rFonts w:asciiTheme="minorHAnsi" w:hAnsiTheme="minorHAnsi" w:cstheme="minorHAnsi"/>
          <w:sz w:val="20"/>
          <w:szCs w:val="20"/>
        </w:rPr>
        <w:t xml:space="preserve"> working hours of the customs;</w:t>
      </w:r>
    </w:p>
    <w:p w14:paraId="31E5EE19" w14:textId="77777777" w:rsidR="00225625" w:rsidRPr="008560EE" w:rsidRDefault="00225625" w:rsidP="00A30EC6">
      <w:pPr>
        <w:pStyle w:val="ListParagraph"/>
        <w:numPr>
          <w:ilvl w:val="1"/>
          <w:numId w:val="40"/>
        </w:numPr>
        <w:jc w:val="left"/>
        <w:rPr>
          <w:rFonts w:asciiTheme="minorHAnsi" w:hAnsiTheme="minorHAnsi" w:cstheme="minorHAnsi"/>
          <w:sz w:val="20"/>
          <w:szCs w:val="20"/>
        </w:rPr>
      </w:pPr>
      <w:r w:rsidRPr="008560EE">
        <w:rPr>
          <w:rFonts w:asciiTheme="minorHAnsi" w:hAnsiTheme="minorHAnsi" w:cstheme="minorHAnsi"/>
          <w:sz w:val="20"/>
          <w:szCs w:val="20"/>
        </w:rPr>
        <w:t>G</w:t>
      </w:r>
      <w:r w:rsidR="00D00007" w:rsidRPr="008560EE">
        <w:rPr>
          <w:rFonts w:asciiTheme="minorHAnsi" w:hAnsiTheme="minorHAnsi" w:cstheme="minorHAnsi"/>
          <w:sz w:val="20"/>
          <w:szCs w:val="20"/>
        </w:rPr>
        <w:t>ive priority to these commodities w</w:t>
      </w:r>
      <w:r w:rsidRPr="008560EE">
        <w:rPr>
          <w:rFonts w:asciiTheme="minorHAnsi" w:hAnsiTheme="minorHAnsi" w:cstheme="minorHAnsi"/>
          <w:sz w:val="20"/>
          <w:szCs w:val="20"/>
        </w:rPr>
        <w:t>hen planning examinations</w:t>
      </w:r>
    </w:p>
    <w:p w14:paraId="5CEBFA50" w14:textId="77777777" w:rsidR="00225625" w:rsidRPr="008560EE" w:rsidRDefault="00225625" w:rsidP="00A30EC6">
      <w:pPr>
        <w:pStyle w:val="ListParagraph"/>
        <w:numPr>
          <w:ilvl w:val="1"/>
          <w:numId w:val="40"/>
        </w:numPr>
        <w:jc w:val="left"/>
        <w:rPr>
          <w:rFonts w:asciiTheme="minorHAnsi" w:hAnsiTheme="minorHAnsi" w:cstheme="minorHAnsi"/>
          <w:sz w:val="20"/>
          <w:szCs w:val="20"/>
        </w:rPr>
      </w:pPr>
      <w:r w:rsidRPr="008560EE">
        <w:rPr>
          <w:rFonts w:asciiTheme="minorHAnsi" w:hAnsiTheme="minorHAnsi" w:cstheme="minorHAnsi"/>
          <w:sz w:val="20"/>
          <w:szCs w:val="20"/>
        </w:rPr>
        <w:t>A</w:t>
      </w:r>
      <w:r w:rsidR="00D00007" w:rsidRPr="008560EE">
        <w:rPr>
          <w:rFonts w:asciiTheme="minorHAnsi" w:hAnsiTheme="minorHAnsi" w:cstheme="minorHAnsi"/>
          <w:sz w:val="20"/>
          <w:szCs w:val="20"/>
        </w:rPr>
        <w:t>llow such goods to be stored under conditions appropriate for their preservation where facilities approved by the relev</w:t>
      </w:r>
      <w:r w:rsidRPr="008560EE">
        <w:rPr>
          <w:rFonts w:asciiTheme="minorHAnsi" w:hAnsiTheme="minorHAnsi" w:cstheme="minorHAnsi"/>
          <w:sz w:val="20"/>
          <w:szCs w:val="20"/>
        </w:rPr>
        <w:t>ant authorities are available;</w:t>
      </w:r>
    </w:p>
    <w:p w14:paraId="63EEC8F8" w14:textId="77777777" w:rsidR="00225625" w:rsidRPr="008560EE" w:rsidRDefault="00225625" w:rsidP="00A30EC6">
      <w:pPr>
        <w:pStyle w:val="ListParagraph"/>
        <w:numPr>
          <w:ilvl w:val="1"/>
          <w:numId w:val="40"/>
        </w:numPr>
        <w:jc w:val="left"/>
        <w:rPr>
          <w:rFonts w:asciiTheme="minorHAnsi" w:hAnsiTheme="minorHAnsi" w:cstheme="minorHAnsi"/>
          <w:sz w:val="20"/>
          <w:szCs w:val="20"/>
        </w:rPr>
      </w:pPr>
      <w:r w:rsidRPr="008560EE">
        <w:rPr>
          <w:rFonts w:asciiTheme="minorHAnsi" w:hAnsiTheme="minorHAnsi" w:cstheme="minorHAnsi"/>
          <w:sz w:val="20"/>
          <w:szCs w:val="20"/>
        </w:rPr>
        <w:t>I</w:t>
      </w:r>
      <w:r w:rsidR="00D00007" w:rsidRPr="008560EE">
        <w:rPr>
          <w:rFonts w:asciiTheme="minorHAnsi" w:hAnsiTheme="minorHAnsi" w:cstheme="minorHAnsi"/>
          <w:sz w:val="20"/>
          <w:szCs w:val="20"/>
        </w:rPr>
        <w:t>f possible and on request, allow release to take place at these storage fac</w:t>
      </w:r>
      <w:r w:rsidRPr="008560EE">
        <w:rPr>
          <w:rFonts w:asciiTheme="minorHAnsi" w:hAnsiTheme="minorHAnsi" w:cstheme="minorHAnsi"/>
          <w:sz w:val="20"/>
          <w:szCs w:val="20"/>
        </w:rPr>
        <w:t>ilities, and</w:t>
      </w:r>
    </w:p>
    <w:p w14:paraId="63FBBE72" w14:textId="792DDAE0" w:rsidR="00225625" w:rsidRPr="008560EE" w:rsidRDefault="00225625" w:rsidP="00A30EC6">
      <w:pPr>
        <w:pStyle w:val="ListParagraph"/>
        <w:numPr>
          <w:ilvl w:val="1"/>
          <w:numId w:val="40"/>
        </w:numPr>
        <w:jc w:val="left"/>
        <w:rPr>
          <w:rFonts w:asciiTheme="minorHAnsi" w:hAnsiTheme="minorHAnsi" w:cstheme="minorHAnsi"/>
          <w:sz w:val="20"/>
          <w:szCs w:val="20"/>
        </w:rPr>
      </w:pPr>
      <w:r w:rsidRPr="008560EE">
        <w:rPr>
          <w:rFonts w:asciiTheme="minorHAnsi" w:hAnsiTheme="minorHAnsi" w:cstheme="minorHAnsi"/>
          <w:sz w:val="20"/>
          <w:szCs w:val="20"/>
        </w:rPr>
        <w:t>O</w:t>
      </w:r>
      <w:r w:rsidR="00D00007" w:rsidRPr="008560EE">
        <w:rPr>
          <w:rFonts w:asciiTheme="minorHAnsi" w:hAnsiTheme="minorHAnsi" w:cstheme="minorHAnsi"/>
          <w:sz w:val="20"/>
          <w:szCs w:val="20"/>
        </w:rPr>
        <w:t>blige authorities to provide the importer with a written explanation on request when there is a significant delay</w:t>
      </w:r>
      <w:r w:rsidRPr="008560EE">
        <w:rPr>
          <w:rFonts w:asciiTheme="minorHAnsi" w:hAnsiTheme="minorHAnsi" w:cstheme="minorHAnsi"/>
          <w:sz w:val="20"/>
          <w:szCs w:val="20"/>
        </w:rPr>
        <w:t xml:space="preserve"> in the release of the goods.</w:t>
      </w:r>
    </w:p>
    <w:p w14:paraId="4BC616E5" w14:textId="54E5CDD9" w:rsidR="00225625"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Establishment of official agency agreements, operational guidelines or standards, as appropriate, to ensure co-operation and coordination of border authorities in the process of controlling an</w:t>
      </w:r>
      <w:r w:rsidR="00225625" w:rsidRPr="008560EE">
        <w:rPr>
          <w:rFonts w:asciiTheme="minorHAnsi" w:hAnsiTheme="minorHAnsi" w:cstheme="minorHAnsi"/>
          <w:sz w:val="20"/>
          <w:szCs w:val="20"/>
        </w:rPr>
        <w:t>d releasing perishable goods</w:t>
      </w:r>
      <w:r w:rsidR="009B46C3" w:rsidRPr="008560EE">
        <w:rPr>
          <w:rFonts w:asciiTheme="minorHAnsi" w:hAnsiTheme="minorHAnsi" w:cstheme="minorHAnsi"/>
          <w:sz w:val="20"/>
          <w:szCs w:val="20"/>
        </w:rPr>
        <w:t>.</w:t>
      </w:r>
    </w:p>
    <w:p w14:paraId="09693639" w14:textId="0F16DAE5" w:rsidR="00225625"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Simplify procedures for customs declaration and</w:t>
      </w:r>
      <w:r w:rsidR="00225625" w:rsidRPr="008560EE">
        <w:rPr>
          <w:rFonts w:asciiTheme="minorHAnsi" w:hAnsiTheme="minorHAnsi" w:cstheme="minorHAnsi"/>
          <w:sz w:val="20"/>
          <w:szCs w:val="20"/>
        </w:rPr>
        <w:t xml:space="preserve"> control of perishable goods;</w:t>
      </w:r>
    </w:p>
    <w:p w14:paraId="2451D2D2" w14:textId="7AD84D98" w:rsidR="00225625"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Elaboration of the Regulation for the transport of perisha</w:t>
      </w:r>
      <w:r w:rsidR="00225625" w:rsidRPr="008560EE">
        <w:rPr>
          <w:rFonts w:asciiTheme="minorHAnsi" w:hAnsiTheme="minorHAnsi" w:cstheme="minorHAnsi"/>
          <w:sz w:val="20"/>
          <w:szCs w:val="20"/>
        </w:rPr>
        <w:t>ble and easily altered goods;</w:t>
      </w:r>
    </w:p>
    <w:p w14:paraId="721178E9" w14:textId="5725A838" w:rsidR="00225625"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Acquisition of the laboratory to verify the technical parameters necessary for the transport of perishable and easily altered goods and the certification of pe</w:t>
      </w:r>
      <w:r w:rsidR="00225625" w:rsidRPr="008560EE">
        <w:rPr>
          <w:rFonts w:asciiTheme="minorHAnsi" w:hAnsiTheme="minorHAnsi" w:cstheme="minorHAnsi"/>
          <w:sz w:val="20"/>
          <w:szCs w:val="20"/>
        </w:rPr>
        <w:t>rishable goods road vehicles;</w:t>
      </w:r>
    </w:p>
    <w:p w14:paraId="23586C72" w14:textId="5AB34AAD" w:rsidR="00225625"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Training ANTA collaborators on road freight rules for perishable and easily altered goods and sharing experience with countries that have already</w:t>
      </w:r>
      <w:r w:rsidR="00225625" w:rsidRPr="008560EE">
        <w:rPr>
          <w:rFonts w:asciiTheme="minorHAnsi" w:hAnsiTheme="minorHAnsi" w:cstheme="minorHAnsi"/>
          <w:sz w:val="20"/>
          <w:szCs w:val="20"/>
        </w:rPr>
        <w:t xml:space="preserve"> implemented these practices;</w:t>
      </w:r>
    </w:p>
    <w:p w14:paraId="1245172D" w14:textId="2B44C2FD" w:rsidR="00225625"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Develop training programs for staff involved in perishable freight transport (experts, managers and dri</w:t>
      </w:r>
      <w:r w:rsidR="00225625" w:rsidRPr="008560EE">
        <w:rPr>
          <w:rFonts w:asciiTheme="minorHAnsi" w:hAnsiTheme="minorHAnsi" w:cstheme="minorHAnsi"/>
          <w:sz w:val="20"/>
          <w:szCs w:val="20"/>
        </w:rPr>
        <w:t>vers);</w:t>
      </w:r>
    </w:p>
    <w:p w14:paraId="7F96D0F1" w14:textId="2B960FD3" w:rsidR="00D00007" w:rsidRPr="008560EE" w:rsidRDefault="00D00007" w:rsidP="00A30EC6">
      <w:pPr>
        <w:pStyle w:val="ListParagraph"/>
        <w:numPr>
          <w:ilvl w:val="0"/>
          <w:numId w:val="40"/>
        </w:numPr>
        <w:jc w:val="left"/>
        <w:rPr>
          <w:rFonts w:asciiTheme="minorHAnsi" w:hAnsiTheme="minorHAnsi" w:cstheme="minorHAnsi"/>
          <w:sz w:val="20"/>
          <w:szCs w:val="20"/>
        </w:rPr>
      </w:pPr>
      <w:r w:rsidRPr="008560EE">
        <w:rPr>
          <w:rFonts w:asciiTheme="minorHAnsi" w:hAnsiTheme="minorHAnsi" w:cstheme="minorHAnsi"/>
          <w:sz w:val="20"/>
          <w:szCs w:val="20"/>
        </w:rPr>
        <w:t>Establishment of an Information System on the registration of approved transport units for the transport of perishable and easily altered products, as well as access to information on transport units agreed by other states.</w:t>
      </w:r>
    </w:p>
    <w:p w14:paraId="36E9DB4F" w14:textId="2298392B" w:rsidR="001D1CA2" w:rsidRPr="008560EE" w:rsidRDefault="001D1CA2" w:rsidP="001D1CA2">
      <w:pPr>
        <w:jc w:val="left"/>
        <w:rPr>
          <w:rFonts w:asciiTheme="minorHAnsi" w:hAnsiTheme="minorHAnsi" w:cstheme="minorHAnsi"/>
          <w:sz w:val="20"/>
          <w:szCs w:val="20"/>
        </w:rPr>
      </w:pPr>
    </w:p>
    <w:p w14:paraId="44D5FE10" w14:textId="2EEB59D7" w:rsidR="001D1CA2" w:rsidRPr="008560EE" w:rsidRDefault="001D1CA2" w:rsidP="001D1CA2">
      <w:pPr>
        <w:jc w:val="left"/>
        <w:rPr>
          <w:rFonts w:asciiTheme="minorHAnsi" w:hAnsiTheme="minorHAnsi" w:cstheme="minorHAnsi"/>
          <w:sz w:val="20"/>
          <w:szCs w:val="20"/>
        </w:rPr>
      </w:pPr>
    </w:p>
    <w:bookmarkStart w:id="139" w:name="_Toc345488387"/>
    <w:bookmarkStart w:id="140" w:name="_Toc339273226"/>
    <w:bookmarkStart w:id="141" w:name="_Toc339269756"/>
    <w:bookmarkStart w:id="142" w:name="_Toc334508169"/>
    <w:bookmarkStart w:id="143" w:name="_Toc226455982"/>
    <w:bookmarkStart w:id="144" w:name="_Toc399405485"/>
    <w:p w14:paraId="6658125D" w14:textId="15E26B98" w:rsidR="00C23C44" w:rsidRPr="008560EE" w:rsidRDefault="001D1CA2" w:rsidP="00B52B19">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10464" behindDoc="0" locked="0" layoutInCell="1" allowOverlap="1" wp14:anchorId="4F641364" wp14:editId="56CF2F3E">
                <wp:simplePos x="0" y="0"/>
                <wp:positionH relativeFrom="column">
                  <wp:posOffset>3343275</wp:posOffset>
                </wp:positionH>
                <wp:positionV relativeFrom="paragraph">
                  <wp:posOffset>3807460</wp:posOffset>
                </wp:positionV>
                <wp:extent cx="236093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A09822" w14:textId="6C132E7D"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7.9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641364" id="_x0000_s1049" type="#_x0000_t202" style="position:absolute;margin-left:263.25pt;margin-top:299.8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ku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" stroked="f">
                <v:textbox style="mso-fit-shape-to-text:t">
                  <w:txbxContent>
                    <w:p w14:paraId="1DA09822" w14:textId="6C132E7D"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7.9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6109CD9E" wp14:editId="3E342321">
            <wp:extent cx="5731510" cy="3725482"/>
            <wp:effectExtent l="0" t="0" r="2540"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biLevel thresh="50000"/>
                      <a:extLst>
                        <a:ext uri="{28A0092B-C50C-407E-A947-70E740481C1C}">
                          <a14:useLocalDpi xmlns:a14="http://schemas.microsoft.com/office/drawing/2010/main" val="0"/>
                        </a:ext>
                      </a:extLst>
                    </a:blip>
                    <a:srcRect/>
                    <a:stretch>
                      <a:fillRect/>
                    </a:stretch>
                  </pic:blipFill>
                  <pic:spPr bwMode="auto">
                    <a:xfrm>
                      <a:off x="0" y="0"/>
                      <a:ext cx="5731510" cy="3725482"/>
                    </a:xfrm>
                    <a:prstGeom prst="rect">
                      <a:avLst/>
                    </a:prstGeom>
                    <a:noFill/>
                    <a:ln>
                      <a:noFill/>
                    </a:ln>
                  </pic:spPr>
                </pic:pic>
              </a:graphicData>
            </a:graphic>
          </wp:inline>
        </w:drawing>
      </w:r>
    </w:p>
    <w:p w14:paraId="0F752EBF" w14:textId="77777777" w:rsidR="00D00007" w:rsidRPr="008560EE" w:rsidRDefault="00D00007" w:rsidP="00D00007">
      <w:pPr>
        <w:pStyle w:val="Heading2"/>
        <w:numPr>
          <w:ilvl w:val="0"/>
          <w:numId w:val="0"/>
        </w:numPr>
        <w:rPr>
          <w:rFonts w:asciiTheme="minorHAnsi" w:hAnsiTheme="minorHAnsi" w:cstheme="minorHAnsi"/>
          <w:color w:val="auto"/>
          <w:sz w:val="20"/>
          <w:szCs w:val="20"/>
        </w:rPr>
      </w:pPr>
      <w:bookmarkStart w:id="145" w:name="_Toc14180350"/>
      <w:r w:rsidRPr="008560EE">
        <w:rPr>
          <w:rFonts w:asciiTheme="minorHAnsi" w:hAnsiTheme="minorHAnsi" w:cstheme="minorHAnsi"/>
          <w:color w:val="auto"/>
          <w:sz w:val="20"/>
          <w:szCs w:val="20"/>
        </w:rPr>
        <w:lastRenderedPageBreak/>
        <w:t>Article 8:</w:t>
      </w:r>
      <w:r w:rsidRPr="008560EE">
        <w:rPr>
          <w:rFonts w:asciiTheme="minorHAnsi" w:hAnsiTheme="minorHAnsi" w:cstheme="minorHAnsi"/>
          <w:color w:val="auto"/>
          <w:sz w:val="20"/>
          <w:szCs w:val="20"/>
        </w:rPr>
        <w:tab/>
        <w:t xml:space="preserve">Border Agency </w:t>
      </w:r>
      <w:bookmarkEnd w:id="139"/>
      <w:bookmarkEnd w:id="140"/>
      <w:bookmarkEnd w:id="141"/>
      <w:bookmarkEnd w:id="142"/>
      <w:bookmarkEnd w:id="143"/>
      <w:r w:rsidRPr="008560EE">
        <w:rPr>
          <w:rFonts w:asciiTheme="minorHAnsi" w:hAnsiTheme="minorHAnsi" w:cstheme="minorHAnsi"/>
          <w:color w:val="auto"/>
          <w:sz w:val="20"/>
          <w:szCs w:val="20"/>
        </w:rPr>
        <w:t>Cooperation</w:t>
      </w:r>
      <w:bookmarkEnd w:id="144"/>
      <w:bookmarkEnd w:id="145"/>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7A979BF4" w14:textId="77777777" w:rsidTr="00D00007">
        <w:tc>
          <w:tcPr>
            <w:tcW w:w="9242" w:type="dxa"/>
            <w:tcBorders>
              <w:top w:val="single" w:sz="4" w:space="0" w:color="auto"/>
              <w:left w:val="single" w:sz="4" w:space="0" w:color="auto"/>
              <w:bottom w:val="single" w:sz="4" w:space="0" w:color="auto"/>
              <w:right w:val="single" w:sz="4" w:space="0" w:color="auto"/>
            </w:tcBorders>
            <w:hideMark/>
          </w:tcPr>
          <w:p w14:paraId="1D8F1B26" w14:textId="77777777" w:rsidR="00D00007" w:rsidRPr="008560EE" w:rsidRDefault="00D00007">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16113868" w14:textId="08866982" w:rsidR="00D00007" w:rsidRPr="008560EE" w:rsidRDefault="00D0000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28666C2D" w14:textId="77777777" w:rsidR="001528BA" w:rsidRPr="008560EE" w:rsidRDefault="001528BA" w:rsidP="00A30EC6">
            <w:pPr>
              <w:pStyle w:val="ListParagraph"/>
              <w:numPr>
                <w:ilvl w:val="0"/>
                <w:numId w:val="206"/>
              </w:numPr>
              <w:spacing w:before="240" w:after="120"/>
              <w:rPr>
                <w:rFonts w:asciiTheme="minorHAnsi" w:hAnsiTheme="minorHAnsi" w:cstheme="minorHAnsi"/>
                <w:sz w:val="20"/>
                <w:szCs w:val="20"/>
              </w:rPr>
            </w:pPr>
            <w:r w:rsidRPr="008560EE">
              <w:rPr>
                <w:rFonts w:asciiTheme="minorHAnsi" w:hAnsiTheme="minorHAnsi" w:cstheme="minorHAnsi"/>
                <w:sz w:val="20"/>
                <w:szCs w:val="20"/>
              </w:rPr>
              <w:t>The activities of the different national border agencies in connection with an import, export or transit transaction</w:t>
            </w:r>
          </w:p>
          <w:p w14:paraId="278A49BD" w14:textId="49E7B8EA" w:rsidR="001528BA" w:rsidRPr="008560EE" w:rsidRDefault="001528BA" w:rsidP="00A30EC6">
            <w:pPr>
              <w:pStyle w:val="ListParagraph"/>
              <w:numPr>
                <w:ilvl w:val="0"/>
                <w:numId w:val="206"/>
              </w:numPr>
              <w:spacing w:before="240" w:after="120"/>
              <w:rPr>
                <w:rFonts w:asciiTheme="minorHAnsi" w:hAnsiTheme="minorHAnsi" w:cstheme="minorHAnsi"/>
                <w:sz w:val="20"/>
                <w:szCs w:val="20"/>
              </w:rPr>
            </w:pPr>
            <w:r w:rsidRPr="008560EE">
              <w:rPr>
                <w:rFonts w:asciiTheme="minorHAnsi" w:hAnsiTheme="minorHAnsi" w:cstheme="minorHAnsi"/>
                <w:sz w:val="20"/>
                <w:szCs w:val="20"/>
              </w:rPr>
              <w:t>The activities of the border agencies of two Members in connection with trade across a shared border</w:t>
            </w:r>
          </w:p>
          <w:p w14:paraId="6218BC28" w14:textId="77777777" w:rsidR="00D00007" w:rsidRPr="008560EE" w:rsidRDefault="00D00007">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Which authorities are directly concerned? </w:t>
            </w:r>
          </w:p>
          <w:p w14:paraId="69F73AD9" w14:textId="77777777" w:rsidR="00D00007" w:rsidRPr="008560EE" w:rsidRDefault="00D00007"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All border agencies </w:t>
            </w:r>
          </w:p>
          <w:p w14:paraId="274A7EE0" w14:textId="77777777" w:rsidR="00D00007" w:rsidRPr="008560EE" w:rsidRDefault="00D00007" w:rsidP="001528BA">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6003C3ED" w14:textId="77777777" w:rsidR="001528BA" w:rsidRPr="008560EE" w:rsidRDefault="001528BA" w:rsidP="00A30EC6">
            <w:pPr>
              <w:pStyle w:val="ListParagraph"/>
              <w:numPr>
                <w:ilvl w:val="0"/>
                <w:numId w:val="207"/>
              </w:numPr>
              <w:spacing w:before="240" w:after="120"/>
              <w:rPr>
                <w:rFonts w:asciiTheme="minorHAnsi" w:hAnsiTheme="minorHAnsi" w:cstheme="minorHAnsi"/>
                <w:sz w:val="20"/>
                <w:szCs w:val="20"/>
              </w:rPr>
            </w:pPr>
            <w:r w:rsidRPr="008560EE">
              <w:rPr>
                <w:rFonts w:asciiTheme="minorHAnsi" w:hAnsiTheme="minorHAnsi" w:cstheme="minorHAnsi"/>
                <w:sz w:val="20"/>
                <w:szCs w:val="20"/>
              </w:rPr>
              <w:t>National border authorities/agencies shall cooperate and coordinate border controls and procedures to facilitate trade</w:t>
            </w:r>
          </w:p>
          <w:p w14:paraId="48262649" w14:textId="0B8042BA" w:rsidR="001528BA" w:rsidRPr="008560EE" w:rsidRDefault="001528BA" w:rsidP="00A30EC6">
            <w:pPr>
              <w:pStyle w:val="ListParagraph"/>
              <w:numPr>
                <w:ilvl w:val="0"/>
                <w:numId w:val="207"/>
              </w:numPr>
              <w:spacing w:before="240" w:after="120"/>
              <w:rPr>
                <w:rFonts w:asciiTheme="minorHAnsi" w:hAnsiTheme="minorHAnsi" w:cstheme="minorHAnsi"/>
                <w:b/>
                <w:sz w:val="20"/>
                <w:szCs w:val="20"/>
              </w:rPr>
            </w:pPr>
            <w:r w:rsidRPr="008560EE">
              <w:rPr>
                <w:rFonts w:asciiTheme="minorHAnsi" w:hAnsiTheme="minorHAnsi" w:cstheme="minorHAnsi"/>
                <w:sz w:val="20"/>
                <w:szCs w:val="20"/>
              </w:rPr>
              <w:t>Countries with common land borders shall cooperate and coordinate procedures to facilitate cross-border trade</w:t>
            </w:r>
          </w:p>
        </w:tc>
      </w:tr>
    </w:tbl>
    <w:p w14:paraId="2546CCE3" w14:textId="761A2BE1" w:rsidR="00D00007" w:rsidRPr="008560EE" w:rsidRDefault="00D00007" w:rsidP="00832C6B">
      <w:pPr>
        <w:jc w:val="left"/>
        <w:rPr>
          <w:rFonts w:asciiTheme="minorHAnsi" w:hAnsiTheme="minorHAnsi" w:cstheme="minorHAnsi"/>
          <w:b/>
          <w:sz w:val="20"/>
          <w:szCs w:val="20"/>
        </w:rPr>
      </w:pPr>
    </w:p>
    <w:p w14:paraId="7A61F9C2" w14:textId="68676C34" w:rsidR="00DC2466" w:rsidRPr="008560EE" w:rsidRDefault="00DC2466" w:rsidP="00832C6B">
      <w:pPr>
        <w:jc w:val="left"/>
        <w:rPr>
          <w:rFonts w:asciiTheme="minorHAnsi" w:hAnsiTheme="minorHAnsi" w:cstheme="minorHAnsi"/>
          <w:b/>
          <w:sz w:val="20"/>
          <w:szCs w:val="20"/>
        </w:rPr>
      </w:pPr>
    </w:p>
    <w:p w14:paraId="75FC0F81" w14:textId="2E96179D" w:rsidR="00612F2A" w:rsidRPr="008560EE" w:rsidRDefault="00612F2A" w:rsidP="00612F2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GUYANA</w:t>
      </w:r>
    </w:p>
    <w:p w14:paraId="4F14B79A" w14:textId="761CC96D" w:rsidR="00612F2A" w:rsidRPr="008560EE" w:rsidRDefault="00612F2A" w:rsidP="00612F2A">
      <w:pPr>
        <w:jc w:val="left"/>
        <w:rPr>
          <w:rFonts w:asciiTheme="minorHAnsi" w:hAnsiTheme="minorHAnsi" w:cstheme="minorHAnsi"/>
          <w:sz w:val="20"/>
          <w:szCs w:val="20"/>
        </w:rPr>
      </w:pPr>
      <w:r w:rsidRPr="008560EE">
        <w:rPr>
          <w:rFonts w:asciiTheme="minorHAnsi" w:hAnsiTheme="minorHAnsi" w:cstheme="minorHAnsi"/>
          <w:sz w:val="20"/>
          <w:szCs w:val="20"/>
        </w:rPr>
        <w:t xml:space="preserve">Article 8.2(b) </w:t>
      </w:r>
    </w:p>
    <w:p w14:paraId="496857BA" w14:textId="5FE2D79C" w:rsidR="00612F2A" w:rsidRPr="008560EE" w:rsidRDefault="00612F2A" w:rsidP="00A30EC6">
      <w:pPr>
        <w:pStyle w:val="ListParagraph"/>
        <w:numPr>
          <w:ilvl w:val="0"/>
          <w:numId w:val="130"/>
        </w:numPr>
        <w:jc w:val="left"/>
        <w:rPr>
          <w:rFonts w:asciiTheme="minorHAnsi" w:hAnsiTheme="minorHAnsi" w:cstheme="minorHAnsi"/>
          <w:sz w:val="20"/>
          <w:szCs w:val="20"/>
        </w:rPr>
      </w:pPr>
      <w:r w:rsidRPr="008560EE">
        <w:rPr>
          <w:rFonts w:asciiTheme="minorHAnsi" w:hAnsiTheme="minorHAnsi" w:cstheme="minorHAnsi"/>
          <w:sz w:val="20"/>
          <w:szCs w:val="20"/>
        </w:rPr>
        <w:t>Technical Assistance is required: Enactment of the relevant procedures regulations to guide operations between bordering countries.</w:t>
      </w:r>
    </w:p>
    <w:p w14:paraId="1C765C68" w14:textId="21F9E6CB" w:rsidR="00612F2A" w:rsidRPr="008560EE" w:rsidRDefault="00612F2A" w:rsidP="00612F2A">
      <w:pPr>
        <w:jc w:val="left"/>
        <w:rPr>
          <w:rFonts w:asciiTheme="minorHAnsi" w:hAnsiTheme="minorHAnsi" w:cstheme="minorHAnsi"/>
          <w:sz w:val="20"/>
          <w:szCs w:val="20"/>
        </w:rPr>
      </w:pPr>
      <w:r w:rsidRPr="008560EE">
        <w:rPr>
          <w:rFonts w:asciiTheme="minorHAnsi" w:hAnsiTheme="minorHAnsi" w:cstheme="minorHAnsi"/>
          <w:sz w:val="20"/>
          <w:szCs w:val="20"/>
        </w:rPr>
        <w:t>Article 8.2(c)</w:t>
      </w:r>
    </w:p>
    <w:p w14:paraId="404EEEE6" w14:textId="23415D89" w:rsidR="00612F2A" w:rsidRPr="008560EE" w:rsidRDefault="00612F2A" w:rsidP="00A30EC6">
      <w:pPr>
        <w:pStyle w:val="ListParagraph"/>
        <w:numPr>
          <w:ilvl w:val="0"/>
          <w:numId w:val="130"/>
        </w:numPr>
        <w:jc w:val="left"/>
        <w:rPr>
          <w:rFonts w:asciiTheme="minorHAnsi" w:hAnsiTheme="minorHAnsi" w:cstheme="minorHAnsi"/>
          <w:sz w:val="20"/>
          <w:szCs w:val="20"/>
        </w:rPr>
      </w:pPr>
      <w:r w:rsidRPr="008560EE">
        <w:rPr>
          <w:rFonts w:asciiTheme="minorHAnsi" w:hAnsiTheme="minorHAnsi" w:cstheme="minorHAnsi"/>
          <w:sz w:val="20"/>
          <w:szCs w:val="20"/>
        </w:rPr>
        <w:t>Financial and Technical Assistance required: Drafting legislation to allow for the acceptance of results of cross border testing and common standards.</w:t>
      </w:r>
    </w:p>
    <w:p w14:paraId="62AEF46F" w14:textId="5E5688D3" w:rsidR="00DC2466" w:rsidRPr="008560EE" w:rsidRDefault="00612F2A" w:rsidP="00A30EC6">
      <w:pPr>
        <w:pStyle w:val="ListParagraph"/>
        <w:numPr>
          <w:ilvl w:val="0"/>
          <w:numId w:val="130"/>
        </w:numPr>
        <w:jc w:val="left"/>
        <w:rPr>
          <w:rFonts w:asciiTheme="minorHAnsi" w:hAnsiTheme="minorHAnsi" w:cstheme="minorHAnsi"/>
          <w:sz w:val="20"/>
          <w:szCs w:val="20"/>
        </w:rPr>
      </w:pPr>
      <w:r w:rsidRPr="008560EE">
        <w:rPr>
          <w:rFonts w:asciiTheme="minorHAnsi" w:hAnsiTheme="minorHAnsi" w:cstheme="minorHAnsi"/>
          <w:sz w:val="20"/>
          <w:szCs w:val="20"/>
        </w:rPr>
        <w:t>Training and development of testing facilities.</w:t>
      </w:r>
    </w:p>
    <w:p w14:paraId="38CBFD90" w14:textId="6C5753A3" w:rsidR="00612F2A" w:rsidRPr="008560EE" w:rsidRDefault="00612F2A" w:rsidP="00612F2A">
      <w:pPr>
        <w:jc w:val="left"/>
        <w:rPr>
          <w:rFonts w:asciiTheme="minorHAnsi" w:hAnsiTheme="minorHAnsi" w:cstheme="minorHAnsi"/>
          <w:sz w:val="20"/>
          <w:szCs w:val="20"/>
        </w:rPr>
      </w:pPr>
      <w:r w:rsidRPr="008560EE">
        <w:rPr>
          <w:rFonts w:asciiTheme="minorHAnsi" w:hAnsiTheme="minorHAnsi" w:cstheme="minorHAnsi"/>
          <w:sz w:val="20"/>
          <w:szCs w:val="20"/>
        </w:rPr>
        <w:t>Article 8.2(d)</w:t>
      </w:r>
    </w:p>
    <w:p w14:paraId="6D308AAD" w14:textId="69B42DE2" w:rsidR="00612F2A" w:rsidRPr="008560EE" w:rsidRDefault="00612F2A" w:rsidP="00A30EC6">
      <w:pPr>
        <w:pStyle w:val="ListParagraph"/>
        <w:numPr>
          <w:ilvl w:val="0"/>
          <w:numId w:val="131"/>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required: Develop IT system to capture all the required information and data at the borders. </w:t>
      </w:r>
    </w:p>
    <w:p w14:paraId="40513714" w14:textId="37DD7E60" w:rsidR="00612F2A" w:rsidRPr="008560EE" w:rsidRDefault="00612F2A" w:rsidP="00612F2A">
      <w:pPr>
        <w:jc w:val="left"/>
        <w:rPr>
          <w:rFonts w:asciiTheme="minorHAnsi" w:hAnsiTheme="minorHAnsi" w:cstheme="minorHAnsi"/>
          <w:sz w:val="20"/>
          <w:szCs w:val="20"/>
        </w:rPr>
      </w:pPr>
      <w:r w:rsidRPr="008560EE">
        <w:rPr>
          <w:rFonts w:asciiTheme="minorHAnsi" w:hAnsiTheme="minorHAnsi" w:cstheme="minorHAnsi"/>
          <w:sz w:val="20"/>
          <w:szCs w:val="20"/>
        </w:rPr>
        <w:t>Article 8.2(e)</w:t>
      </w:r>
    </w:p>
    <w:p w14:paraId="4131DE5C" w14:textId="621BCFC7" w:rsidR="00612F2A" w:rsidRPr="008560EE" w:rsidRDefault="00612F2A" w:rsidP="00A30EC6">
      <w:pPr>
        <w:pStyle w:val="ListParagraph"/>
        <w:numPr>
          <w:ilvl w:val="0"/>
          <w:numId w:val="131"/>
        </w:numPr>
        <w:jc w:val="left"/>
        <w:rPr>
          <w:rFonts w:asciiTheme="minorHAnsi" w:hAnsiTheme="minorHAnsi" w:cstheme="minorHAnsi"/>
          <w:sz w:val="20"/>
          <w:szCs w:val="20"/>
        </w:rPr>
      </w:pPr>
      <w:r w:rsidRPr="008560EE">
        <w:rPr>
          <w:rFonts w:asciiTheme="minorHAnsi" w:hAnsiTheme="minorHAnsi" w:cstheme="minorHAnsi"/>
          <w:sz w:val="20"/>
          <w:szCs w:val="20"/>
        </w:rPr>
        <w:t>Financial and Technical Assistance required: Enactment of the relevant procedures regulations to guide operations.</w:t>
      </w:r>
    </w:p>
    <w:p w14:paraId="07E444F8" w14:textId="62598BE6" w:rsidR="00612F2A" w:rsidRPr="008560EE" w:rsidRDefault="00612F2A" w:rsidP="00A30EC6">
      <w:pPr>
        <w:pStyle w:val="ListParagraph"/>
        <w:numPr>
          <w:ilvl w:val="0"/>
          <w:numId w:val="131"/>
        </w:numPr>
        <w:jc w:val="left"/>
        <w:rPr>
          <w:rFonts w:asciiTheme="minorHAnsi" w:hAnsiTheme="minorHAnsi" w:cstheme="minorHAnsi"/>
          <w:sz w:val="20"/>
          <w:szCs w:val="20"/>
        </w:rPr>
      </w:pPr>
      <w:r w:rsidRPr="008560EE">
        <w:rPr>
          <w:rFonts w:asciiTheme="minorHAnsi" w:hAnsiTheme="minorHAnsi" w:cstheme="minorHAnsi"/>
          <w:sz w:val="20"/>
          <w:szCs w:val="20"/>
        </w:rPr>
        <w:t>Increased institutional capacity, infrastructure and equipment.</w:t>
      </w:r>
    </w:p>
    <w:p w14:paraId="09E8D7F2" w14:textId="6C8067B9" w:rsidR="00DC2466" w:rsidRPr="008560EE" w:rsidRDefault="00612F2A" w:rsidP="00A30EC6">
      <w:pPr>
        <w:pStyle w:val="ListParagraph"/>
        <w:numPr>
          <w:ilvl w:val="0"/>
          <w:numId w:val="131"/>
        </w:numPr>
        <w:jc w:val="left"/>
        <w:rPr>
          <w:rFonts w:asciiTheme="minorHAnsi" w:hAnsiTheme="minorHAnsi" w:cstheme="minorHAnsi"/>
          <w:sz w:val="20"/>
          <w:szCs w:val="20"/>
        </w:rPr>
      </w:pPr>
      <w:r w:rsidRPr="008560EE">
        <w:rPr>
          <w:rFonts w:asciiTheme="minorHAnsi" w:hAnsiTheme="minorHAnsi" w:cstheme="minorHAnsi"/>
          <w:sz w:val="20"/>
          <w:szCs w:val="20"/>
        </w:rPr>
        <w:t>Harmonisation of different systems between bordering countries.</w:t>
      </w:r>
    </w:p>
    <w:p w14:paraId="15181BA5" w14:textId="4B30799D" w:rsidR="00612F2A" w:rsidRPr="008560EE" w:rsidRDefault="00612F2A" w:rsidP="00A30EC6">
      <w:pPr>
        <w:pStyle w:val="ListParagraph"/>
        <w:numPr>
          <w:ilvl w:val="0"/>
          <w:numId w:val="131"/>
        </w:numPr>
        <w:jc w:val="left"/>
        <w:rPr>
          <w:rFonts w:asciiTheme="minorHAnsi" w:hAnsiTheme="minorHAnsi" w:cstheme="minorHAnsi"/>
          <w:sz w:val="20"/>
          <w:szCs w:val="20"/>
        </w:rPr>
      </w:pPr>
      <w:r w:rsidRPr="008560EE">
        <w:rPr>
          <w:rFonts w:asciiTheme="minorHAnsi" w:hAnsiTheme="minorHAnsi" w:cstheme="minorHAnsi"/>
          <w:sz w:val="20"/>
          <w:szCs w:val="20"/>
        </w:rPr>
        <w:t>Training for staff of the various regulatory agencies at the border.</w:t>
      </w:r>
    </w:p>
    <w:p w14:paraId="30C4ACAF" w14:textId="77777777" w:rsidR="00057A07" w:rsidRPr="008560EE" w:rsidRDefault="00057A07" w:rsidP="00057A07">
      <w:pPr>
        <w:jc w:val="left"/>
        <w:rPr>
          <w:rFonts w:asciiTheme="minorHAnsi" w:hAnsiTheme="minorHAnsi" w:cstheme="minorHAnsi"/>
          <w:sz w:val="20"/>
          <w:szCs w:val="20"/>
        </w:rPr>
      </w:pPr>
    </w:p>
    <w:p w14:paraId="0FB783D7" w14:textId="26668821" w:rsidR="00F832AB" w:rsidRPr="008560EE" w:rsidRDefault="00F832AB" w:rsidP="00F832A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0EF4D118" w14:textId="1D91BAA5" w:rsidR="00F832AB" w:rsidRPr="008560EE" w:rsidRDefault="00F832AB" w:rsidP="00A30EC6">
      <w:pPr>
        <w:pStyle w:val="ListParagraph"/>
        <w:numPr>
          <w:ilvl w:val="0"/>
          <w:numId w:val="142"/>
        </w:numPr>
        <w:jc w:val="left"/>
        <w:rPr>
          <w:rFonts w:asciiTheme="minorHAnsi" w:hAnsiTheme="minorHAnsi" w:cstheme="minorHAnsi"/>
          <w:sz w:val="20"/>
          <w:szCs w:val="20"/>
        </w:rPr>
      </w:pPr>
      <w:r w:rsidRPr="008560EE">
        <w:rPr>
          <w:rFonts w:asciiTheme="minorHAnsi" w:hAnsiTheme="minorHAnsi" w:cstheme="minorHAnsi"/>
          <w:sz w:val="20"/>
          <w:szCs w:val="20"/>
        </w:rPr>
        <w:t>Technical and capacity building support for: PNG Customs Services and National Agricultural Quarantine Inspection Authority to agree on a Memorandum of Understanding (MOU) including formal procedures of activity coordination in relation to border control;</w:t>
      </w:r>
    </w:p>
    <w:p w14:paraId="485162A5" w14:textId="41F4D34B" w:rsidR="00F832AB" w:rsidRPr="008560EE" w:rsidRDefault="00F832AB" w:rsidP="00A30EC6">
      <w:pPr>
        <w:pStyle w:val="ListParagraph"/>
        <w:numPr>
          <w:ilvl w:val="0"/>
          <w:numId w:val="142"/>
        </w:numPr>
        <w:jc w:val="left"/>
        <w:rPr>
          <w:rFonts w:asciiTheme="minorHAnsi" w:hAnsiTheme="minorHAnsi" w:cstheme="minorHAnsi"/>
          <w:sz w:val="20"/>
          <w:szCs w:val="20"/>
        </w:rPr>
      </w:pPr>
      <w:r w:rsidRPr="008560EE">
        <w:rPr>
          <w:rFonts w:asciiTheme="minorHAnsi" w:hAnsiTheme="minorHAnsi" w:cstheme="minorHAnsi"/>
          <w:sz w:val="20"/>
          <w:szCs w:val="20"/>
        </w:rPr>
        <w:t>Implement agreed processes and procedures, incorporating legislative change if necessary;</w:t>
      </w:r>
    </w:p>
    <w:p w14:paraId="2B0EE6DD" w14:textId="70F759F5" w:rsidR="00057A07" w:rsidRPr="008560EE" w:rsidRDefault="00F832AB" w:rsidP="00A30EC6">
      <w:pPr>
        <w:pStyle w:val="ListParagraph"/>
        <w:numPr>
          <w:ilvl w:val="0"/>
          <w:numId w:val="142"/>
        </w:numPr>
        <w:jc w:val="left"/>
        <w:rPr>
          <w:rFonts w:asciiTheme="minorHAnsi" w:hAnsiTheme="minorHAnsi" w:cstheme="minorHAnsi"/>
          <w:b/>
          <w:sz w:val="20"/>
          <w:szCs w:val="20"/>
        </w:rPr>
      </w:pPr>
      <w:r w:rsidRPr="008560EE">
        <w:rPr>
          <w:rFonts w:asciiTheme="minorHAnsi" w:hAnsiTheme="minorHAnsi" w:cstheme="minorHAnsi"/>
          <w:sz w:val="20"/>
          <w:szCs w:val="20"/>
        </w:rPr>
        <w:t>Introduce automation to National</w:t>
      </w:r>
      <w:r w:rsidR="001D449F" w:rsidRPr="008560EE">
        <w:rPr>
          <w:rFonts w:asciiTheme="minorHAnsi" w:hAnsiTheme="minorHAnsi" w:cstheme="minorHAnsi"/>
          <w:sz w:val="20"/>
          <w:szCs w:val="20"/>
        </w:rPr>
        <w:t xml:space="preserve"> </w:t>
      </w:r>
      <w:r w:rsidRPr="008560EE">
        <w:rPr>
          <w:rFonts w:asciiTheme="minorHAnsi" w:hAnsiTheme="minorHAnsi" w:cstheme="minorHAnsi"/>
          <w:sz w:val="20"/>
          <w:szCs w:val="20"/>
        </w:rPr>
        <w:t>Agricultural Quarantine Inspection</w:t>
      </w:r>
      <w:r w:rsidR="001D449F" w:rsidRPr="008560EE">
        <w:rPr>
          <w:rFonts w:asciiTheme="minorHAnsi" w:hAnsiTheme="minorHAnsi" w:cstheme="minorHAnsi"/>
          <w:sz w:val="20"/>
          <w:szCs w:val="20"/>
        </w:rPr>
        <w:t xml:space="preserve"> </w:t>
      </w:r>
      <w:r w:rsidRPr="008560EE">
        <w:rPr>
          <w:rFonts w:asciiTheme="minorHAnsi" w:hAnsiTheme="minorHAnsi" w:cstheme="minorHAnsi"/>
          <w:sz w:val="20"/>
          <w:szCs w:val="20"/>
        </w:rPr>
        <w:t>Authority and an interface with the PNG</w:t>
      </w:r>
      <w:r w:rsidR="001D449F" w:rsidRPr="008560EE">
        <w:rPr>
          <w:rFonts w:asciiTheme="minorHAnsi" w:hAnsiTheme="minorHAnsi" w:cstheme="minorHAnsi"/>
          <w:sz w:val="20"/>
          <w:szCs w:val="20"/>
        </w:rPr>
        <w:t xml:space="preserve"> </w:t>
      </w:r>
      <w:r w:rsidRPr="008560EE">
        <w:rPr>
          <w:rFonts w:asciiTheme="minorHAnsi" w:hAnsiTheme="minorHAnsi" w:cstheme="minorHAnsi"/>
          <w:sz w:val="20"/>
          <w:szCs w:val="20"/>
        </w:rPr>
        <w:t>Customs Services system.</w:t>
      </w:r>
      <w:r w:rsidRPr="008560EE">
        <w:rPr>
          <w:rFonts w:asciiTheme="minorHAnsi" w:hAnsiTheme="minorHAnsi" w:cstheme="minorHAnsi"/>
          <w:sz w:val="20"/>
          <w:szCs w:val="20"/>
        </w:rPr>
        <w:cr/>
      </w:r>
    </w:p>
    <w:p w14:paraId="17488669" w14:textId="77777777" w:rsidR="00617838" w:rsidRPr="008560EE" w:rsidRDefault="00617838" w:rsidP="00B61921">
      <w:pPr>
        <w:jc w:val="left"/>
        <w:rPr>
          <w:rFonts w:asciiTheme="minorHAnsi" w:hAnsiTheme="minorHAnsi" w:cstheme="minorHAnsi"/>
          <w:b/>
          <w:sz w:val="20"/>
          <w:szCs w:val="20"/>
        </w:rPr>
      </w:pPr>
    </w:p>
    <w:p w14:paraId="7D4D4657" w14:textId="77777777" w:rsidR="00617838" w:rsidRPr="008560EE" w:rsidRDefault="00617838" w:rsidP="00B61921">
      <w:pPr>
        <w:jc w:val="left"/>
        <w:rPr>
          <w:rFonts w:asciiTheme="minorHAnsi" w:hAnsiTheme="minorHAnsi" w:cstheme="minorHAnsi"/>
          <w:b/>
          <w:sz w:val="20"/>
          <w:szCs w:val="20"/>
        </w:rPr>
      </w:pPr>
    </w:p>
    <w:p w14:paraId="778526A3" w14:textId="77777777" w:rsidR="00617838" w:rsidRPr="008560EE" w:rsidRDefault="00617838" w:rsidP="00B61921">
      <w:pPr>
        <w:jc w:val="left"/>
        <w:rPr>
          <w:rFonts w:asciiTheme="minorHAnsi" w:hAnsiTheme="minorHAnsi" w:cstheme="minorHAnsi"/>
          <w:b/>
          <w:sz w:val="20"/>
          <w:szCs w:val="20"/>
        </w:rPr>
      </w:pPr>
    </w:p>
    <w:p w14:paraId="00CA943F" w14:textId="77777777" w:rsidR="00617838" w:rsidRPr="008560EE" w:rsidRDefault="00617838" w:rsidP="00B61921">
      <w:pPr>
        <w:jc w:val="left"/>
        <w:rPr>
          <w:rFonts w:asciiTheme="minorHAnsi" w:hAnsiTheme="minorHAnsi" w:cstheme="minorHAnsi"/>
          <w:b/>
          <w:sz w:val="20"/>
          <w:szCs w:val="20"/>
        </w:rPr>
      </w:pPr>
    </w:p>
    <w:p w14:paraId="540CBDC3" w14:textId="77777777" w:rsidR="00617838" w:rsidRPr="008560EE" w:rsidRDefault="00617838" w:rsidP="00B61921">
      <w:pPr>
        <w:jc w:val="left"/>
        <w:rPr>
          <w:rFonts w:asciiTheme="minorHAnsi" w:hAnsiTheme="minorHAnsi" w:cstheme="minorHAnsi"/>
          <w:b/>
          <w:sz w:val="20"/>
          <w:szCs w:val="20"/>
        </w:rPr>
      </w:pPr>
    </w:p>
    <w:p w14:paraId="0F44FDC5" w14:textId="76A5DC99" w:rsidR="00B61921" w:rsidRPr="008560EE" w:rsidRDefault="00B61921" w:rsidP="00B61921">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TOGO</w:t>
      </w:r>
    </w:p>
    <w:p w14:paraId="5F87D814" w14:textId="77777777" w:rsidR="00B61921" w:rsidRPr="008560EE" w:rsidRDefault="00B61921" w:rsidP="00A30EC6">
      <w:pPr>
        <w:pStyle w:val="ListParagraph"/>
        <w:numPr>
          <w:ilvl w:val="0"/>
          <w:numId w:val="63"/>
        </w:numPr>
        <w:jc w:val="left"/>
        <w:rPr>
          <w:rFonts w:asciiTheme="minorHAnsi" w:hAnsiTheme="minorHAnsi" w:cstheme="minorHAnsi"/>
          <w:sz w:val="20"/>
          <w:szCs w:val="20"/>
        </w:rPr>
      </w:pPr>
      <w:r w:rsidRPr="008560EE">
        <w:rPr>
          <w:rFonts w:asciiTheme="minorHAnsi" w:hAnsiTheme="minorHAnsi" w:cstheme="minorHAnsi"/>
          <w:sz w:val="20"/>
          <w:szCs w:val="20"/>
        </w:rPr>
        <w:t xml:space="preserve">Preparation of texts establishing and organizing joint controls and one-stop border post control. </w:t>
      </w:r>
    </w:p>
    <w:p w14:paraId="62B5A339" w14:textId="77777777" w:rsidR="00B61921" w:rsidRPr="008560EE" w:rsidRDefault="00B61921" w:rsidP="00A30EC6">
      <w:pPr>
        <w:pStyle w:val="ListParagraph"/>
        <w:numPr>
          <w:ilvl w:val="0"/>
          <w:numId w:val="63"/>
        </w:numPr>
        <w:jc w:val="left"/>
        <w:rPr>
          <w:rFonts w:asciiTheme="minorHAnsi" w:hAnsiTheme="minorHAnsi" w:cstheme="minorHAnsi"/>
          <w:sz w:val="20"/>
          <w:szCs w:val="20"/>
        </w:rPr>
      </w:pPr>
      <w:r w:rsidRPr="008560EE">
        <w:rPr>
          <w:rFonts w:asciiTheme="minorHAnsi" w:hAnsiTheme="minorHAnsi" w:cstheme="minorHAnsi"/>
          <w:sz w:val="20"/>
          <w:szCs w:val="20"/>
        </w:rPr>
        <w:t xml:space="preserve">Creation of single windows with proper infrastructure facilities. </w:t>
      </w:r>
    </w:p>
    <w:p w14:paraId="05BF397F" w14:textId="77777777" w:rsidR="00B61921" w:rsidRPr="008560EE" w:rsidRDefault="00B61921" w:rsidP="00A30EC6">
      <w:pPr>
        <w:pStyle w:val="ListParagraph"/>
        <w:numPr>
          <w:ilvl w:val="0"/>
          <w:numId w:val="63"/>
        </w:numPr>
        <w:jc w:val="left"/>
        <w:rPr>
          <w:rFonts w:asciiTheme="minorHAnsi" w:hAnsiTheme="minorHAnsi" w:cstheme="minorHAnsi"/>
          <w:sz w:val="20"/>
          <w:szCs w:val="20"/>
        </w:rPr>
      </w:pPr>
      <w:r w:rsidRPr="008560EE">
        <w:rPr>
          <w:rFonts w:asciiTheme="minorHAnsi" w:hAnsiTheme="minorHAnsi" w:cstheme="minorHAnsi"/>
          <w:sz w:val="20"/>
          <w:szCs w:val="20"/>
        </w:rPr>
        <w:t xml:space="preserve">Revision of current goods import, export or transit formalities and procedures at border crossings. </w:t>
      </w:r>
    </w:p>
    <w:p w14:paraId="37D7D1FA" w14:textId="77777777" w:rsidR="00B61921" w:rsidRPr="008560EE" w:rsidRDefault="00B61921" w:rsidP="00A30EC6">
      <w:pPr>
        <w:pStyle w:val="ListParagraph"/>
        <w:numPr>
          <w:ilvl w:val="0"/>
          <w:numId w:val="63"/>
        </w:numPr>
        <w:jc w:val="left"/>
        <w:rPr>
          <w:rFonts w:asciiTheme="minorHAnsi" w:hAnsiTheme="minorHAnsi" w:cstheme="minorHAnsi"/>
          <w:sz w:val="20"/>
          <w:szCs w:val="20"/>
        </w:rPr>
      </w:pPr>
      <w:r w:rsidRPr="008560EE">
        <w:rPr>
          <w:rFonts w:asciiTheme="minorHAnsi" w:hAnsiTheme="minorHAnsi" w:cstheme="minorHAnsi"/>
          <w:sz w:val="20"/>
          <w:szCs w:val="20"/>
        </w:rPr>
        <w:t xml:space="preserve">Recruitment of a specialized firm to draw up the harmonized border procedures manual. </w:t>
      </w:r>
    </w:p>
    <w:p w14:paraId="1AED8AAB" w14:textId="77777777" w:rsidR="00B61921" w:rsidRPr="008560EE" w:rsidRDefault="00B61921" w:rsidP="00A30EC6">
      <w:pPr>
        <w:pStyle w:val="ListParagraph"/>
        <w:numPr>
          <w:ilvl w:val="0"/>
          <w:numId w:val="63"/>
        </w:numPr>
        <w:jc w:val="left"/>
        <w:rPr>
          <w:rFonts w:asciiTheme="minorHAnsi" w:hAnsiTheme="minorHAnsi" w:cstheme="minorHAnsi"/>
          <w:sz w:val="20"/>
          <w:szCs w:val="20"/>
        </w:rPr>
      </w:pPr>
      <w:r w:rsidRPr="008560EE">
        <w:rPr>
          <w:rFonts w:asciiTheme="minorHAnsi" w:hAnsiTheme="minorHAnsi" w:cstheme="minorHAnsi"/>
          <w:sz w:val="20"/>
          <w:szCs w:val="20"/>
        </w:rPr>
        <w:t xml:space="preserve">Interconnection of other customs units (customs posts and brigades in the interior) with the customs systems. </w:t>
      </w:r>
    </w:p>
    <w:p w14:paraId="64027873" w14:textId="12607ECF" w:rsidR="00B61921" w:rsidRPr="008560EE" w:rsidRDefault="00B61921" w:rsidP="00A30EC6">
      <w:pPr>
        <w:pStyle w:val="ListParagraph"/>
        <w:numPr>
          <w:ilvl w:val="0"/>
          <w:numId w:val="63"/>
        </w:numPr>
        <w:jc w:val="left"/>
        <w:rPr>
          <w:rFonts w:asciiTheme="minorHAnsi" w:hAnsiTheme="minorHAnsi" w:cstheme="minorHAnsi"/>
          <w:sz w:val="20"/>
          <w:szCs w:val="20"/>
        </w:rPr>
      </w:pPr>
      <w:r w:rsidRPr="008560EE">
        <w:rPr>
          <w:rFonts w:asciiTheme="minorHAnsi" w:hAnsiTheme="minorHAnsi" w:cstheme="minorHAnsi"/>
          <w:sz w:val="20"/>
          <w:szCs w:val="20"/>
        </w:rPr>
        <w:t>Training in and awareness-raising of new cooperation practices for border agency officials.</w:t>
      </w:r>
    </w:p>
    <w:p w14:paraId="55CB04DE" w14:textId="77777777" w:rsidR="000651FB" w:rsidRPr="008560EE" w:rsidRDefault="000651FB" w:rsidP="00832C6B">
      <w:pPr>
        <w:jc w:val="left"/>
        <w:rPr>
          <w:rFonts w:asciiTheme="minorHAnsi" w:hAnsiTheme="minorHAnsi" w:cstheme="minorHAnsi"/>
          <w:b/>
          <w:sz w:val="20"/>
          <w:szCs w:val="20"/>
        </w:rPr>
      </w:pPr>
    </w:p>
    <w:p w14:paraId="5AD724CC" w14:textId="14CD691A" w:rsidR="009B46C3" w:rsidRPr="008560EE" w:rsidRDefault="000651FB"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(Article 8.2 only): CAMBODIA</w:t>
      </w:r>
    </w:p>
    <w:p w14:paraId="6749B274" w14:textId="756F31EC" w:rsidR="000651FB" w:rsidRPr="008560EE" w:rsidRDefault="000651FB" w:rsidP="00A30EC6">
      <w:pPr>
        <w:pStyle w:val="ListParagraph"/>
        <w:numPr>
          <w:ilvl w:val="0"/>
          <w:numId w:val="58"/>
        </w:numPr>
        <w:jc w:val="left"/>
        <w:rPr>
          <w:rFonts w:asciiTheme="minorHAnsi" w:hAnsiTheme="minorHAnsi" w:cstheme="minorHAnsi"/>
          <w:sz w:val="20"/>
          <w:szCs w:val="20"/>
        </w:rPr>
      </w:pPr>
      <w:r w:rsidRPr="008560EE">
        <w:rPr>
          <w:rFonts w:asciiTheme="minorHAnsi" w:hAnsiTheme="minorHAnsi" w:cstheme="minorHAnsi"/>
          <w:sz w:val="20"/>
          <w:szCs w:val="20"/>
        </w:rPr>
        <w:t>TACB is needed to strengthen customs agency’s capacity under the new mandate as a single border agency at the border.</w:t>
      </w:r>
    </w:p>
    <w:p w14:paraId="114FEC0D" w14:textId="052D5DCD" w:rsidR="000651FB" w:rsidRPr="008560EE" w:rsidRDefault="000651FB" w:rsidP="00A30EC6">
      <w:pPr>
        <w:pStyle w:val="ListParagraph"/>
        <w:numPr>
          <w:ilvl w:val="0"/>
          <w:numId w:val="58"/>
        </w:numPr>
        <w:jc w:val="left"/>
        <w:rPr>
          <w:rFonts w:asciiTheme="minorHAnsi" w:hAnsiTheme="minorHAnsi" w:cstheme="minorHAnsi"/>
          <w:sz w:val="20"/>
          <w:szCs w:val="20"/>
        </w:rPr>
      </w:pPr>
      <w:r w:rsidRPr="008560EE">
        <w:rPr>
          <w:rFonts w:asciiTheme="minorHAnsi" w:hAnsiTheme="minorHAnsi" w:cstheme="minorHAnsi"/>
          <w:sz w:val="20"/>
          <w:szCs w:val="20"/>
        </w:rPr>
        <w:t>TACB is needed for pilot project on establishment of single stop inspection.</w:t>
      </w:r>
    </w:p>
    <w:p w14:paraId="2745CB1C" w14:textId="5DEC36C4" w:rsidR="000651FB" w:rsidRPr="008560EE" w:rsidRDefault="000651FB" w:rsidP="00A30EC6">
      <w:pPr>
        <w:pStyle w:val="ListParagraph"/>
        <w:numPr>
          <w:ilvl w:val="0"/>
          <w:numId w:val="58"/>
        </w:numPr>
        <w:jc w:val="left"/>
        <w:rPr>
          <w:rFonts w:asciiTheme="minorHAnsi" w:hAnsiTheme="minorHAnsi" w:cstheme="minorHAnsi"/>
          <w:sz w:val="20"/>
          <w:szCs w:val="20"/>
        </w:rPr>
      </w:pPr>
      <w:r w:rsidRPr="008560EE">
        <w:rPr>
          <w:rFonts w:asciiTheme="minorHAnsi" w:hAnsiTheme="minorHAnsi" w:cstheme="minorHAnsi"/>
          <w:sz w:val="20"/>
          <w:szCs w:val="20"/>
        </w:rPr>
        <w:t>TACB is needed for capacity building to all border agencies on Trade Facilitation Agreement.</w:t>
      </w:r>
    </w:p>
    <w:p w14:paraId="00ED9530" w14:textId="77777777" w:rsidR="000651FB" w:rsidRPr="008560EE" w:rsidRDefault="000651FB" w:rsidP="009B46C3">
      <w:pPr>
        <w:jc w:val="left"/>
        <w:rPr>
          <w:rFonts w:asciiTheme="minorHAnsi" w:hAnsiTheme="minorHAnsi" w:cstheme="minorHAnsi"/>
          <w:b/>
          <w:sz w:val="20"/>
          <w:szCs w:val="20"/>
        </w:rPr>
      </w:pPr>
    </w:p>
    <w:p w14:paraId="260F54F2" w14:textId="61B1E6BC" w:rsidR="009B46C3" w:rsidRPr="008560EE" w:rsidRDefault="009B46C3" w:rsidP="009B46C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BANGLADESH</w:t>
      </w:r>
    </w:p>
    <w:p w14:paraId="201E9E5F" w14:textId="7BCF05EF" w:rsidR="009B46C3" w:rsidRPr="008560EE" w:rsidRDefault="009B46C3" w:rsidP="009B46C3">
      <w:pPr>
        <w:jc w:val="left"/>
        <w:rPr>
          <w:rFonts w:asciiTheme="minorHAnsi" w:hAnsiTheme="minorHAnsi" w:cstheme="minorHAnsi"/>
          <w:sz w:val="20"/>
          <w:szCs w:val="20"/>
        </w:rPr>
      </w:pPr>
      <w:r w:rsidRPr="008560EE">
        <w:rPr>
          <w:rFonts w:asciiTheme="minorHAnsi" w:hAnsiTheme="minorHAnsi" w:cstheme="minorHAnsi"/>
          <w:sz w:val="20"/>
          <w:szCs w:val="20"/>
        </w:rPr>
        <w:t>In-country border-agency cooperation:</w:t>
      </w:r>
    </w:p>
    <w:p w14:paraId="51AE63EC" w14:textId="77777777" w:rsidR="009B46C3" w:rsidRPr="008560EE" w:rsidRDefault="009B46C3" w:rsidP="00A30EC6">
      <w:pPr>
        <w:pStyle w:val="ListParagraph"/>
        <w:numPr>
          <w:ilvl w:val="0"/>
          <w:numId w:val="74"/>
        </w:numPr>
        <w:jc w:val="left"/>
        <w:rPr>
          <w:rFonts w:asciiTheme="minorHAnsi" w:hAnsiTheme="minorHAnsi" w:cstheme="minorHAnsi"/>
          <w:sz w:val="20"/>
          <w:szCs w:val="20"/>
        </w:rPr>
      </w:pPr>
      <w:r w:rsidRPr="008560EE">
        <w:rPr>
          <w:rFonts w:asciiTheme="minorHAnsi" w:hAnsiTheme="minorHAnsi" w:cstheme="minorHAnsi"/>
          <w:sz w:val="20"/>
          <w:szCs w:val="20"/>
        </w:rPr>
        <w:t>The World Bank Group has agreed to provide loan assistance in the area of coordinated border management.</w:t>
      </w:r>
    </w:p>
    <w:p w14:paraId="05228895" w14:textId="24E6105E" w:rsidR="009B46C3" w:rsidRPr="008560EE" w:rsidRDefault="009B46C3" w:rsidP="00A30EC6">
      <w:pPr>
        <w:pStyle w:val="ListParagraph"/>
        <w:numPr>
          <w:ilvl w:val="0"/>
          <w:numId w:val="74"/>
        </w:numPr>
        <w:jc w:val="left"/>
        <w:rPr>
          <w:rFonts w:asciiTheme="minorHAnsi" w:hAnsiTheme="minorHAnsi" w:cstheme="minorHAnsi"/>
          <w:sz w:val="20"/>
          <w:szCs w:val="20"/>
        </w:rPr>
      </w:pPr>
      <w:r w:rsidRPr="008560EE">
        <w:rPr>
          <w:rFonts w:asciiTheme="minorHAnsi" w:hAnsiTheme="minorHAnsi" w:cstheme="minorHAnsi"/>
          <w:sz w:val="20"/>
          <w:szCs w:val="20"/>
        </w:rPr>
        <w:t>Plant Quarantine Wing requires assistance from development partners for establishing strong cooperation with all border agencies.</w:t>
      </w:r>
    </w:p>
    <w:p w14:paraId="42BBD742" w14:textId="30E4DE2E" w:rsidR="009B46C3" w:rsidRPr="008560EE" w:rsidRDefault="009B46C3" w:rsidP="009B46C3">
      <w:pPr>
        <w:jc w:val="left"/>
        <w:rPr>
          <w:rFonts w:asciiTheme="minorHAnsi" w:hAnsiTheme="minorHAnsi" w:cstheme="minorHAnsi"/>
          <w:sz w:val="20"/>
          <w:szCs w:val="20"/>
        </w:rPr>
      </w:pPr>
      <w:r w:rsidRPr="008560EE">
        <w:rPr>
          <w:rFonts w:asciiTheme="minorHAnsi" w:hAnsiTheme="minorHAnsi" w:cstheme="minorHAnsi"/>
          <w:sz w:val="20"/>
          <w:szCs w:val="20"/>
        </w:rPr>
        <w:t>Cross-border agency cooperation:</w:t>
      </w:r>
    </w:p>
    <w:p w14:paraId="3B3DC7E2" w14:textId="77777777" w:rsidR="009B46C3" w:rsidRPr="008560EE" w:rsidRDefault="009B46C3" w:rsidP="00A30EC6">
      <w:pPr>
        <w:pStyle w:val="ListParagraph"/>
        <w:numPr>
          <w:ilvl w:val="0"/>
          <w:numId w:val="75"/>
        </w:numPr>
        <w:jc w:val="left"/>
        <w:rPr>
          <w:rFonts w:asciiTheme="minorHAnsi" w:hAnsiTheme="minorHAnsi" w:cstheme="minorHAnsi"/>
          <w:sz w:val="20"/>
          <w:szCs w:val="20"/>
        </w:rPr>
      </w:pPr>
      <w:r w:rsidRPr="008560EE">
        <w:rPr>
          <w:rFonts w:asciiTheme="minorHAnsi" w:hAnsiTheme="minorHAnsi" w:cstheme="minorHAnsi"/>
          <w:sz w:val="20"/>
          <w:szCs w:val="20"/>
        </w:rPr>
        <w:t>No development partner has so far offered any assistance in the area of cross-border agency cooperation. SASEC program under ADB coordinates activities in different South Asian Countries.</w:t>
      </w:r>
    </w:p>
    <w:p w14:paraId="4C29F8D3" w14:textId="77777777" w:rsidR="009B46C3" w:rsidRPr="008560EE" w:rsidRDefault="009B46C3" w:rsidP="009B46C3">
      <w:pPr>
        <w:jc w:val="left"/>
        <w:rPr>
          <w:rFonts w:asciiTheme="minorHAnsi" w:hAnsiTheme="minorHAnsi" w:cstheme="minorHAnsi"/>
          <w:sz w:val="20"/>
          <w:szCs w:val="20"/>
        </w:rPr>
      </w:pPr>
      <w:r w:rsidRPr="008560EE">
        <w:rPr>
          <w:rFonts w:asciiTheme="minorHAnsi" w:hAnsiTheme="minorHAnsi" w:cstheme="minorHAnsi"/>
          <w:sz w:val="20"/>
          <w:szCs w:val="20"/>
        </w:rPr>
        <w:t>Assistance required:</w:t>
      </w:r>
    </w:p>
    <w:p w14:paraId="013B9AB0" w14:textId="709EB9C6" w:rsidR="009B46C3" w:rsidRPr="008560EE" w:rsidRDefault="009B46C3" w:rsidP="00A30EC6">
      <w:pPr>
        <w:pStyle w:val="ListParagraph"/>
        <w:numPr>
          <w:ilvl w:val="0"/>
          <w:numId w:val="55"/>
        </w:numPr>
        <w:jc w:val="left"/>
        <w:rPr>
          <w:rFonts w:asciiTheme="minorHAnsi" w:hAnsiTheme="minorHAnsi" w:cstheme="minorHAnsi"/>
          <w:sz w:val="20"/>
          <w:szCs w:val="20"/>
        </w:rPr>
      </w:pPr>
      <w:r w:rsidRPr="008560EE">
        <w:rPr>
          <w:rFonts w:asciiTheme="minorHAnsi" w:hAnsiTheme="minorHAnsi" w:cstheme="minorHAnsi"/>
          <w:sz w:val="20"/>
          <w:szCs w:val="20"/>
        </w:rPr>
        <w:t>Negotiation and Consultation</w:t>
      </w:r>
    </w:p>
    <w:p w14:paraId="66A9F1DB" w14:textId="4B5CCC4E" w:rsidR="009B46C3" w:rsidRPr="008560EE" w:rsidRDefault="009B46C3" w:rsidP="00A30EC6">
      <w:pPr>
        <w:pStyle w:val="ListParagraph"/>
        <w:numPr>
          <w:ilvl w:val="0"/>
          <w:numId w:val="55"/>
        </w:numPr>
        <w:jc w:val="left"/>
        <w:rPr>
          <w:rFonts w:asciiTheme="minorHAnsi" w:hAnsiTheme="minorHAnsi" w:cstheme="minorHAnsi"/>
          <w:sz w:val="20"/>
          <w:szCs w:val="20"/>
        </w:rPr>
      </w:pPr>
      <w:r w:rsidRPr="008560EE">
        <w:rPr>
          <w:rFonts w:asciiTheme="minorHAnsi" w:hAnsiTheme="minorHAnsi" w:cstheme="minorHAnsi"/>
          <w:sz w:val="20"/>
          <w:szCs w:val="20"/>
        </w:rPr>
        <w:t>Capacity development</w:t>
      </w:r>
    </w:p>
    <w:p w14:paraId="20B046F0" w14:textId="32769EDD" w:rsidR="009B46C3" w:rsidRPr="008560EE" w:rsidRDefault="009B46C3" w:rsidP="00A30EC6">
      <w:pPr>
        <w:pStyle w:val="ListParagraph"/>
        <w:numPr>
          <w:ilvl w:val="0"/>
          <w:numId w:val="55"/>
        </w:numPr>
        <w:jc w:val="left"/>
        <w:rPr>
          <w:rFonts w:asciiTheme="minorHAnsi" w:hAnsiTheme="minorHAnsi" w:cstheme="minorHAnsi"/>
          <w:sz w:val="20"/>
          <w:szCs w:val="20"/>
        </w:rPr>
      </w:pPr>
      <w:r w:rsidRPr="008560EE">
        <w:rPr>
          <w:rFonts w:asciiTheme="minorHAnsi" w:hAnsiTheme="minorHAnsi" w:cstheme="minorHAnsi"/>
          <w:sz w:val="20"/>
          <w:szCs w:val="20"/>
        </w:rPr>
        <w:t>Infrastructure</w:t>
      </w:r>
    </w:p>
    <w:p w14:paraId="37D40C09" w14:textId="0AF08D79" w:rsidR="009B46C3" w:rsidRPr="008560EE" w:rsidRDefault="009B46C3" w:rsidP="00A30EC6">
      <w:pPr>
        <w:pStyle w:val="ListParagraph"/>
        <w:numPr>
          <w:ilvl w:val="0"/>
          <w:numId w:val="55"/>
        </w:numPr>
        <w:jc w:val="left"/>
        <w:rPr>
          <w:rFonts w:asciiTheme="minorHAnsi" w:hAnsiTheme="minorHAnsi" w:cstheme="minorHAnsi"/>
          <w:sz w:val="20"/>
          <w:szCs w:val="20"/>
        </w:rPr>
      </w:pPr>
      <w:r w:rsidRPr="008560EE">
        <w:rPr>
          <w:rFonts w:asciiTheme="minorHAnsi" w:hAnsiTheme="minorHAnsi" w:cstheme="minorHAnsi"/>
          <w:sz w:val="20"/>
          <w:szCs w:val="20"/>
        </w:rPr>
        <w:t xml:space="preserve">Automation </w:t>
      </w:r>
    </w:p>
    <w:p w14:paraId="7246C8B4" w14:textId="77777777" w:rsidR="009B46C3" w:rsidRPr="008560EE" w:rsidRDefault="009B46C3" w:rsidP="00832C6B">
      <w:pPr>
        <w:jc w:val="left"/>
        <w:rPr>
          <w:rFonts w:asciiTheme="minorHAnsi" w:hAnsiTheme="minorHAnsi" w:cstheme="minorHAnsi"/>
          <w:b/>
          <w:sz w:val="20"/>
          <w:szCs w:val="20"/>
        </w:rPr>
      </w:pPr>
    </w:p>
    <w:p w14:paraId="695D5F61" w14:textId="77777777" w:rsidR="00DD2BA0" w:rsidRPr="008560EE" w:rsidRDefault="00DD2BA0"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(for 8.2(d) only): GUATEMALA </w:t>
      </w:r>
    </w:p>
    <w:p w14:paraId="003FBAC4" w14:textId="70341913" w:rsidR="002451AF" w:rsidRPr="008560EE" w:rsidRDefault="00DD2BA0" w:rsidP="00832C6B">
      <w:pPr>
        <w:jc w:val="left"/>
        <w:rPr>
          <w:rFonts w:asciiTheme="minorHAnsi" w:hAnsiTheme="minorHAnsi" w:cstheme="minorHAnsi"/>
          <w:sz w:val="20"/>
          <w:szCs w:val="20"/>
        </w:rPr>
      </w:pPr>
      <w:r w:rsidRPr="008560EE">
        <w:rPr>
          <w:rFonts w:asciiTheme="minorHAnsi" w:hAnsiTheme="minorHAnsi" w:cstheme="minorHAnsi"/>
          <w:sz w:val="20"/>
          <w:szCs w:val="20"/>
        </w:rPr>
        <w:t>Technical assistance is requested to learn about best practices in countries that have introduced joint border controls and gain the necessary experience.</w:t>
      </w:r>
    </w:p>
    <w:p w14:paraId="27ECB3E4" w14:textId="77777777" w:rsidR="00DD2BA0" w:rsidRPr="008560EE" w:rsidRDefault="00DD2BA0" w:rsidP="00832C6B">
      <w:pPr>
        <w:jc w:val="left"/>
        <w:rPr>
          <w:rFonts w:asciiTheme="minorHAnsi" w:hAnsiTheme="minorHAnsi" w:cstheme="minorHAnsi"/>
          <w:sz w:val="20"/>
          <w:szCs w:val="20"/>
        </w:rPr>
      </w:pPr>
    </w:p>
    <w:p w14:paraId="19DE55AF" w14:textId="6D3D3AC4" w:rsidR="00DD2BA0" w:rsidRPr="008560EE" w:rsidRDefault="00EA0DFD" w:rsidP="00832C6B">
      <w:pPr>
        <w:jc w:val="left"/>
        <w:rPr>
          <w:rFonts w:asciiTheme="minorHAnsi" w:hAnsiTheme="minorHAnsi" w:cstheme="minorHAnsi"/>
          <w:sz w:val="20"/>
          <w:szCs w:val="20"/>
        </w:rPr>
      </w:pPr>
      <w:r w:rsidRPr="008560EE">
        <w:rPr>
          <w:rFonts w:asciiTheme="minorHAnsi" w:hAnsiTheme="minorHAnsi" w:cstheme="minorHAnsi"/>
          <w:b/>
          <w:sz w:val="20"/>
          <w:szCs w:val="20"/>
        </w:rPr>
        <w:t>Examples of TACB from Member Notifications: V</w:t>
      </w:r>
      <w:r w:rsidR="00E76715" w:rsidRPr="008560EE">
        <w:rPr>
          <w:rFonts w:asciiTheme="minorHAnsi" w:hAnsiTheme="minorHAnsi" w:cstheme="minorHAnsi"/>
          <w:b/>
          <w:sz w:val="20"/>
          <w:szCs w:val="20"/>
        </w:rPr>
        <w:t>IE</w:t>
      </w:r>
      <w:r w:rsidRPr="008560EE">
        <w:rPr>
          <w:rFonts w:asciiTheme="minorHAnsi" w:hAnsiTheme="minorHAnsi" w:cstheme="minorHAnsi"/>
          <w:b/>
          <w:sz w:val="20"/>
          <w:szCs w:val="20"/>
        </w:rPr>
        <w:t>TNAM</w:t>
      </w:r>
    </w:p>
    <w:p w14:paraId="0189E355" w14:textId="77777777" w:rsidR="00EA0DFD" w:rsidRPr="008560EE" w:rsidRDefault="00EA0DFD" w:rsidP="00A30EC6">
      <w:pPr>
        <w:pStyle w:val="ListParagraph"/>
        <w:numPr>
          <w:ilvl w:val="0"/>
          <w:numId w:val="45"/>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Provide necessary infrastructure and facilities for authorities in the border for cooperation toward common internet base. </w:t>
      </w:r>
    </w:p>
    <w:p w14:paraId="21E2F5AB" w14:textId="77777777" w:rsidR="00DD2BA0" w:rsidRPr="008560EE" w:rsidRDefault="00EA0DFD" w:rsidP="00A30EC6">
      <w:pPr>
        <w:pStyle w:val="ListParagraph"/>
        <w:numPr>
          <w:ilvl w:val="0"/>
          <w:numId w:val="45"/>
        </w:numPr>
        <w:jc w:val="left"/>
        <w:rPr>
          <w:rFonts w:asciiTheme="minorHAnsi" w:hAnsiTheme="minorHAnsi" w:cstheme="minorHAnsi"/>
          <w:sz w:val="20"/>
          <w:szCs w:val="20"/>
        </w:rPr>
      </w:pPr>
      <w:r w:rsidRPr="008560EE">
        <w:rPr>
          <w:rFonts w:asciiTheme="minorHAnsi" w:eastAsia="Times New Roman" w:hAnsiTheme="minorHAnsi" w:cstheme="minorHAnsi"/>
          <w:sz w:val="20"/>
          <w:szCs w:val="20"/>
          <w:lang w:eastAsia="en-GB"/>
        </w:rPr>
        <w:t>Capacity building for officials in the borders to exercises their duty more effectively.</w:t>
      </w:r>
    </w:p>
    <w:p w14:paraId="1AF76708" w14:textId="77777777" w:rsidR="00DD2BA0" w:rsidRPr="008560EE" w:rsidRDefault="00DD2BA0" w:rsidP="00832C6B">
      <w:pPr>
        <w:jc w:val="left"/>
        <w:rPr>
          <w:rFonts w:asciiTheme="minorHAnsi" w:hAnsiTheme="minorHAnsi" w:cstheme="minorHAnsi"/>
          <w:sz w:val="20"/>
          <w:szCs w:val="20"/>
        </w:rPr>
      </w:pPr>
    </w:p>
    <w:p w14:paraId="51B5E1F8" w14:textId="19B2D575" w:rsidR="009B46C3" w:rsidRPr="008560EE" w:rsidRDefault="009B46C3">
      <w:pPr>
        <w:spacing w:after="200" w:line="276" w:lineRule="auto"/>
        <w:jc w:val="left"/>
        <w:rPr>
          <w:rFonts w:asciiTheme="minorHAnsi" w:eastAsiaTheme="majorEastAsia" w:hAnsiTheme="minorHAnsi" w:cstheme="minorHAnsi"/>
          <w:b/>
          <w:bCs/>
          <w:sz w:val="20"/>
          <w:szCs w:val="20"/>
        </w:rPr>
      </w:pPr>
      <w:bookmarkStart w:id="146" w:name="_Toc399405486"/>
      <w:bookmarkStart w:id="147" w:name="_Toc345488388"/>
      <w:bookmarkStart w:id="148" w:name="_Toc339273227"/>
      <w:bookmarkStart w:id="149" w:name="_Toc339269757"/>
    </w:p>
    <w:p w14:paraId="091B7B60" w14:textId="55116CC5" w:rsidR="00EC7A40" w:rsidRPr="008560EE" w:rsidRDefault="00EC7A40">
      <w:pPr>
        <w:spacing w:after="200" w:line="276" w:lineRule="auto"/>
        <w:jc w:val="left"/>
        <w:rPr>
          <w:rFonts w:asciiTheme="minorHAnsi" w:hAnsiTheme="minorHAnsi" w:cstheme="minorHAnsi"/>
          <w:sz w:val="20"/>
          <w:szCs w:val="20"/>
        </w:rPr>
      </w:pPr>
      <w:r w:rsidRPr="008560EE">
        <w:rPr>
          <w:rFonts w:asciiTheme="minorHAnsi" w:hAnsiTheme="minorHAnsi" w:cstheme="minorHAnsi"/>
          <w:sz w:val="20"/>
          <w:szCs w:val="20"/>
        </w:rPr>
        <w:br w:type="page"/>
      </w:r>
      <w:r w:rsidR="001D1CA2"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712512" behindDoc="0" locked="0" layoutInCell="1" allowOverlap="1" wp14:anchorId="02843B11" wp14:editId="520C5C33">
                <wp:simplePos x="0" y="0"/>
                <wp:positionH relativeFrom="column">
                  <wp:posOffset>3352800</wp:posOffset>
                </wp:positionH>
                <wp:positionV relativeFrom="paragraph">
                  <wp:posOffset>4088765</wp:posOffset>
                </wp:positionV>
                <wp:extent cx="2360930" cy="140462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0C2A56" w14:textId="6A2851F3"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8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843B11" id="_x0000_s1050" type="#_x0000_t202" style="position:absolute;margin-left:264pt;margin-top:321.9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OqJAIAACY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" stroked="f">
                <v:textbox style="mso-fit-shape-to-text:t">
                  <w:txbxContent>
                    <w:p w14:paraId="750C2A56" w14:textId="6A2851F3"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8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1D1CA2" w:rsidRPr="008560EE">
        <w:rPr>
          <w:noProof/>
        </w:rPr>
        <w:drawing>
          <wp:inline distT="0" distB="0" distL="0" distR="0" wp14:anchorId="0BAC8092" wp14:editId="7134812D">
            <wp:extent cx="5731510" cy="4012057"/>
            <wp:effectExtent l="0" t="0" r="254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74F5D71B" w14:textId="30E179FB" w:rsidR="001D1CA2" w:rsidRPr="008560EE" w:rsidRDefault="001D1CA2">
      <w:pPr>
        <w:spacing w:after="200" w:line="276" w:lineRule="auto"/>
        <w:jc w:val="left"/>
        <w:rPr>
          <w:rFonts w:asciiTheme="minorHAnsi" w:eastAsiaTheme="majorEastAsia" w:hAnsiTheme="minorHAnsi" w:cstheme="minorHAnsi"/>
          <w:b/>
          <w:bCs/>
          <w:sz w:val="20"/>
          <w:szCs w:val="20"/>
        </w:rPr>
      </w:pPr>
    </w:p>
    <w:p w14:paraId="18CCB361" w14:textId="64D28810" w:rsidR="001D1CA2" w:rsidRPr="008560EE" w:rsidRDefault="001D1CA2">
      <w:pPr>
        <w:spacing w:after="200" w:line="276" w:lineRule="auto"/>
        <w:jc w:val="left"/>
        <w:rPr>
          <w:rFonts w:asciiTheme="minorHAnsi" w:eastAsiaTheme="majorEastAsia" w:hAnsiTheme="minorHAnsi" w:cstheme="minorHAnsi"/>
          <w:b/>
          <w:bCs/>
          <w:sz w:val="20"/>
          <w:szCs w:val="20"/>
        </w:rPr>
      </w:pPr>
    </w:p>
    <w:p w14:paraId="7BBAA746" w14:textId="05F748B9" w:rsidR="001D1CA2" w:rsidRPr="008560EE" w:rsidRDefault="001D1CA2">
      <w:pPr>
        <w:spacing w:after="200" w:line="276" w:lineRule="auto"/>
        <w:jc w:val="left"/>
        <w:rPr>
          <w:rFonts w:asciiTheme="minorHAnsi" w:eastAsiaTheme="majorEastAsia" w:hAnsiTheme="minorHAnsi" w:cstheme="minorHAnsi"/>
          <w:b/>
          <w:bCs/>
          <w:sz w:val="20"/>
          <w:szCs w:val="20"/>
        </w:rPr>
      </w:pPr>
    </w:p>
    <w:p w14:paraId="7AAD9415" w14:textId="7D9A1935" w:rsidR="001D1CA2" w:rsidRPr="008560EE" w:rsidRDefault="001D1CA2">
      <w:pPr>
        <w:spacing w:after="200" w:line="276" w:lineRule="auto"/>
        <w:jc w:val="left"/>
        <w:rPr>
          <w:rFonts w:asciiTheme="minorHAnsi" w:eastAsiaTheme="majorEastAsia" w:hAnsiTheme="minorHAnsi" w:cstheme="minorHAnsi"/>
          <w:b/>
          <w:bCs/>
          <w:sz w:val="20"/>
          <w:szCs w:val="20"/>
        </w:rPr>
      </w:pPr>
    </w:p>
    <w:p w14:paraId="1BC61346" w14:textId="77777777" w:rsidR="001D1CA2" w:rsidRPr="008560EE" w:rsidRDefault="001D1CA2">
      <w:pPr>
        <w:spacing w:after="200" w:line="276" w:lineRule="auto"/>
        <w:jc w:val="left"/>
        <w:rPr>
          <w:rFonts w:asciiTheme="minorHAnsi" w:eastAsiaTheme="majorEastAsia" w:hAnsiTheme="minorHAnsi" w:cstheme="minorHAnsi"/>
          <w:b/>
          <w:bCs/>
          <w:sz w:val="20"/>
          <w:szCs w:val="20"/>
        </w:rPr>
      </w:pPr>
    </w:p>
    <w:p w14:paraId="027CEE7F" w14:textId="77777777" w:rsidR="001D1CA2" w:rsidRPr="008560EE" w:rsidRDefault="001D1CA2">
      <w:pPr>
        <w:spacing w:after="200" w:line="276" w:lineRule="auto"/>
        <w:jc w:val="left"/>
        <w:rPr>
          <w:rFonts w:asciiTheme="minorHAnsi" w:eastAsiaTheme="majorEastAsia" w:hAnsiTheme="minorHAnsi" w:cstheme="minorHAnsi"/>
          <w:b/>
          <w:bCs/>
          <w:sz w:val="20"/>
          <w:szCs w:val="20"/>
        </w:rPr>
      </w:pPr>
      <w:bookmarkStart w:id="150" w:name="_Toc14180351"/>
      <w:r w:rsidRPr="008560EE">
        <w:rPr>
          <w:rFonts w:asciiTheme="minorHAnsi" w:hAnsiTheme="minorHAnsi" w:cstheme="minorHAnsi"/>
          <w:sz w:val="20"/>
          <w:szCs w:val="20"/>
        </w:rPr>
        <w:br w:type="page"/>
      </w:r>
    </w:p>
    <w:p w14:paraId="47C1FAB0" w14:textId="1886B290" w:rsidR="00DD2BA0" w:rsidRPr="008560EE" w:rsidRDefault="00DD2BA0" w:rsidP="00DD2BA0">
      <w:pPr>
        <w:pStyle w:val="Heading2"/>
        <w:numPr>
          <w:ilvl w:val="0"/>
          <w:numId w:val="0"/>
        </w:numPr>
        <w:rPr>
          <w:rFonts w:asciiTheme="minorHAnsi" w:hAnsiTheme="minorHAnsi" w:cstheme="minorHAnsi"/>
          <w:color w:val="auto"/>
          <w:sz w:val="20"/>
          <w:szCs w:val="20"/>
        </w:rPr>
      </w:pPr>
      <w:r w:rsidRPr="008560EE">
        <w:rPr>
          <w:rFonts w:asciiTheme="minorHAnsi" w:hAnsiTheme="minorHAnsi" w:cstheme="minorHAnsi"/>
          <w:color w:val="auto"/>
          <w:sz w:val="20"/>
          <w:szCs w:val="20"/>
        </w:rPr>
        <w:lastRenderedPageBreak/>
        <w:t>Article 9: Movement of Goods Intended for Import under Customs Control</w:t>
      </w:r>
      <w:bookmarkEnd w:id="146"/>
      <w:bookmarkEnd w:id="150"/>
      <w:r w:rsidRPr="008560EE">
        <w:rPr>
          <w:rFonts w:asciiTheme="minorHAnsi" w:hAnsiTheme="minorHAnsi" w:cstheme="minorHAnsi"/>
          <w:color w:val="auto"/>
          <w:sz w:val="20"/>
          <w:szCs w:val="20"/>
        </w:rPr>
        <w:t xml:space="preserve"> </w:t>
      </w:r>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29DB62D2" w14:textId="77777777" w:rsidTr="00DD2BA0">
        <w:tc>
          <w:tcPr>
            <w:tcW w:w="9242" w:type="dxa"/>
            <w:tcBorders>
              <w:top w:val="single" w:sz="4" w:space="0" w:color="auto"/>
              <w:left w:val="single" w:sz="4" w:space="0" w:color="auto"/>
              <w:bottom w:val="single" w:sz="4" w:space="0" w:color="auto"/>
              <w:right w:val="single" w:sz="4" w:space="0" w:color="auto"/>
            </w:tcBorders>
            <w:hideMark/>
          </w:tcPr>
          <w:bookmarkEnd w:id="147"/>
          <w:bookmarkEnd w:id="148"/>
          <w:bookmarkEnd w:id="149"/>
          <w:p w14:paraId="77BAFA81" w14:textId="77777777" w:rsidR="00DD2BA0" w:rsidRPr="008560EE" w:rsidRDefault="00DD2BA0">
            <w:pPr>
              <w:spacing w:after="120"/>
              <w:jc w:val="center"/>
              <w:rPr>
                <w:rFonts w:asciiTheme="minorHAnsi" w:hAnsiTheme="minorHAnsi" w:cstheme="minorHAnsi"/>
                <w:b/>
                <w:i/>
                <w:sz w:val="20"/>
                <w:szCs w:val="20"/>
              </w:rPr>
            </w:pPr>
            <w:r w:rsidRPr="008560EE">
              <w:rPr>
                <w:rFonts w:asciiTheme="minorHAnsi" w:hAnsiTheme="minorHAnsi" w:cstheme="minorHAnsi"/>
                <w:b/>
                <w:i/>
                <w:sz w:val="20"/>
                <w:szCs w:val="20"/>
              </w:rPr>
              <w:t>Quick Summary Notes</w:t>
            </w:r>
          </w:p>
          <w:p w14:paraId="5B2910D0" w14:textId="77777777" w:rsidR="00DD2BA0" w:rsidRPr="008560EE" w:rsidRDefault="00DD2BA0">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activity does this measure regulate?</w:t>
            </w:r>
          </w:p>
          <w:p w14:paraId="5176CF68" w14:textId="77777777" w:rsidR="00DD2BA0" w:rsidRPr="008560EE" w:rsidRDefault="00DD2BA0">
            <w:pPr>
              <w:spacing w:after="120"/>
              <w:rPr>
                <w:rFonts w:asciiTheme="minorHAnsi" w:hAnsiTheme="minorHAnsi" w:cstheme="minorHAnsi"/>
                <w:sz w:val="20"/>
                <w:szCs w:val="20"/>
              </w:rPr>
            </w:pPr>
            <w:r w:rsidRPr="008560EE">
              <w:rPr>
                <w:rFonts w:asciiTheme="minorHAnsi" w:hAnsiTheme="minorHAnsi" w:cstheme="minorHAnsi"/>
                <w:sz w:val="20"/>
                <w:szCs w:val="20"/>
              </w:rPr>
              <w:t xml:space="preserve">Imported goods arrive at one customs office (for example, an international airport or a seaport) for delivery to an inland destination within the same country, where the importer will declare and clear the goods.  The goods may be offloaded from the international carrier at the point of entry and loaded on another means of transport (truck or rail, for example) for carriage to the </w:t>
            </w:r>
            <w:proofErr w:type="gramStart"/>
            <w:r w:rsidRPr="008560EE">
              <w:rPr>
                <w:rFonts w:asciiTheme="minorHAnsi" w:hAnsiTheme="minorHAnsi" w:cstheme="minorHAnsi"/>
                <w:sz w:val="20"/>
                <w:szCs w:val="20"/>
              </w:rPr>
              <w:t>final destination</w:t>
            </w:r>
            <w:proofErr w:type="gramEnd"/>
            <w:r w:rsidRPr="008560EE">
              <w:rPr>
                <w:rFonts w:asciiTheme="minorHAnsi" w:hAnsiTheme="minorHAnsi" w:cstheme="minorHAnsi"/>
                <w:sz w:val="20"/>
                <w:szCs w:val="20"/>
              </w:rPr>
              <w:t xml:space="preserve">.  </w:t>
            </w:r>
          </w:p>
          <w:p w14:paraId="55FFAC6F" w14:textId="77777777" w:rsidR="00DD2BA0" w:rsidRPr="008560EE" w:rsidRDefault="00DD2BA0">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measure is intended to allow the goods to be moved under a simplified procedure to the inland </w:t>
            </w:r>
            <w:proofErr w:type="gramStart"/>
            <w:r w:rsidRPr="008560EE">
              <w:rPr>
                <w:rFonts w:asciiTheme="minorHAnsi" w:hAnsiTheme="minorHAnsi" w:cstheme="minorHAnsi"/>
                <w:sz w:val="20"/>
                <w:szCs w:val="20"/>
              </w:rPr>
              <w:t>customs office, and</w:t>
            </w:r>
            <w:proofErr w:type="gramEnd"/>
            <w:r w:rsidRPr="008560EE">
              <w:rPr>
                <w:rFonts w:asciiTheme="minorHAnsi" w:hAnsiTheme="minorHAnsi" w:cstheme="minorHAnsi"/>
                <w:sz w:val="20"/>
                <w:szCs w:val="20"/>
              </w:rPr>
              <w:t xml:space="preserve"> permit the importer to clear them at the destination rather than at the port of arrival. </w:t>
            </w:r>
          </w:p>
          <w:p w14:paraId="4C870E7E" w14:textId="77777777" w:rsidR="00DD2BA0" w:rsidRPr="008560EE" w:rsidRDefault="00DD2BA0">
            <w:pPr>
              <w:spacing w:after="120"/>
              <w:rPr>
                <w:rFonts w:asciiTheme="minorHAnsi" w:hAnsiTheme="minorHAnsi" w:cstheme="minorHAnsi"/>
                <w:b/>
                <w:i/>
                <w:sz w:val="20"/>
                <w:szCs w:val="20"/>
              </w:rPr>
            </w:pPr>
            <w:r w:rsidRPr="008560EE">
              <w:rPr>
                <w:rFonts w:asciiTheme="minorHAnsi" w:hAnsiTheme="minorHAnsi" w:cstheme="minorHAnsi"/>
                <w:b/>
                <w:i/>
                <w:sz w:val="20"/>
                <w:szCs w:val="20"/>
              </w:rPr>
              <w:t>Which authorities are directly concerned?</w:t>
            </w:r>
          </w:p>
          <w:p w14:paraId="7443CE63" w14:textId="77777777" w:rsidR="00DD2BA0" w:rsidRPr="008560EE" w:rsidRDefault="00DD2BA0" w:rsidP="00A30EC6">
            <w:pPr>
              <w:pStyle w:val="ListParagraph"/>
              <w:numPr>
                <w:ilvl w:val="0"/>
                <w:numId w:val="31"/>
              </w:numPr>
              <w:spacing w:after="120"/>
              <w:ind w:left="714" w:hanging="430"/>
              <w:rPr>
                <w:rFonts w:asciiTheme="minorHAnsi" w:hAnsiTheme="minorHAnsi" w:cstheme="minorHAnsi"/>
                <w:sz w:val="20"/>
                <w:szCs w:val="20"/>
              </w:rPr>
            </w:pPr>
            <w:r w:rsidRPr="008560EE">
              <w:rPr>
                <w:rFonts w:asciiTheme="minorHAnsi" w:hAnsiTheme="minorHAnsi" w:cstheme="minorHAnsi"/>
                <w:sz w:val="20"/>
                <w:szCs w:val="20"/>
              </w:rPr>
              <w:t xml:space="preserve">Customs </w:t>
            </w:r>
          </w:p>
          <w:p w14:paraId="6851AB44" w14:textId="77777777" w:rsidR="00DD2BA0" w:rsidRPr="008560EE" w:rsidRDefault="00DD2BA0">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are the new requirements?</w:t>
            </w:r>
          </w:p>
          <w:p w14:paraId="202440EC" w14:textId="77777777" w:rsidR="00DD2BA0" w:rsidRPr="008560EE" w:rsidRDefault="00DD2BA0" w:rsidP="00A30EC6">
            <w:pPr>
              <w:pStyle w:val="ListParagraph"/>
              <w:numPr>
                <w:ilvl w:val="0"/>
                <w:numId w:val="31"/>
              </w:numPr>
              <w:spacing w:after="120"/>
              <w:ind w:left="567" w:hanging="283"/>
              <w:rPr>
                <w:rFonts w:asciiTheme="minorHAnsi" w:hAnsiTheme="minorHAnsi" w:cstheme="minorHAnsi"/>
                <w:sz w:val="20"/>
                <w:szCs w:val="20"/>
              </w:rPr>
            </w:pPr>
            <w:r w:rsidRPr="008560EE">
              <w:rPr>
                <w:rFonts w:asciiTheme="minorHAnsi" w:hAnsiTheme="minorHAnsi" w:cstheme="minorHAnsi"/>
                <w:sz w:val="20"/>
                <w:szCs w:val="20"/>
              </w:rPr>
              <w:t>A declarant should be able to move goods from a customs office of entry to another customs office within the same customs territory.</w:t>
            </w:r>
          </w:p>
        </w:tc>
      </w:tr>
    </w:tbl>
    <w:p w14:paraId="606AD7E5" w14:textId="0B5F7343" w:rsidR="00DD2BA0" w:rsidRPr="008560EE" w:rsidRDefault="00DD2BA0" w:rsidP="00832C6B">
      <w:pPr>
        <w:jc w:val="left"/>
        <w:rPr>
          <w:rFonts w:asciiTheme="minorHAnsi" w:hAnsiTheme="minorHAnsi" w:cstheme="minorHAnsi"/>
          <w:b/>
          <w:sz w:val="20"/>
          <w:szCs w:val="20"/>
        </w:rPr>
      </w:pPr>
    </w:p>
    <w:p w14:paraId="67D58B7B" w14:textId="0654EC17" w:rsidR="00057A07" w:rsidRPr="008560EE" w:rsidRDefault="00057A07" w:rsidP="00832C6B">
      <w:pPr>
        <w:jc w:val="left"/>
        <w:rPr>
          <w:rFonts w:asciiTheme="minorHAnsi" w:hAnsiTheme="minorHAnsi" w:cstheme="minorHAnsi"/>
          <w:b/>
          <w:sz w:val="20"/>
          <w:szCs w:val="20"/>
        </w:rPr>
      </w:pPr>
    </w:p>
    <w:p w14:paraId="02F1F23F" w14:textId="14B9ADE2" w:rsidR="00057A07" w:rsidRPr="008560EE" w:rsidRDefault="00057A07"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JAMAICA</w:t>
      </w:r>
    </w:p>
    <w:p w14:paraId="741F35F0" w14:textId="65A6A176" w:rsidR="007E0F39" w:rsidRPr="008560EE" w:rsidRDefault="00057A07" w:rsidP="00A30EC6">
      <w:pPr>
        <w:pStyle w:val="ListParagraph"/>
        <w:numPr>
          <w:ilvl w:val="0"/>
          <w:numId w:val="143"/>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(TACB) supported is required to:</w:t>
      </w:r>
      <w:r w:rsidR="000E04C9" w:rsidRPr="008560EE">
        <w:rPr>
          <w:rFonts w:asciiTheme="minorHAnsi" w:hAnsiTheme="minorHAnsi" w:cstheme="minorHAnsi"/>
          <w:sz w:val="20"/>
          <w:szCs w:val="20"/>
        </w:rPr>
        <w:t xml:space="preserve"> </w:t>
      </w:r>
      <w:r w:rsidRPr="008560EE">
        <w:rPr>
          <w:rFonts w:asciiTheme="minorHAnsi" w:hAnsiTheme="minorHAnsi" w:cstheme="minorHAnsi"/>
          <w:sz w:val="20"/>
          <w:szCs w:val="20"/>
        </w:rPr>
        <w:t>Review existing legislation and conduct gap analyses.</w:t>
      </w:r>
    </w:p>
    <w:p w14:paraId="562BD25D" w14:textId="77777777" w:rsidR="00057A07" w:rsidRPr="008560EE" w:rsidRDefault="00057A07" w:rsidP="00057A07">
      <w:pPr>
        <w:jc w:val="left"/>
        <w:rPr>
          <w:rFonts w:asciiTheme="minorHAnsi" w:hAnsiTheme="minorHAnsi" w:cstheme="minorHAnsi"/>
          <w:b/>
          <w:sz w:val="20"/>
          <w:szCs w:val="20"/>
        </w:rPr>
      </w:pPr>
    </w:p>
    <w:p w14:paraId="7D77A14D" w14:textId="6C65407B" w:rsidR="00DD2BA0" w:rsidRPr="008560EE" w:rsidRDefault="00DD2BA0"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TRINIDAD AND TOBAGO</w:t>
      </w:r>
    </w:p>
    <w:p w14:paraId="71740992" w14:textId="38433387" w:rsidR="00DD2BA0" w:rsidRPr="008560EE" w:rsidRDefault="00DD2BA0" w:rsidP="00A30EC6">
      <w:pPr>
        <w:pStyle w:val="ListParagraph"/>
        <w:numPr>
          <w:ilvl w:val="0"/>
          <w:numId w:val="75"/>
        </w:numPr>
        <w:jc w:val="left"/>
        <w:rPr>
          <w:rFonts w:asciiTheme="minorHAnsi" w:hAnsiTheme="minorHAnsi" w:cstheme="minorHAnsi"/>
          <w:sz w:val="20"/>
          <w:szCs w:val="20"/>
        </w:rPr>
      </w:pPr>
      <w:r w:rsidRPr="008560EE">
        <w:rPr>
          <w:rFonts w:asciiTheme="minorHAnsi" w:hAnsiTheme="minorHAnsi" w:cstheme="minorHAnsi"/>
          <w:sz w:val="20"/>
          <w:szCs w:val="20"/>
        </w:rPr>
        <w:t>Legal/Policy - Legislative amendments to the Customs Act (legal consultancy) inclusive of regulations and policy.</w:t>
      </w:r>
    </w:p>
    <w:p w14:paraId="1F458EFF" w14:textId="77777777" w:rsidR="005F153C" w:rsidRPr="008560EE" w:rsidRDefault="005F153C" w:rsidP="00832C6B">
      <w:pPr>
        <w:jc w:val="left"/>
        <w:rPr>
          <w:rFonts w:asciiTheme="minorHAnsi" w:hAnsiTheme="minorHAnsi" w:cstheme="minorHAnsi"/>
          <w:sz w:val="20"/>
          <w:szCs w:val="20"/>
        </w:rPr>
      </w:pPr>
    </w:p>
    <w:p w14:paraId="4A8B8668" w14:textId="328F6286" w:rsidR="005F153C" w:rsidRPr="008560EE" w:rsidRDefault="005F153C" w:rsidP="00832C6B">
      <w:pPr>
        <w:jc w:val="left"/>
        <w:rPr>
          <w:rFonts w:asciiTheme="minorHAnsi" w:hAnsiTheme="minorHAnsi" w:cstheme="minorHAnsi"/>
          <w:sz w:val="20"/>
          <w:szCs w:val="20"/>
        </w:rPr>
      </w:pPr>
    </w:p>
    <w:p w14:paraId="41C37809" w14:textId="02E0C472" w:rsidR="001D1CA2" w:rsidRPr="008560EE" w:rsidRDefault="001D1CA2" w:rsidP="00832C6B">
      <w:pPr>
        <w:jc w:val="left"/>
        <w:rPr>
          <w:rFonts w:asciiTheme="minorHAnsi" w:hAnsiTheme="minorHAnsi" w:cstheme="minorHAnsi"/>
          <w:sz w:val="20"/>
          <w:szCs w:val="20"/>
        </w:rPr>
      </w:pPr>
    </w:p>
    <w:p w14:paraId="03DCEE5C" w14:textId="32718A0B" w:rsidR="001D1CA2" w:rsidRPr="008560EE" w:rsidRDefault="001D1CA2" w:rsidP="00832C6B">
      <w:pPr>
        <w:jc w:val="left"/>
        <w:rPr>
          <w:rFonts w:asciiTheme="minorHAnsi" w:hAnsiTheme="minorHAnsi" w:cstheme="minorHAnsi"/>
          <w:sz w:val="20"/>
          <w:szCs w:val="20"/>
        </w:rPr>
      </w:pPr>
    </w:p>
    <w:bookmarkStart w:id="151" w:name="_Toc399405487"/>
    <w:bookmarkStart w:id="152" w:name="_Toc345488389"/>
    <w:bookmarkStart w:id="153" w:name="_Toc339273228"/>
    <w:bookmarkStart w:id="154" w:name="_Toc339269758"/>
    <w:bookmarkStart w:id="155" w:name="_Toc323637286"/>
    <w:p w14:paraId="307F0BCA" w14:textId="48C997F2" w:rsidR="009B46C3" w:rsidRPr="008560EE" w:rsidRDefault="001D1CA2">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14560" behindDoc="0" locked="0" layoutInCell="1" allowOverlap="1" wp14:anchorId="6F982279" wp14:editId="7FEDFEA7">
                <wp:simplePos x="0" y="0"/>
                <wp:positionH relativeFrom="column">
                  <wp:posOffset>3390900</wp:posOffset>
                </wp:positionH>
                <wp:positionV relativeFrom="paragraph">
                  <wp:posOffset>2665095</wp:posOffset>
                </wp:positionV>
                <wp:extent cx="236093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DCD78F" w14:textId="12C5FDAE"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9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982279" id="_x0000_s1051" type="#_x0000_t202" style="position:absolute;margin-left:267pt;margin-top:209.8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wD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" stroked="f">
                <v:textbox style="mso-fit-shape-to-text:t">
                  <w:txbxContent>
                    <w:p w14:paraId="27DCD78F" w14:textId="12C5FDAE"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9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5BAB6EBF" wp14:editId="0E968549">
            <wp:extent cx="5731510" cy="2579180"/>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biLevel thresh="50000"/>
                      <a:extLst>
                        <a:ext uri="{28A0092B-C50C-407E-A947-70E740481C1C}">
                          <a14:useLocalDpi xmlns:a14="http://schemas.microsoft.com/office/drawing/2010/main" val="0"/>
                        </a:ext>
                      </a:extLst>
                    </a:blip>
                    <a:srcRect/>
                    <a:stretch>
                      <a:fillRect/>
                    </a:stretch>
                  </pic:blipFill>
                  <pic:spPr bwMode="auto">
                    <a:xfrm>
                      <a:off x="0" y="0"/>
                      <a:ext cx="5731510" cy="2579180"/>
                    </a:xfrm>
                    <a:prstGeom prst="rect">
                      <a:avLst/>
                    </a:prstGeom>
                    <a:noFill/>
                    <a:ln>
                      <a:noFill/>
                    </a:ln>
                  </pic:spPr>
                </pic:pic>
              </a:graphicData>
            </a:graphic>
          </wp:inline>
        </w:drawing>
      </w:r>
      <w:r w:rsidR="009B46C3" w:rsidRPr="008560EE">
        <w:rPr>
          <w:rFonts w:asciiTheme="minorHAnsi" w:hAnsiTheme="minorHAnsi" w:cstheme="minorHAnsi"/>
          <w:sz w:val="20"/>
          <w:szCs w:val="20"/>
        </w:rPr>
        <w:br w:type="page"/>
      </w:r>
    </w:p>
    <w:p w14:paraId="65B01F57" w14:textId="4C3F391E" w:rsidR="005F153C" w:rsidRPr="008560EE" w:rsidRDefault="005F153C" w:rsidP="005F153C">
      <w:pPr>
        <w:pStyle w:val="Heading2"/>
        <w:numPr>
          <w:ilvl w:val="0"/>
          <w:numId w:val="0"/>
        </w:numPr>
        <w:rPr>
          <w:rFonts w:asciiTheme="minorHAnsi" w:hAnsiTheme="minorHAnsi" w:cstheme="minorHAnsi"/>
          <w:color w:val="auto"/>
          <w:sz w:val="20"/>
          <w:szCs w:val="20"/>
        </w:rPr>
      </w:pPr>
      <w:bookmarkStart w:id="156" w:name="_Toc14180352"/>
      <w:r w:rsidRPr="008560EE">
        <w:rPr>
          <w:rFonts w:asciiTheme="minorHAnsi" w:hAnsiTheme="minorHAnsi" w:cstheme="minorHAnsi"/>
          <w:color w:val="auto"/>
          <w:sz w:val="20"/>
          <w:szCs w:val="20"/>
        </w:rPr>
        <w:lastRenderedPageBreak/>
        <w:t xml:space="preserve">Article 10: Formalities Connected </w:t>
      </w:r>
      <w:r w:rsidR="003D3048" w:rsidRPr="008560EE">
        <w:rPr>
          <w:rFonts w:asciiTheme="minorHAnsi" w:hAnsiTheme="minorHAnsi" w:cstheme="minorHAnsi"/>
          <w:color w:val="auto"/>
          <w:sz w:val="20"/>
          <w:szCs w:val="20"/>
        </w:rPr>
        <w:t>with</w:t>
      </w:r>
      <w:r w:rsidRPr="008560EE">
        <w:rPr>
          <w:rFonts w:asciiTheme="minorHAnsi" w:hAnsiTheme="minorHAnsi" w:cstheme="minorHAnsi"/>
          <w:color w:val="auto"/>
          <w:sz w:val="20"/>
          <w:szCs w:val="20"/>
        </w:rPr>
        <w:t xml:space="preserve"> Importation, Exportation </w:t>
      </w:r>
      <w:proofErr w:type="gramStart"/>
      <w:r w:rsidRPr="008560EE">
        <w:rPr>
          <w:rFonts w:asciiTheme="minorHAnsi" w:hAnsiTheme="minorHAnsi" w:cstheme="minorHAnsi"/>
          <w:color w:val="auto"/>
          <w:sz w:val="20"/>
          <w:szCs w:val="20"/>
        </w:rPr>
        <w:t>And</w:t>
      </w:r>
      <w:proofErr w:type="gramEnd"/>
      <w:r w:rsidRPr="008560EE">
        <w:rPr>
          <w:rFonts w:asciiTheme="minorHAnsi" w:hAnsiTheme="minorHAnsi" w:cstheme="minorHAnsi"/>
          <w:color w:val="auto"/>
          <w:sz w:val="20"/>
          <w:szCs w:val="20"/>
        </w:rPr>
        <w:t xml:space="preserve"> Transit</w:t>
      </w:r>
      <w:bookmarkEnd w:id="151"/>
      <w:bookmarkEnd w:id="152"/>
      <w:bookmarkEnd w:id="153"/>
      <w:bookmarkEnd w:id="154"/>
      <w:bookmarkEnd w:id="155"/>
      <w:bookmarkEnd w:id="156"/>
    </w:p>
    <w:p w14:paraId="30AF4B76" w14:textId="77777777" w:rsidR="005F153C" w:rsidRPr="008560EE" w:rsidRDefault="007E6F94" w:rsidP="007E6F94">
      <w:pPr>
        <w:pStyle w:val="Heading3"/>
        <w:numPr>
          <w:ilvl w:val="0"/>
          <w:numId w:val="0"/>
        </w:numPr>
        <w:rPr>
          <w:rFonts w:asciiTheme="minorHAnsi" w:hAnsiTheme="minorHAnsi" w:cstheme="minorHAnsi"/>
          <w:color w:val="auto"/>
          <w:sz w:val="20"/>
          <w:szCs w:val="20"/>
        </w:rPr>
      </w:pPr>
      <w:bookmarkStart w:id="157" w:name="_Toc399405488"/>
      <w:bookmarkStart w:id="158" w:name="_Toc345488390"/>
      <w:bookmarkStart w:id="159" w:name="_Toc339269759"/>
      <w:bookmarkStart w:id="160" w:name="_Toc323637287"/>
      <w:bookmarkStart w:id="161" w:name="_Toc244594526"/>
      <w:bookmarkStart w:id="162" w:name="_Toc14180353"/>
      <w:r w:rsidRPr="008560EE">
        <w:rPr>
          <w:rFonts w:asciiTheme="minorHAnsi" w:hAnsiTheme="minorHAnsi" w:cstheme="minorHAnsi"/>
          <w:color w:val="auto"/>
          <w:sz w:val="20"/>
          <w:szCs w:val="20"/>
        </w:rPr>
        <w:t xml:space="preserve">1.       </w:t>
      </w:r>
      <w:r w:rsidR="005F153C" w:rsidRPr="008560EE">
        <w:rPr>
          <w:rFonts w:asciiTheme="minorHAnsi" w:hAnsiTheme="minorHAnsi" w:cstheme="minorHAnsi"/>
          <w:color w:val="auto"/>
          <w:sz w:val="20"/>
          <w:szCs w:val="20"/>
        </w:rPr>
        <w:t>Formalities and Documentation Requirements</w:t>
      </w:r>
      <w:bookmarkEnd w:id="157"/>
      <w:bookmarkEnd w:id="158"/>
      <w:bookmarkEnd w:id="159"/>
      <w:bookmarkEnd w:id="160"/>
      <w:bookmarkEnd w:id="161"/>
      <w:bookmarkEnd w:id="162"/>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3025D32" w14:textId="77777777" w:rsidTr="005F153C">
        <w:tc>
          <w:tcPr>
            <w:tcW w:w="9242" w:type="dxa"/>
            <w:tcBorders>
              <w:top w:val="single" w:sz="4" w:space="0" w:color="auto"/>
              <w:left w:val="single" w:sz="4" w:space="0" w:color="auto"/>
              <w:bottom w:val="single" w:sz="4" w:space="0" w:color="auto"/>
              <w:right w:val="single" w:sz="4" w:space="0" w:color="auto"/>
            </w:tcBorders>
            <w:hideMark/>
          </w:tcPr>
          <w:p w14:paraId="4FEEB533" w14:textId="77777777" w:rsidR="005F153C" w:rsidRPr="008560EE" w:rsidRDefault="005F153C">
            <w:pPr>
              <w:spacing w:after="120"/>
              <w:jc w:val="center"/>
              <w:rPr>
                <w:rFonts w:asciiTheme="minorHAnsi" w:hAnsiTheme="minorHAnsi" w:cstheme="minorHAnsi"/>
                <w:b/>
                <w:i/>
                <w:sz w:val="20"/>
                <w:szCs w:val="20"/>
              </w:rPr>
            </w:pPr>
            <w:r w:rsidRPr="008560EE">
              <w:rPr>
                <w:rFonts w:asciiTheme="minorHAnsi" w:hAnsiTheme="minorHAnsi" w:cstheme="minorHAnsi"/>
                <w:b/>
                <w:i/>
                <w:sz w:val="20"/>
                <w:szCs w:val="20"/>
              </w:rPr>
              <w:t>Quick Summary Notes</w:t>
            </w:r>
          </w:p>
          <w:p w14:paraId="13AA3C5F" w14:textId="77777777" w:rsidR="005F153C" w:rsidRPr="008560EE" w:rsidRDefault="005F153C">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activity does this measure regulate?</w:t>
            </w:r>
          </w:p>
          <w:p w14:paraId="04DACFFF" w14:textId="77777777" w:rsidR="005F153C" w:rsidRPr="008560EE" w:rsidRDefault="005F153C">
            <w:pPr>
              <w:spacing w:after="120"/>
              <w:rPr>
                <w:rFonts w:asciiTheme="minorHAnsi" w:hAnsiTheme="minorHAnsi" w:cstheme="minorHAnsi"/>
                <w:sz w:val="20"/>
                <w:szCs w:val="20"/>
              </w:rPr>
            </w:pPr>
            <w:r w:rsidRPr="008560EE">
              <w:rPr>
                <w:rFonts w:asciiTheme="minorHAnsi" w:hAnsiTheme="minorHAnsi" w:cstheme="minorHAnsi"/>
                <w:sz w:val="20"/>
                <w:szCs w:val="20"/>
              </w:rPr>
              <w:t>Import, export and transit formalities and documentation requirements</w:t>
            </w:r>
          </w:p>
          <w:p w14:paraId="596A280D" w14:textId="77777777" w:rsidR="005F153C" w:rsidRPr="008560EE" w:rsidRDefault="005F153C">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 xml:space="preserve">What authorities are directly concerned? </w:t>
            </w:r>
          </w:p>
          <w:p w14:paraId="588F6053" w14:textId="77777777" w:rsidR="005F153C" w:rsidRPr="008560EE" w:rsidRDefault="005F153C" w:rsidP="00A30EC6">
            <w:pPr>
              <w:pStyle w:val="ListParagraph"/>
              <w:numPr>
                <w:ilvl w:val="0"/>
                <w:numId w:val="23"/>
              </w:numPr>
              <w:ind w:left="851" w:hanging="284"/>
              <w:rPr>
                <w:rFonts w:asciiTheme="minorHAnsi" w:hAnsiTheme="minorHAnsi" w:cstheme="minorHAnsi"/>
                <w:sz w:val="20"/>
                <w:szCs w:val="20"/>
              </w:rPr>
            </w:pPr>
            <w:r w:rsidRPr="008560EE">
              <w:rPr>
                <w:rFonts w:asciiTheme="minorHAnsi" w:hAnsiTheme="minorHAnsi" w:cstheme="minorHAnsi"/>
                <w:sz w:val="20"/>
                <w:szCs w:val="20"/>
              </w:rPr>
              <w:t>All border agencies</w:t>
            </w:r>
          </w:p>
          <w:p w14:paraId="0F6F35AF" w14:textId="77777777" w:rsidR="005F153C" w:rsidRPr="008560EE" w:rsidRDefault="005F153C">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are the new requirements?</w:t>
            </w:r>
          </w:p>
          <w:p w14:paraId="386B32C5" w14:textId="77777777" w:rsidR="005F153C" w:rsidRPr="008560EE" w:rsidRDefault="005F153C" w:rsidP="00A30EC6">
            <w:pPr>
              <w:pStyle w:val="ListParagraph"/>
              <w:numPr>
                <w:ilvl w:val="0"/>
                <w:numId w:val="143"/>
              </w:numPr>
              <w:spacing w:after="120"/>
              <w:rPr>
                <w:rFonts w:asciiTheme="minorHAnsi" w:hAnsiTheme="minorHAnsi" w:cstheme="minorHAnsi"/>
                <w:sz w:val="20"/>
                <w:szCs w:val="20"/>
              </w:rPr>
            </w:pPr>
            <w:r w:rsidRPr="008560EE">
              <w:rPr>
                <w:rFonts w:asciiTheme="minorHAnsi" w:hAnsiTheme="minorHAnsi" w:cstheme="minorHAnsi"/>
                <w:sz w:val="20"/>
                <w:szCs w:val="20"/>
              </w:rPr>
              <w:t xml:space="preserve">Members must periodically review formalities and documentation requirements with a view towards simplifying or reducing them  </w:t>
            </w:r>
          </w:p>
          <w:p w14:paraId="03879240" w14:textId="77777777" w:rsidR="005F153C" w:rsidRPr="008560EE" w:rsidRDefault="005F153C" w:rsidP="00A30EC6">
            <w:pPr>
              <w:pStyle w:val="ListParagraph"/>
              <w:numPr>
                <w:ilvl w:val="0"/>
                <w:numId w:val="143"/>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Documentation requirements or formalities should be as fast and efficient as possible.  They should not be adopted if a less trade-restrictive solution is available. They should be eliminated or modified if no longer necessary</w:t>
            </w:r>
          </w:p>
        </w:tc>
      </w:tr>
    </w:tbl>
    <w:p w14:paraId="0CBE06A2" w14:textId="277B3339" w:rsidR="005F153C" w:rsidRPr="008560EE" w:rsidRDefault="005F153C" w:rsidP="00832C6B">
      <w:pPr>
        <w:jc w:val="left"/>
        <w:rPr>
          <w:rFonts w:asciiTheme="minorHAnsi" w:hAnsiTheme="minorHAnsi" w:cstheme="minorHAnsi"/>
          <w:b/>
          <w:sz w:val="20"/>
          <w:szCs w:val="20"/>
        </w:rPr>
      </w:pPr>
    </w:p>
    <w:p w14:paraId="3C68DA3D" w14:textId="1D892968" w:rsidR="00882637" w:rsidRPr="008560EE" w:rsidRDefault="00882637" w:rsidP="00832C6B">
      <w:pPr>
        <w:jc w:val="left"/>
        <w:rPr>
          <w:rFonts w:asciiTheme="minorHAnsi" w:hAnsiTheme="minorHAnsi" w:cstheme="minorHAnsi"/>
          <w:b/>
          <w:sz w:val="20"/>
          <w:szCs w:val="20"/>
        </w:rPr>
      </w:pPr>
    </w:p>
    <w:p w14:paraId="683F649A" w14:textId="072808E8" w:rsidR="003975E5" w:rsidRPr="008560EE" w:rsidRDefault="003975E5" w:rsidP="003975E5">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FIJI</w:t>
      </w:r>
    </w:p>
    <w:p w14:paraId="109DCD40" w14:textId="427BBF0C" w:rsidR="003975E5" w:rsidRPr="008560EE" w:rsidRDefault="003975E5" w:rsidP="00A30EC6">
      <w:pPr>
        <w:pStyle w:val="ListParagraph"/>
        <w:numPr>
          <w:ilvl w:val="0"/>
          <w:numId w:val="116"/>
        </w:numPr>
        <w:jc w:val="left"/>
        <w:rPr>
          <w:rFonts w:asciiTheme="minorHAnsi" w:hAnsiTheme="minorHAnsi" w:cstheme="minorHAnsi"/>
          <w:sz w:val="20"/>
          <w:szCs w:val="20"/>
        </w:rPr>
      </w:pPr>
      <w:r w:rsidRPr="008560EE">
        <w:rPr>
          <w:rFonts w:asciiTheme="minorHAnsi" w:hAnsiTheme="minorHAnsi" w:cstheme="minorHAnsi"/>
          <w:sz w:val="20"/>
          <w:szCs w:val="20"/>
        </w:rPr>
        <w:t>Legal/Policy: Technical assistance to review relevant laws in order to streamline import and export permits and other necessary requirements.</w:t>
      </w:r>
    </w:p>
    <w:p w14:paraId="3A75FDCF" w14:textId="67ECDBF5" w:rsidR="003975E5" w:rsidRPr="008560EE" w:rsidRDefault="003975E5" w:rsidP="00A30EC6">
      <w:pPr>
        <w:pStyle w:val="ListParagraph"/>
        <w:numPr>
          <w:ilvl w:val="0"/>
          <w:numId w:val="116"/>
        </w:numPr>
        <w:jc w:val="left"/>
        <w:rPr>
          <w:rFonts w:asciiTheme="minorHAnsi" w:hAnsiTheme="minorHAnsi" w:cstheme="minorHAnsi"/>
          <w:sz w:val="20"/>
          <w:szCs w:val="20"/>
        </w:rPr>
      </w:pPr>
      <w:r w:rsidRPr="008560EE">
        <w:rPr>
          <w:rFonts w:asciiTheme="minorHAnsi" w:hAnsiTheme="minorHAnsi" w:cstheme="minorHAnsi"/>
          <w:sz w:val="20"/>
          <w:szCs w:val="20"/>
        </w:rPr>
        <w:t>Assistance is needed to develop a government-wide strategy to replace all documentation with electronic processing especially in other border related agencies.</w:t>
      </w:r>
    </w:p>
    <w:p w14:paraId="6F2716C6" w14:textId="1EFF39EA" w:rsidR="003975E5" w:rsidRPr="008560EE" w:rsidRDefault="003975E5" w:rsidP="00A30EC6">
      <w:pPr>
        <w:pStyle w:val="ListParagraph"/>
        <w:numPr>
          <w:ilvl w:val="0"/>
          <w:numId w:val="116"/>
        </w:numPr>
        <w:jc w:val="left"/>
        <w:rPr>
          <w:rFonts w:asciiTheme="minorHAnsi" w:hAnsiTheme="minorHAnsi" w:cstheme="minorHAnsi"/>
          <w:sz w:val="20"/>
          <w:szCs w:val="20"/>
        </w:rPr>
      </w:pPr>
      <w:r w:rsidRPr="008560EE">
        <w:rPr>
          <w:rFonts w:asciiTheme="minorHAnsi" w:hAnsiTheme="minorHAnsi" w:cstheme="minorHAnsi"/>
          <w:sz w:val="20"/>
          <w:szCs w:val="20"/>
        </w:rPr>
        <w:t>Procedures: Assistance needed to streamline procedures across border agencies to avoid duplication of both procedures and documentation in order to facilitate trade.</w:t>
      </w:r>
    </w:p>
    <w:p w14:paraId="31CB3667" w14:textId="687B822A" w:rsidR="003975E5" w:rsidRPr="008560EE" w:rsidRDefault="003975E5" w:rsidP="00A30EC6">
      <w:pPr>
        <w:pStyle w:val="ListParagraph"/>
        <w:numPr>
          <w:ilvl w:val="0"/>
          <w:numId w:val="116"/>
        </w:numPr>
        <w:jc w:val="left"/>
        <w:rPr>
          <w:rFonts w:asciiTheme="minorHAnsi" w:hAnsiTheme="minorHAnsi" w:cstheme="minorHAnsi"/>
          <w:sz w:val="20"/>
          <w:szCs w:val="20"/>
        </w:rPr>
      </w:pPr>
      <w:r w:rsidRPr="008560EE">
        <w:rPr>
          <w:rFonts w:asciiTheme="minorHAnsi" w:hAnsiTheme="minorHAnsi" w:cstheme="minorHAnsi"/>
          <w:sz w:val="20"/>
          <w:szCs w:val="20"/>
        </w:rPr>
        <w:t>Institutions: Technical assistance needed to promote border coordination as well as assist other agencies to transition to electronic documents.</w:t>
      </w:r>
    </w:p>
    <w:p w14:paraId="6563854E" w14:textId="496AD844" w:rsidR="003975E5" w:rsidRPr="008560EE" w:rsidRDefault="003975E5" w:rsidP="00A30EC6">
      <w:pPr>
        <w:pStyle w:val="ListParagraph"/>
        <w:numPr>
          <w:ilvl w:val="0"/>
          <w:numId w:val="116"/>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Capacity building for relevant border agency Officials to ensure enhanced border coordination.</w:t>
      </w:r>
    </w:p>
    <w:p w14:paraId="64571E1B" w14:textId="6E8C5490" w:rsidR="003975E5" w:rsidRPr="008560EE" w:rsidRDefault="003975E5" w:rsidP="00A30EC6">
      <w:pPr>
        <w:pStyle w:val="ListParagraph"/>
        <w:numPr>
          <w:ilvl w:val="0"/>
          <w:numId w:val="116"/>
        </w:numPr>
        <w:jc w:val="left"/>
        <w:rPr>
          <w:rFonts w:asciiTheme="minorHAnsi" w:hAnsiTheme="minorHAnsi" w:cstheme="minorHAnsi"/>
          <w:sz w:val="20"/>
          <w:szCs w:val="20"/>
        </w:rPr>
      </w:pPr>
      <w:r w:rsidRPr="008560EE">
        <w:rPr>
          <w:rFonts w:asciiTheme="minorHAnsi" w:hAnsiTheme="minorHAnsi" w:cstheme="minorHAnsi"/>
          <w:sz w:val="20"/>
          <w:szCs w:val="20"/>
        </w:rPr>
        <w:t>ICT: Assistance needed to capacitate other agencies with ICT tools and enablers in order to meet international standards for computerised system as well as expedite clearance.</w:t>
      </w:r>
    </w:p>
    <w:p w14:paraId="32064D0E" w14:textId="43CB0318" w:rsidR="00882637" w:rsidRPr="008560EE" w:rsidRDefault="00882637" w:rsidP="00832C6B">
      <w:pPr>
        <w:jc w:val="left"/>
        <w:rPr>
          <w:rFonts w:asciiTheme="minorHAnsi" w:hAnsiTheme="minorHAnsi" w:cstheme="minorHAnsi"/>
          <w:b/>
          <w:sz w:val="20"/>
          <w:szCs w:val="20"/>
        </w:rPr>
      </w:pPr>
    </w:p>
    <w:p w14:paraId="37F1F826" w14:textId="656FD9CC" w:rsidR="00CC6C91" w:rsidRPr="008560EE" w:rsidRDefault="00CC6C91" w:rsidP="00CC6C91">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NIGERIA</w:t>
      </w:r>
    </w:p>
    <w:p w14:paraId="10F52A94" w14:textId="6514FA3B" w:rsidR="00CC6C91" w:rsidRPr="008560EE" w:rsidRDefault="00CC6C91" w:rsidP="00A30EC6">
      <w:pPr>
        <w:pStyle w:val="ListParagraph"/>
        <w:numPr>
          <w:ilvl w:val="0"/>
          <w:numId w:val="147"/>
        </w:numPr>
        <w:jc w:val="left"/>
        <w:rPr>
          <w:rFonts w:asciiTheme="minorHAnsi" w:hAnsiTheme="minorHAnsi" w:cstheme="minorHAnsi"/>
          <w:sz w:val="20"/>
          <w:szCs w:val="20"/>
        </w:rPr>
      </w:pPr>
      <w:r w:rsidRPr="008560EE">
        <w:rPr>
          <w:rFonts w:asciiTheme="minorHAnsi" w:hAnsiTheme="minorHAnsi" w:cstheme="minorHAnsi"/>
          <w:sz w:val="20"/>
          <w:szCs w:val="20"/>
        </w:rPr>
        <w:t>Assistance is needed for the analysis and simplification of document requirements and procedures.</w:t>
      </w:r>
    </w:p>
    <w:p w14:paraId="4C84FDBA" w14:textId="5D91CA19" w:rsidR="00CC6C91" w:rsidRPr="008560EE" w:rsidRDefault="00CC6C91" w:rsidP="00A30EC6">
      <w:pPr>
        <w:pStyle w:val="ListParagraph"/>
        <w:numPr>
          <w:ilvl w:val="0"/>
          <w:numId w:val="147"/>
        </w:numPr>
        <w:jc w:val="left"/>
        <w:rPr>
          <w:rFonts w:asciiTheme="minorHAnsi" w:hAnsiTheme="minorHAnsi" w:cstheme="minorHAnsi"/>
          <w:sz w:val="20"/>
          <w:szCs w:val="20"/>
        </w:rPr>
      </w:pPr>
      <w:r w:rsidRPr="008560EE">
        <w:rPr>
          <w:rFonts w:asciiTheme="minorHAnsi" w:hAnsiTheme="minorHAnsi" w:cstheme="minorHAnsi"/>
          <w:sz w:val="20"/>
          <w:szCs w:val="20"/>
        </w:rPr>
        <w:t>Analysis of business processes is important.</w:t>
      </w:r>
    </w:p>
    <w:p w14:paraId="0F034C7E" w14:textId="0A8E7735" w:rsidR="00CC6C91" w:rsidRPr="008560EE" w:rsidRDefault="00CC6C91" w:rsidP="00A30EC6">
      <w:pPr>
        <w:pStyle w:val="ListParagraph"/>
        <w:numPr>
          <w:ilvl w:val="0"/>
          <w:numId w:val="147"/>
        </w:numPr>
        <w:jc w:val="left"/>
        <w:rPr>
          <w:rFonts w:asciiTheme="minorHAnsi" w:hAnsiTheme="minorHAnsi" w:cstheme="minorHAnsi"/>
          <w:sz w:val="20"/>
          <w:szCs w:val="20"/>
        </w:rPr>
      </w:pPr>
      <w:r w:rsidRPr="008560EE">
        <w:rPr>
          <w:rFonts w:asciiTheme="minorHAnsi" w:hAnsiTheme="minorHAnsi" w:cstheme="minorHAnsi"/>
          <w:sz w:val="20"/>
          <w:szCs w:val="20"/>
        </w:rPr>
        <w:t>Capacity building and training formalities and documentation in line with the international best practices.</w:t>
      </w:r>
    </w:p>
    <w:p w14:paraId="5E427E3E" w14:textId="6931637E" w:rsidR="00CC6C91" w:rsidRPr="008560EE" w:rsidRDefault="00CC6C91" w:rsidP="00832C6B">
      <w:pPr>
        <w:jc w:val="left"/>
        <w:rPr>
          <w:rFonts w:asciiTheme="minorHAnsi" w:hAnsiTheme="minorHAnsi" w:cstheme="minorHAnsi"/>
          <w:b/>
          <w:sz w:val="20"/>
          <w:szCs w:val="20"/>
        </w:rPr>
      </w:pPr>
    </w:p>
    <w:p w14:paraId="1C301ED0" w14:textId="019D2809" w:rsidR="001D449F" w:rsidRPr="008560EE" w:rsidRDefault="001D449F" w:rsidP="001D449F">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05157FEB" w14:textId="413E3D45" w:rsidR="001D449F" w:rsidRPr="008560EE" w:rsidRDefault="001D449F" w:rsidP="00A30EC6">
      <w:pPr>
        <w:pStyle w:val="ListParagraph"/>
        <w:numPr>
          <w:ilvl w:val="0"/>
          <w:numId w:val="156"/>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w:t>
      </w:r>
      <w:r w:rsidR="00EC7A40" w:rsidRPr="008560EE">
        <w:rPr>
          <w:rFonts w:asciiTheme="minorHAnsi" w:hAnsiTheme="minorHAnsi" w:cstheme="minorHAnsi"/>
          <w:sz w:val="20"/>
          <w:szCs w:val="20"/>
        </w:rPr>
        <w:t xml:space="preserve"> </w:t>
      </w:r>
      <w:r w:rsidRPr="008560EE">
        <w:rPr>
          <w:rFonts w:asciiTheme="minorHAnsi" w:hAnsiTheme="minorHAnsi" w:cstheme="minorHAnsi"/>
          <w:sz w:val="20"/>
          <w:szCs w:val="20"/>
        </w:rPr>
        <w:t>support for: PNG Customs Services and National Agricultural Quarantine Inspection Authority to examine their separate procedures with a view to reducing them and then agree and align their practices and procedures;</w:t>
      </w:r>
    </w:p>
    <w:p w14:paraId="5BEF38EC" w14:textId="77777777" w:rsidR="001D449F" w:rsidRPr="008560EE" w:rsidRDefault="001D449F" w:rsidP="00A30EC6">
      <w:pPr>
        <w:pStyle w:val="ListParagraph"/>
        <w:numPr>
          <w:ilvl w:val="0"/>
          <w:numId w:val="156"/>
        </w:numPr>
        <w:jc w:val="left"/>
        <w:rPr>
          <w:rFonts w:asciiTheme="minorHAnsi" w:hAnsiTheme="minorHAnsi" w:cstheme="minorHAnsi"/>
          <w:sz w:val="20"/>
          <w:szCs w:val="20"/>
        </w:rPr>
      </w:pPr>
      <w:r w:rsidRPr="008560EE">
        <w:rPr>
          <w:rFonts w:asciiTheme="minorHAnsi" w:hAnsiTheme="minorHAnsi" w:cstheme="minorHAnsi"/>
          <w:sz w:val="20"/>
          <w:szCs w:val="20"/>
        </w:rPr>
        <w:t xml:space="preserve">Consider whether legislative amendments will be required and build in the time frame for this accordingly; </w:t>
      </w:r>
    </w:p>
    <w:p w14:paraId="2A699C4D" w14:textId="0DDC38FA" w:rsidR="001D449F" w:rsidRPr="008560EE" w:rsidRDefault="001D449F" w:rsidP="00A30EC6">
      <w:pPr>
        <w:pStyle w:val="ListParagraph"/>
        <w:numPr>
          <w:ilvl w:val="0"/>
          <w:numId w:val="156"/>
        </w:numPr>
        <w:jc w:val="left"/>
        <w:rPr>
          <w:rFonts w:asciiTheme="minorHAnsi" w:hAnsiTheme="minorHAnsi" w:cstheme="minorHAnsi"/>
          <w:sz w:val="20"/>
          <w:szCs w:val="20"/>
        </w:rPr>
      </w:pPr>
      <w:r w:rsidRPr="008560EE">
        <w:rPr>
          <w:rFonts w:asciiTheme="minorHAnsi" w:hAnsiTheme="minorHAnsi" w:cstheme="minorHAnsi"/>
          <w:sz w:val="20"/>
          <w:szCs w:val="20"/>
        </w:rPr>
        <w:t xml:space="preserve">A periodic review process needs to be put in place. </w:t>
      </w:r>
    </w:p>
    <w:p w14:paraId="26C2D9F4" w14:textId="5D429C01" w:rsidR="001D449F" w:rsidRPr="008560EE" w:rsidRDefault="001D449F" w:rsidP="00832C6B">
      <w:pPr>
        <w:jc w:val="left"/>
        <w:rPr>
          <w:rFonts w:asciiTheme="minorHAnsi" w:hAnsiTheme="minorHAnsi" w:cstheme="minorHAnsi"/>
          <w:b/>
          <w:sz w:val="20"/>
          <w:szCs w:val="20"/>
        </w:rPr>
      </w:pPr>
    </w:p>
    <w:p w14:paraId="38B0261C" w14:textId="33D7AF4E" w:rsidR="000A19DA" w:rsidRPr="008560EE" w:rsidRDefault="000A19DA" w:rsidP="000A19D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5F67AB61" w14:textId="0E8D8FA7" w:rsidR="000A19DA" w:rsidRPr="008560EE" w:rsidRDefault="000A19DA" w:rsidP="00A30EC6">
      <w:pPr>
        <w:pStyle w:val="ListParagraph"/>
        <w:numPr>
          <w:ilvl w:val="0"/>
          <w:numId w:val="156"/>
        </w:numPr>
        <w:jc w:val="left"/>
        <w:rPr>
          <w:rFonts w:asciiTheme="minorHAnsi" w:hAnsiTheme="minorHAnsi" w:cstheme="minorHAnsi"/>
          <w:sz w:val="20"/>
          <w:szCs w:val="20"/>
        </w:rPr>
      </w:pPr>
      <w:r w:rsidRPr="008560EE">
        <w:rPr>
          <w:rFonts w:asciiTheme="minorHAnsi" w:hAnsiTheme="minorHAnsi" w:cstheme="minorHAnsi"/>
          <w:sz w:val="20"/>
          <w:szCs w:val="20"/>
        </w:rPr>
        <w:t>Assistance to identify the necessary administrative and legal arrangements to minimize, reduce and simplify existing formalities and documentation.</w:t>
      </w:r>
    </w:p>
    <w:p w14:paraId="785FB18D" w14:textId="42E30272" w:rsidR="009B46C3" w:rsidRPr="008560EE" w:rsidRDefault="009B46C3" w:rsidP="00832C6B">
      <w:pPr>
        <w:jc w:val="left"/>
        <w:rPr>
          <w:rFonts w:asciiTheme="minorHAnsi" w:hAnsiTheme="minorHAnsi" w:cstheme="minorHAnsi"/>
          <w:b/>
          <w:sz w:val="20"/>
          <w:szCs w:val="20"/>
        </w:rPr>
      </w:pPr>
    </w:p>
    <w:p w14:paraId="7DAA2F03" w14:textId="4627B778" w:rsidR="00701203" w:rsidRPr="008560EE" w:rsidRDefault="00701203" w:rsidP="00701203">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SAMOA</w:t>
      </w:r>
    </w:p>
    <w:p w14:paraId="2DDC7AC4" w14:textId="2E46B769"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Policy: Support to customs to expedite publication and activation of the new draft procedures under the modernization program</w:t>
      </w:r>
    </w:p>
    <w:p w14:paraId="0DA4E27B" w14:textId="29B236A8"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 xml:space="preserve">Information and Communication Technology: Enhance the technological capacity of Customs and border agencies officials to ensure full utilisation of the ASYCUDA World system. </w:t>
      </w:r>
    </w:p>
    <w:p w14:paraId="19E1A24A" w14:textId="09D2C616"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Infrastructure: Upgrade existing Customs system and infrastructure to implement this provision.</w:t>
      </w:r>
      <w:r w:rsidRPr="008560EE">
        <w:rPr>
          <w:rFonts w:asciiTheme="minorHAnsi" w:hAnsiTheme="minorHAnsi" w:cstheme="minorHAnsi"/>
          <w:sz w:val="20"/>
          <w:szCs w:val="20"/>
        </w:rPr>
        <w:cr/>
      </w:r>
    </w:p>
    <w:p w14:paraId="16BE4883" w14:textId="2383FB12" w:rsidR="00F6563A" w:rsidRPr="008560EE" w:rsidRDefault="00F6563A" w:rsidP="00F6563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TONGA</w:t>
      </w:r>
    </w:p>
    <w:p w14:paraId="1943AD85" w14:textId="3645084E" w:rsidR="00F6563A" w:rsidRPr="008560EE" w:rsidRDefault="00F6563A" w:rsidP="00A30EC6">
      <w:pPr>
        <w:pStyle w:val="ListParagraph"/>
        <w:numPr>
          <w:ilvl w:val="0"/>
          <w:numId w:val="75"/>
        </w:numPr>
        <w:jc w:val="left"/>
        <w:rPr>
          <w:rFonts w:asciiTheme="minorHAnsi" w:hAnsiTheme="minorHAnsi" w:cstheme="minorHAnsi"/>
          <w:sz w:val="20"/>
          <w:szCs w:val="20"/>
        </w:rPr>
      </w:pPr>
      <w:r w:rsidRPr="008560EE">
        <w:rPr>
          <w:rFonts w:asciiTheme="minorHAnsi" w:hAnsiTheme="minorHAnsi" w:cstheme="minorHAnsi"/>
          <w:sz w:val="20"/>
          <w:szCs w:val="20"/>
        </w:rPr>
        <w:t xml:space="preserve">Support to develop policy and legislative framework. </w:t>
      </w:r>
    </w:p>
    <w:p w14:paraId="3EE1F614" w14:textId="77777777" w:rsidR="00701203" w:rsidRPr="008560EE" w:rsidRDefault="00701203" w:rsidP="00832C6B">
      <w:pPr>
        <w:jc w:val="left"/>
        <w:rPr>
          <w:rFonts w:asciiTheme="minorHAnsi" w:hAnsiTheme="minorHAnsi" w:cstheme="minorHAnsi"/>
          <w:b/>
          <w:sz w:val="20"/>
          <w:szCs w:val="20"/>
        </w:rPr>
      </w:pPr>
    </w:p>
    <w:p w14:paraId="5C8A82E3" w14:textId="77777777" w:rsidR="009B46C3" w:rsidRPr="008560EE" w:rsidRDefault="009B46C3" w:rsidP="009B46C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BANGLADESH</w:t>
      </w:r>
    </w:p>
    <w:p w14:paraId="668AA5C8" w14:textId="77777777" w:rsidR="009B46C3" w:rsidRPr="008560EE" w:rsidRDefault="009B46C3" w:rsidP="00A30EC6">
      <w:pPr>
        <w:pStyle w:val="ListParagraph"/>
        <w:numPr>
          <w:ilvl w:val="0"/>
          <w:numId w:val="156"/>
        </w:numPr>
        <w:jc w:val="left"/>
        <w:rPr>
          <w:rFonts w:asciiTheme="minorHAnsi" w:hAnsiTheme="minorHAnsi" w:cstheme="minorHAnsi"/>
          <w:sz w:val="20"/>
          <w:szCs w:val="20"/>
        </w:rPr>
      </w:pPr>
      <w:r w:rsidRPr="008560EE">
        <w:rPr>
          <w:rFonts w:asciiTheme="minorHAnsi" w:hAnsiTheme="minorHAnsi" w:cstheme="minorHAnsi"/>
          <w:sz w:val="20"/>
          <w:szCs w:val="20"/>
        </w:rPr>
        <w:t>No development partner has so far offered any assistance in the area of perishable goods.</w:t>
      </w:r>
    </w:p>
    <w:p w14:paraId="787AA708" w14:textId="6EB771FA" w:rsidR="00B279BA" w:rsidRPr="008560EE" w:rsidRDefault="009B46C3" w:rsidP="00A30EC6">
      <w:pPr>
        <w:pStyle w:val="ListParagraph"/>
        <w:numPr>
          <w:ilvl w:val="0"/>
          <w:numId w:val="156"/>
        </w:numPr>
        <w:jc w:val="left"/>
        <w:rPr>
          <w:rFonts w:asciiTheme="minorHAnsi" w:hAnsiTheme="minorHAnsi" w:cstheme="minorHAnsi"/>
          <w:sz w:val="20"/>
          <w:szCs w:val="20"/>
        </w:rPr>
      </w:pPr>
      <w:r w:rsidRPr="008560EE">
        <w:rPr>
          <w:rFonts w:asciiTheme="minorHAnsi" w:hAnsiTheme="minorHAnsi" w:cstheme="minorHAnsi"/>
          <w:sz w:val="20"/>
          <w:szCs w:val="20"/>
        </w:rPr>
        <w:t>Assistance required</w:t>
      </w:r>
      <w:r w:rsidR="00EC7A40" w:rsidRPr="008560EE">
        <w:rPr>
          <w:rFonts w:asciiTheme="minorHAnsi" w:hAnsiTheme="minorHAnsi" w:cstheme="minorHAnsi"/>
          <w:sz w:val="20"/>
          <w:szCs w:val="20"/>
        </w:rPr>
        <w:t xml:space="preserve"> with </w:t>
      </w:r>
      <w:r w:rsidRPr="008560EE">
        <w:rPr>
          <w:rFonts w:asciiTheme="minorHAnsi" w:hAnsiTheme="minorHAnsi" w:cstheme="minorHAnsi"/>
          <w:sz w:val="20"/>
          <w:szCs w:val="20"/>
        </w:rPr>
        <w:t>Training</w:t>
      </w:r>
      <w:r w:rsidR="00EC7A40" w:rsidRPr="008560EE">
        <w:rPr>
          <w:rFonts w:asciiTheme="minorHAnsi" w:hAnsiTheme="minorHAnsi" w:cstheme="minorHAnsi"/>
          <w:sz w:val="20"/>
          <w:szCs w:val="20"/>
        </w:rPr>
        <w:t xml:space="preserve"> and </w:t>
      </w:r>
      <w:r w:rsidRPr="008560EE">
        <w:rPr>
          <w:rFonts w:asciiTheme="minorHAnsi" w:hAnsiTheme="minorHAnsi" w:cstheme="minorHAnsi"/>
          <w:sz w:val="20"/>
          <w:szCs w:val="20"/>
        </w:rPr>
        <w:t>Capacity development</w:t>
      </w:r>
    </w:p>
    <w:p w14:paraId="3F073F9E" w14:textId="0BC15976" w:rsidR="009B46C3" w:rsidRPr="008560EE" w:rsidRDefault="009B46C3" w:rsidP="00A30EC6">
      <w:pPr>
        <w:pStyle w:val="ListParagraph"/>
        <w:numPr>
          <w:ilvl w:val="0"/>
          <w:numId w:val="156"/>
        </w:numPr>
        <w:jc w:val="left"/>
        <w:rPr>
          <w:rFonts w:asciiTheme="minorHAnsi" w:hAnsiTheme="minorHAnsi" w:cstheme="minorHAnsi"/>
          <w:sz w:val="20"/>
          <w:szCs w:val="20"/>
        </w:rPr>
      </w:pPr>
      <w:r w:rsidRPr="008560EE">
        <w:rPr>
          <w:rFonts w:asciiTheme="minorHAnsi" w:hAnsiTheme="minorHAnsi" w:cstheme="minorHAnsi"/>
          <w:sz w:val="20"/>
          <w:szCs w:val="20"/>
        </w:rPr>
        <w:t xml:space="preserve">Again, Plant Quarantine Wing requires assistance for- (a) the preparation of a valid organogram of Plant Quarantine Authority in Bangladesh, and (b) the establishment of E-Phyto System. </w:t>
      </w:r>
    </w:p>
    <w:p w14:paraId="465B8CD6" w14:textId="77777777" w:rsidR="00B279BA" w:rsidRPr="008560EE" w:rsidRDefault="00B279BA" w:rsidP="00832C6B">
      <w:pPr>
        <w:jc w:val="left"/>
        <w:rPr>
          <w:rFonts w:asciiTheme="minorHAnsi" w:hAnsiTheme="minorHAnsi" w:cstheme="minorHAnsi"/>
          <w:b/>
          <w:sz w:val="20"/>
          <w:szCs w:val="20"/>
        </w:rPr>
      </w:pPr>
    </w:p>
    <w:p w14:paraId="3967B124" w14:textId="3A75976E" w:rsidR="007E6F94" w:rsidRPr="008560EE" w:rsidRDefault="007E6F94"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BOLIVIA </w:t>
      </w:r>
    </w:p>
    <w:p w14:paraId="5A037DAE" w14:textId="77777777" w:rsidR="007E6F94" w:rsidRPr="008560EE" w:rsidRDefault="007E6F94" w:rsidP="00A30EC6">
      <w:pPr>
        <w:pStyle w:val="ListParagraph"/>
        <w:numPr>
          <w:ilvl w:val="0"/>
          <w:numId w:val="204"/>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Technical assistance and support to streamline and optimize foreign trade processes and procedures in order to eliminate unnecessary formalities, ensure clear and transparent procedures that meet efficiency targets, incorporate risk management procedures, and are consistent with international standards and international best practice. </w:t>
      </w:r>
    </w:p>
    <w:p w14:paraId="419C08AA" w14:textId="28FD3842" w:rsidR="007E6F94" w:rsidRPr="008560EE" w:rsidRDefault="007E6F94" w:rsidP="00A30EC6">
      <w:pPr>
        <w:pStyle w:val="ListParagraph"/>
        <w:numPr>
          <w:ilvl w:val="0"/>
          <w:numId w:val="204"/>
        </w:numPr>
        <w:jc w:val="left"/>
        <w:rPr>
          <w:rFonts w:asciiTheme="minorHAnsi" w:hAnsiTheme="minorHAnsi" w:cstheme="minorHAnsi"/>
          <w:b/>
          <w:sz w:val="20"/>
          <w:szCs w:val="20"/>
        </w:rPr>
      </w:pPr>
      <w:r w:rsidRPr="008560EE">
        <w:rPr>
          <w:rFonts w:asciiTheme="minorHAnsi" w:eastAsiaTheme="minorHAnsi" w:hAnsiTheme="minorHAnsi" w:cstheme="minorHAnsi"/>
          <w:sz w:val="20"/>
          <w:szCs w:val="20"/>
        </w:rPr>
        <w:t xml:space="preserve">Estimated investment: US$1.25 million. </w:t>
      </w:r>
    </w:p>
    <w:p w14:paraId="56396957" w14:textId="77777777" w:rsidR="00E9300B" w:rsidRPr="008560EE" w:rsidRDefault="00E9300B" w:rsidP="007E6F94">
      <w:pPr>
        <w:jc w:val="left"/>
        <w:rPr>
          <w:rFonts w:asciiTheme="minorHAnsi" w:hAnsiTheme="minorHAnsi" w:cstheme="minorHAnsi"/>
          <w:b/>
          <w:sz w:val="20"/>
          <w:szCs w:val="20"/>
        </w:rPr>
      </w:pPr>
    </w:p>
    <w:p w14:paraId="3745D54B" w14:textId="49AAD9E2" w:rsidR="007E6F94" w:rsidRPr="008560EE" w:rsidRDefault="007E6F94"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(for 10.1.1 only): COSTA RICA</w:t>
      </w:r>
    </w:p>
    <w:p w14:paraId="662A2BD5" w14:textId="695D4E30" w:rsidR="007E6F94" w:rsidRPr="008560EE" w:rsidRDefault="007E6F94" w:rsidP="00A30EC6">
      <w:pPr>
        <w:pStyle w:val="ListParagraph"/>
        <w:numPr>
          <w:ilvl w:val="0"/>
          <w:numId w:val="205"/>
        </w:numPr>
        <w:jc w:val="left"/>
        <w:rPr>
          <w:rFonts w:asciiTheme="minorHAnsi" w:hAnsiTheme="minorHAnsi" w:cstheme="minorHAnsi"/>
          <w:b/>
          <w:sz w:val="20"/>
          <w:szCs w:val="20"/>
        </w:rPr>
      </w:pPr>
      <w:r w:rsidRPr="008560EE">
        <w:rPr>
          <w:rFonts w:asciiTheme="minorHAnsi" w:eastAsiaTheme="minorHAnsi" w:hAnsiTheme="minorHAnsi" w:cstheme="minorHAnsi"/>
          <w:sz w:val="20"/>
          <w:szCs w:val="20"/>
        </w:rPr>
        <w:t>Conduct an internal review of the formalities and documentation requirements for drawing up and implementing an improvement plan in conformity with the obligations set forth in the Article.</w:t>
      </w:r>
    </w:p>
    <w:p w14:paraId="34CF2643" w14:textId="436E5AFD" w:rsidR="001D1CA2" w:rsidRPr="008560EE" w:rsidRDefault="007E6F94" w:rsidP="00832C6B">
      <w:pPr>
        <w:pStyle w:val="ListParagraph"/>
        <w:numPr>
          <w:ilvl w:val="0"/>
          <w:numId w:val="205"/>
        </w:numPr>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Additional Information: Coordination by the Ministry of Foreign Trade and the National Council for Trade Facilitation with the support of the World Bank Group.</w:t>
      </w:r>
    </w:p>
    <w:p w14:paraId="7BA57CB7" w14:textId="77777777" w:rsidR="001D1CA2" w:rsidRPr="008560EE" w:rsidRDefault="001D1CA2">
      <w:pPr>
        <w:spacing w:after="200" w:line="276" w:lineRule="auto"/>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br w:type="page"/>
      </w:r>
    </w:p>
    <w:p w14:paraId="654C83EF" w14:textId="766DE796" w:rsidR="00F15C7E" w:rsidRPr="008560EE" w:rsidRDefault="00F15C7E" w:rsidP="001D1CA2">
      <w:pPr>
        <w:jc w:val="left"/>
        <w:rPr>
          <w:rFonts w:asciiTheme="minorHAnsi" w:eastAsiaTheme="minorHAnsi" w:hAnsiTheme="minorHAnsi" w:cstheme="minorHAnsi"/>
          <w:sz w:val="20"/>
          <w:szCs w:val="20"/>
        </w:rPr>
      </w:pPr>
    </w:p>
    <w:p w14:paraId="0FE2865B" w14:textId="1C50D6B7" w:rsidR="00F15C7E" w:rsidRPr="008560EE" w:rsidRDefault="001D1CA2" w:rsidP="00832C6B">
      <w:pPr>
        <w:jc w:val="left"/>
        <w:rPr>
          <w:rFonts w:asciiTheme="minorHAnsi" w:eastAsiaTheme="minorHAnsi" w:hAnsiTheme="minorHAnsi" w:cstheme="minorHAnsi"/>
          <w:sz w:val="20"/>
          <w:szCs w:val="20"/>
        </w:rPr>
      </w:pPr>
      <w:r w:rsidRPr="008560EE">
        <w:rPr>
          <w:noProof/>
        </w:rPr>
        <w:drawing>
          <wp:inline distT="0" distB="0" distL="0" distR="0" wp14:anchorId="2DADF2AB" wp14:editId="3F83E7A9">
            <wp:extent cx="5731510" cy="4012057"/>
            <wp:effectExtent l="0" t="0" r="254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004916F9" w14:textId="08CC8ECC" w:rsidR="00F15C7E" w:rsidRPr="008560EE" w:rsidRDefault="001D1CA2" w:rsidP="00832C6B">
      <w:pPr>
        <w:jc w:val="left"/>
        <w:rPr>
          <w:rFonts w:asciiTheme="minorHAnsi" w:eastAsia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16608" behindDoc="0" locked="0" layoutInCell="1" allowOverlap="1" wp14:anchorId="47D9C584" wp14:editId="6303DBD1">
                <wp:simplePos x="0" y="0"/>
                <wp:positionH relativeFrom="column">
                  <wp:posOffset>3439160</wp:posOffset>
                </wp:positionH>
                <wp:positionV relativeFrom="paragraph">
                  <wp:posOffset>57150</wp:posOffset>
                </wp:positionV>
                <wp:extent cx="2360930" cy="140462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3D7153D" w14:textId="05D40946"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D9C584" id="_x0000_s1052" type="#_x0000_t202" style="position:absolute;margin-left:270.8pt;margin-top:4.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UD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" stroked="f">
                <v:textbox style="mso-fit-shape-to-text:t">
                  <w:txbxContent>
                    <w:p w14:paraId="63D7153D" w14:textId="05D40946"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10.1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7E63028B" w14:textId="175A932B" w:rsidR="00F15C7E" w:rsidRPr="008560EE" w:rsidRDefault="00F15C7E" w:rsidP="00832C6B">
      <w:pPr>
        <w:jc w:val="left"/>
        <w:rPr>
          <w:rFonts w:asciiTheme="minorHAnsi" w:eastAsiaTheme="minorHAnsi" w:hAnsiTheme="minorHAnsi" w:cstheme="minorHAnsi"/>
          <w:sz w:val="20"/>
          <w:szCs w:val="20"/>
        </w:rPr>
      </w:pPr>
    </w:p>
    <w:p w14:paraId="37657A86" w14:textId="51A2AF3E" w:rsidR="00F15C7E" w:rsidRPr="008560EE" w:rsidRDefault="00F15C7E" w:rsidP="00832C6B">
      <w:pPr>
        <w:jc w:val="left"/>
        <w:rPr>
          <w:rFonts w:asciiTheme="minorHAnsi" w:eastAsiaTheme="minorHAnsi" w:hAnsiTheme="minorHAnsi" w:cstheme="minorHAnsi"/>
          <w:sz w:val="20"/>
          <w:szCs w:val="20"/>
        </w:rPr>
      </w:pPr>
    </w:p>
    <w:p w14:paraId="0A97DCA9" w14:textId="33C66D2B" w:rsidR="00745886" w:rsidRPr="008560EE" w:rsidRDefault="00745886">
      <w:pPr>
        <w:spacing w:after="200" w:line="276" w:lineRule="auto"/>
        <w:jc w:val="left"/>
        <w:rPr>
          <w:rFonts w:asciiTheme="minorHAnsi" w:eastAsiaTheme="majorEastAsia" w:hAnsiTheme="minorHAnsi" w:cstheme="minorHAnsi"/>
          <w:b/>
          <w:bCs/>
          <w:sz w:val="20"/>
          <w:szCs w:val="20"/>
        </w:rPr>
      </w:pPr>
      <w:bookmarkStart w:id="163" w:name="_Toc511122788"/>
      <w:bookmarkStart w:id="164" w:name="_Toc399405489"/>
      <w:bookmarkStart w:id="165" w:name="_Toc345488392"/>
      <w:bookmarkStart w:id="166" w:name="_Toc339269761"/>
      <w:bookmarkStart w:id="167" w:name="_Toc334508171"/>
      <w:r w:rsidRPr="008560EE">
        <w:rPr>
          <w:rFonts w:asciiTheme="minorHAnsi" w:hAnsiTheme="minorHAnsi" w:cstheme="minorHAnsi"/>
          <w:sz w:val="20"/>
          <w:szCs w:val="20"/>
        </w:rPr>
        <w:br w:type="page"/>
      </w:r>
    </w:p>
    <w:p w14:paraId="4B1A459D" w14:textId="4C9EFE8A" w:rsidR="00F15C7E" w:rsidRPr="008560EE" w:rsidRDefault="00F15C7E" w:rsidP="00F15C7E">
      <w:pPr>
        <w:pStyle w:val="Heading2"/>
        <w:numPr>
          <w:ilvl w:val="0"/>
          <w:numId w:val="0"/>
        </w:numPr>
        <w:rPr>
          <w:rFonts w:asciiTheme="minorHAnsi" w:hAnsiTheme="minorHAnsi" w:cstheme="minorHAnsi"/>
          <w:color w:val="auto"/>
          <w:sz w:val="20"/>
          <w:szCs w:val="20"/>
        </w:rPr>
      </w:pPr>
      <w:bookmarkStart w:id="168" w:name="_Toc14180354"/>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163"/>
      <w:bookmarkEnd w:id="168"/>
    </w:p>
    <w:p w14:paraId="49ED7732" w14:textId="77777777" w:rsidR="00F15C7E" w:rsidRPr="008560EE" w:rsidRDefault="00F15C7E" w:rsidP="00F15C7E">
      <w:pPr>
        <w:pStyle w:val="Heading3"/>
        <w:numPr>
          <w:ilvl w:val="0"/>
          <w:numId w:val="0"/>
        </w:numPr>
        <w:rPr>
          <w:rFonts w:asciiTheme="minorHAnsi" w:hAnsiTheme="minorHAnsi" w:cstheme="minorHAnsi"/>
          <w:color w:val="auto"/>
          <w:sz w:val="20"/>
          <w:szCs w:val="20"/>
        </w:rPr>
      </w:pPr>
      <w:bookmarkStart w:id="169" w:name="_Toc14180355"/>
      <w:r w:rsidRPr="008560EE">
        <w:rPr>
          <w:rFonts w:asciiTheme="minorHAnsi" w:hAnsiTheme="minorHAnsi" w:cstheme="minorHAnsi"/>
          <w:color w:val="auto"/>
          <w:sz w:val="20"/>
          <w:szCs w:val="20"/>
        </w:rPr>
        <w:t>2.      Acceptance of Copies</w:t>
      </w:r>
      <w:bookmarkEnd w:id="164"/>
      <w:bookmarkEnd w:id="165"/>
      <w:bookmarkEnd w:id="166"/>
      <w:bookmarkEnd w:id="167"/>
      <w:bookmarkEnd w:id="169"/>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2E5C4F26" w14:textId="77777777" w:rsidTr="00F15C7E">
        <w:tc>
          <w:tcPr>
            <w:tcW w:w="9242" w:type="dxa"/>
            <w:tcBorders>
              <w:top w:val="single" w:sz="4" w:space="0" w:color="auto"/>
              <w:left w:val="single" w:sz="4" w:space="0" w:color="auto"/>
              <w:bottom w:val="single" w:sz="4" w:space="0" w:color="auto"/>
              <w:right w:val="single" w:sz="4" w:space="0" w:color="auto"/>
            </w:tcBorders>
            <w:hideMark/>
          </w:tcPr>
          <w:p w14:paraId="360286DE" w14:textId="77777777" w:rsidR="00F15C7E" w:rsidRPr="008560EE" w:rsidRDefault="00F15C7E">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19FCB3FD" w14:textId="77777777" w:rsidR="00F15C7E" w:rsidRPr="008560EE" w:rsidRDefault="00F15C7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0E91B360" w14:textId="77777777" w:rsidR="00F15C7E" w:rsidRPr="008560EE" w:rsidRDefault="00F15C7E">
            <w:pPr>
              <w:spacing w:after="120"/>
              <w:rPr>
                <w:rFonts w:asciiTheme="minorHAnsi" w:hAnsiTheme="minorHAnsi" w:cstheme="minorHAnsi"/>
                <w:sz w:val="20"/>
                <w:szCs w:val="20"/>
              </w:rPr>
            </w:pPr>
            <w:r w:rsidRPr="008560EE">
              <w:rPr>
                <w:rFonts w:asciiTheme="minorHAnsi" w:hAnsiTheme="minorHAnsi" w:cstheme="minorHAnsi"/>
                <w:sz w:val="20"/>
                <w:szCs w:val="20"/>
              </w:rPr>
              <w:t>Presentation of supporting documents for import, export or transit formalities</w:t>
            </w:r>
          </w:p>
          <w:p w14:paraId="069B21C6" w14:textId="77777777" w:rsidR="00F15C7E" w:rsidRPr="008560EE" w:rsidRDefault="00F15C7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086B6FBE" w14:textId="77777777" w:rsidR="00F15C7E" w:rsidRPr="008560EE" w:rsidRDefault="00F15C7E" w:rsidP="00A30EC6">
            <w:pPr>
              <w:pStyle w:val="ListParagraph"/>
              <w:numPr>
                <w:ilvl w:val="0"/>
                <w:numId w:val="212"/>
              </w:numPr>
              <w:rPr>
                <w:rFonts w:asciiTheme="minorHAnsi" w:hAnsiTheme="minorHAnsi" w:cstheme="minorHAnsi"/>
                <w:sz w:val="20"/>
                <w:szCs w:val="20"/>
              </w:rPr>
            </w:pPr>
            <w:r w:rsidRPr="008560EE">
              <w:rPr>
                <w:rFonts w:asciiTheme="minorHAnsi" w:hAnsiTheme="minorHAnsi" w:cstheme="minorHAnsi"/>
                <w:sz w:val="20"/>
                <w:szCs w:val="20"/>
              </w:rPr>
              <w:t>All border agencies</w:t>
            </w:r>
          </w:p>
          <w:p w14:paraId="1CAA7217" w14:textId="77777777" w:rsidR="00F15C7E" w:rsidRPr="008560EE" w:rsidRDefault="00F15C7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51E79A52" w14:textId="77777777" w:rsidR="00F15C7E" w:rsidRPr="008560EE" w:rsidRDefault="00F15C7E" w:rsidP="00A30EC6">
            <w:pPr>
              <w:pStyle w:val="ListParagraph"/>
              <w:numPr>
                <w:ilvl w:val="0"/>
                <w:numId w:val="212"/>
              </w:numPr>
              <w:spacing w:before="240" w:after="120"/>
              <w:rPr>
                <w:rFonts w:asciiTheme="minorHAnsi" w:hAnsiTheme="minorHAnsi" w:cstheme="minorHAnsi"/>
                <w:b/>
                <w:sz w:val="20"/>
                <w:szCs w:val="20"/>
              </w:rPr>
            </w:pPr>
            <w:r w:rsidRPr="008560EE">
              <w:rPr>
                <w:rFonts w:asciiTheme="minorHAnsi" w:hAnsiTheme="minorHAnsi" w:cstheme="minorHAnsi"/>
                <w:sz w:val="20"/>
                <w:szCs w:val="20"/>
              </w:rPr>
              <w:t>Border agencies shall endeavour to accept copies of supporting documents that may be required for import, export or transit formalities.</w:t>
            </w:r>
          </w:p>
          <w:p w14:paraId="3D181DF2" w14:textId="77777777" w:rsidR="00F15C7E" w:rsidRPr="008560EE" w:rsidRDefault="00F15C7E" w:rsidP="00A30EC6">
            <w:pPr>
              <w:pStyle w:val="ListParagraph"/>
              <w:numPr>
                <w:ilvl w:val="0"/>
                <w:numId w:val="212"/>
              </w:numPr>
              <w:spacing w:before="240" w:after="120"/>
              <w:rPr>
                <w:rFonts w:asciiTheme="minorHAnsi" w:hAnsiTheme="minorHAnsi" w:cstheme="minorHAnsi"/>
                <w:b/>
                <w:sz w:val="20"/>
                <w:szCs w:val="20"/>
              </w:rPr>
            </w:pPr>
            <w:r w:rsidRPr="008560EE">
              <w:rPr>
                <w:rFonts w:asciiTheme="minorHAnsi" w:hAnsiTheme="minorHAnsi" w:cstheme="minorHAnsi"/>
                <w:sz w:val="20"/>
                <w:szCs w:val="20"/>
              </w:rPr>
              <w:t>If the original document has been provided to one government authority, other government authorities shall accept a copy authenticated by the agency holding the original.</w:t>
            </w:r>
          </w:p>
          <w:p w14:paraId="6141A4CE" w14:textId="77777777" w:rsidR="00F15C7E" w:rsidRPr="008560EE" w:rsidRDefault="00F15C7E" w:rsidP="00A30EC6">
            <w:pPr>
              <w:pStyle w:val="ListParagraph"/>
              <w:numPr>
                <w:ilvl w:val="0"/>
                <w:numId w:val="212"/>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 xml:space="preserve">Neither an original nor a copy of the export declaration issued by authorities in the country of export shall be required for importation of the goods.  </w:t>
            </w:r>
          </w:p>
        </w:tc>
      </w:tr>
    </w:tbl>
    <w:p w14:paraId="26553641" w14:textId="36C6D67F" w:rsidR="00F15C7E" w:rsidRPr="008560EE" w:rsidRDefault="00F15C7E" w:rsidP="00832C6B">
      <w:pPr>
        <w:jc w:val="left"/>
        <w:rPr>
          <w:rFonts w:asciiTheme="minorHAnsi" w:hAnsiTheme="minorHAnsi" w:cstheme="minorHAnsi"/>
          <w:b/>
          <w:sz w:val="20"/>
          <w:szCs w:val="20"/>
        </w:rPr>
      </w:pPr>
    </w:p>
    <w:p w14:paraId="7FE76306" w14:textId="77777777" w:rsidR="00DC2466" w:rsidRPr="008560EE" w:rsidRDefault="00DC2466" w:rsidP="00DC2466">
      <w:pPr>
        <w:jc w:val="left"/>
        <w:rPr>
          <w:rFonts w:asciiTheme="minorHAnsi" w:hAnsiTheme="minorHAnsi" w:cstheme="minorHAnsi"/>
          <w:b/>
          <w:sz w:val="20"/>
          <w:szCs w:val="20"/>
        </w:rPr>
      </w:pPr>
    </w:p>
    <w:p w14:paraId="2CF8B8DA" w14:textId="682C3823" w:rsidR="001D449F" w:rsidRPr="008560EE" w:rsidRDefault="001D449F" w:rsidP="001D449F">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19C48100" w14:textId="77777777" w:rsidR="001D449F" w:rsidRPr="008560EE" w:rsidRDefault="001D449F" w:rsidP="00A30EC6">
      <w:pPr>
        <w:pStyle w:val="ListParagraph"/>
        <w:numPr>
          <w:ilvl w:val="0"/>
          <w:numId w:val="157"/>
        </w:numPr>
        <w:jc w:val="left"/>
        <w:rPr>
          <w:rFonts w:asciiTheme="minorHAnsi" w:hAnsiTheme="minorHAnsi" w:cstheme="minorHAnsi"/>
          <w:sz w:val="20"/>
          <w:szCs w:val="20"/>
        </w:rPr>
      </w:pPr>
      <w:r w:rsidRPr="008560EE">
        <w:rPr>
          <w:rFonts w:asciiTheme="minorHAnsi" w:hAnsiTheme="minorHAnsi" w:cstheme="minorHAnsi"/>
          <w:sz w:val="20"/>
          <w:szCs w:val="20"/>
        </w:rPr>
        <w:t>Technical assistance required to support: Amending legislations (incl. Biosecurity Bill) and/or regulations for both PNG Customs Services and National Agricultural Quarantine Inspection Authority allowing acceptance of copies;</w:t>
      </w:r>
    </w:p>
    <w:p w14:paraId="683838BA" w14:textId="77777777" w:rsidR="001D449F" w:rsidRPr="008560EE" w:rsidRDefault="001D449F" w:rsidP="00A30EC6">
      <w:pPr>
        <w:pStyle w:val="ListParagraph"/>
        <w:numPr>
          <w:ilvl w:val="0"/>
          <w:numId w:val="157"/>
        </w:numPr>
        <w:jc w:val="left"/>
        <w:rPr>
          <w:rFonts w:asciiTheme="minorHAnsi" w:hAnsiTheme="minorHAnsi" w:cstheme="minorHAnsi"/>
          <w:sz w:val="20"/>
          <w:szCs w:val="20"/>
        </w:rPr>
      </w:pPr>
      <w:r w:rsidRPr="008560EE">
        <w:rPr>
          <w:rFonts w:asciiTheme="minorHAnsi" w:hAnsiTheme="minorHAnsi" w:cstheme="minorHAnsi"/>
          <w:sz w:val="20"/>
          <w:szCs w:val="20"/>
        </w:rPr>
        <w:t xml:space="preserve">Examining whether systems be developed to allow National Agricultural Quarantine Inspection Authority acceptance of copies there would have to be subordinate legislation changes after Biosecurity Bill is enacted; </w:t>
      </w:r>
    </w:p>
    <w:p w14:paraId="6FD6D61A" w14:textId="61591043" w:rsidR="001D449F" w:rsidRPr="008560EE" w:rsidRDefault="001D449F" w:rsidP="00A30EC6">
      <w:pPr>
        <w:pStyle w:val="ListParagraph"/>
        <w:numPr>
          <w:ilvl w:val="0"/>
          <w:numId w:val="157"/>
        </w:numPr>
        <w:jc w:val="left"/>
        <w:rPr>
          <w:rFonts w:asciiTheme="minorHAnsi" w:hAnsiTheme="minorHAnsi" w:cstheme="minorHAnsi"/>
          <w:sz w:val="20"/>
          <w:szCs w:val="20"/>
        </w:rPr>
      </w:pPr>
      <w:r w:rsidRPr="008560EE">
        <w:rPr>
          <w:rFonts w:asciiTheme="minorHAnsi" w:hAnsiTheme="minorHAnsi" w:cstheme="minorHAnsi"/>
          <w:sz w:val="20"/>
          <w:szCs w:val="20"/>
        </w:rPr>
        <w:t>PNG Customs Services to implement ASYCUDA World to take electronic lodgement of supporting documents;</w:t>
      </w:r>
    </w:p>
    <w:p w14:paraId="03728EAE" w14:textId="42EFBCF5" w:rsidR="001D449F" w:rsidRPr="008560EE" w:rsidRDefault="001D449F" w:rsidP="00A30EC6">
      <w:pPr>
        <w:pStyle w:val="ListParagraph"/>
        <w:numPr>
          <w:ilvl w:val="0"/>
          <w:numId w:val="157"/>
        </w:numPr>
        <w:jc w:val="left"/>
        <w:rPr>
          <w:rFonts w:asciiTheme="minorHAnsi" w:hAnsiTheme="minorHAnsi" w:cstheme="minorHAnsi"/>
          <w:sz w:val="20"/>
          <w:szCs w:val="20"/>
        </w:rPr>
      </w:pPr>
      <w:r w:rsidRPr="008560EE">
        <w:rPr>
          <w:rFonts w:asciiTheme="minorHAnsi" w:hAnsiTheme="minorHAnsi" w:cstheme="minorHAnsi"/>
          <w:sz w:val="20"/>
          <w:szCs w:val="20"/>
        </w:rPr>
        <w:t>Reviewing and aligning processes and requirements around documentation and the acceptance of copies.</w:t>
      </w:r>
    </w:p>
    <w:p w14:paraId="5514CE38" w14:textId="04457522" w:rsidR="00DC2466" w:rsidRPr="008560EE" w:rsidRDefault="00DC2466" w:rsidP="00832C6B">
      <w:pPr>
        <w:jc w:val="left"/>
        <w:rPr>
          <w:rFonts w:asciiTheme="minorHAnsi" w:hAnsiTheme="minorHAnsi" w:cstheme="minorHAnsi"/>
          <w:b/>
          <w:sz w:val="20"/>
          <w:szCs w:val="20"/>
        </w:rPr>
      </w:pPr>
    </w:p>
    <w:p w14:paraId="017E54E4" w14:textId="5A211BB3" w:rsidR="002A1689" w:rsidRPr="008560EE" w:rsidRDefault="002A1689" w:rsidP="002A168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LUCIA</w:t>
      </w:r>
    </w:p>
    <w:p w14:paraId="43308396" w14:textId="6C6D2358" w:rsidR="002A1689" w:rsidRPr="008560EE" w:rsidRDefault="002A1689" w:rsidP="00A30EC6">
      <w:pPr>
        <w:pStyle w:val="ListParagraph"/>
        <w:numPr>
          <w:ilvl w:val="0"/>
          <w:numId w:val="157"/>
        </w:numPr>
        <w:jc w:val="left"/>
        <w:rPr>
          <w:rFonts w:asciiTheme="minorHAnsi" w:hAnsiTheme="minorHAnsi" w:cstheme="minorHAnsi"/>
          <w:sz w:val="20"/>
          <w:szCs w:val="20"/>
        </w:rPr>
      </w:pPr>
      <w:r w:rsidRPr="008560EE">
        <w:rPr>
          <w:rFonts w:asciiTheme="minorHAnsi" w:hAnsiTheme="minorHAnsi" w:cstheme="minorHAnsi"/>
          <w:sz w:val="20"/>
          <w:szCs w:val="20"/>
        </w:rPr>
        <w:t xml:space="preserve">Conduct a Diagnostic Assessment of the existence and usage of policies and legislations with regards to Acceptance of Copies across all border and regulatory agencies with a view to updating and developing the appropriate instrument in keeping with international standards. </w:t>
      </w:r>
    </w:p>
    <w:p w14:paraId="25A596CC" w14:textId="77777777" w:rsidR="00F6563A" w:rsidRPr="008560EE" w:rsidRDefault="00F6563A" w:rsidP="00F6563A">
      <w:pPr>
        <w:jc w:val="left"/>
        <w:rPr>
          <w:rFonts w:asciiTheme="minorHAnsi" w:hAnsiTheme="minorHAnsi" w:cstheme="minorHAnsi"/>
          <w:b/>
          <w:sz w:val="20"/>
          <w:szCs w:val="20"/>
        </w:rPr>
      </w:pPr>
    </w:p>
    <w:p w14:paraId="5C96D3EB" w14:textId="77777777" w:rsidR="00F6563A" w:rsidRPr="008560EE" w:rsidRDefault="00F6563A" w:rsidP="00F6563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TONGA</w:t>
      </w:r>
    </w:p>
    <w:p w14:paraId="214CC6F9" w14:textId="77777777" w:rsidR="00F6563A" w:rsidRPr="008560EE" w:rsidRDefault="00F6563A" w:rsidP="00A30EC6">
      <w:pPr>
        <w:pStyle w:val="Default"/>
        <w:numPr>
          <w:ilvl w:val="0"/>
          <w:numId w:val="76"/>
        </w:numPr>
        <w:rPr>
          <w:rFonts w:asciiTheme="minorHAnsi" w:hAnsiTheme="minorHAnsi" w:cstheme="minorHAnsi"/>
          <w:color w:val="auto"/>
          <w:sz w:val="20"/>
          <w:szCs w:val="20"/>
        </w:rPr>
      </w:pPr>
      <w:r w:rsidRPr="008560EE">
        <w:rPr>
          <w:rFonts w:asciiTheme="minorHAnsi" w:hAnsiTheme="minorHAnsi" w:cstheme="minorHAnsi"/>
          <w:color w:val="auto"/>
          <w:sz w:val="20"/>
          <w:szCs w:val="20"/>
        </w:rPr>
        <w:t>Support to develop policy and legislative framework</w:t>
      </w:r>
    </w:p>
    <w:p w14:paraId="43F5C774" w14:textId="77777777" w:rsidR="00B0023D" w:rsidRPr="008560EE" w:rsidRDefault="00B0023D" w:rsidP="00832C6B">
      <w:pPr>
        <w:jc w:val="left"/>
        <w:rPr>
          <w:rFonts w:asciiTheme="minorHAnsi" w:hAnsiTheme="minorHAnsi" w:cstheme="minorHAnsi"/>
          <w:b/>
          <w:sz w:val="20"/>
          <w:szCs w:val="20"/>
        </w:rPr>
      </w:pPr>
    </w:p>
    <w:p w14:paraId="2E0F2019" w14:textId="5411A50D" w:rsidR="00F15C7E" w:rsidRPr="008560EE" w:rsidRDefault="00F15C7E"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HONDURAS</w:t>
      </w:r>
    </w:p>
    <w:p w14:paraId="1B64461E" w14:textId="290EBEA4" w:rsidR="00F15C7E" w:rsidRPr="008560EE" w:rsidRDefault="00F15C7E" w:rsidP="00F15C7E">
      <w:pPr>
        <w:pStyle w:val="Default"/>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Technical and financial assistance for: </w:t>
      </w:r>
    </w:p>
    <w:p w14:paraId="70E29D13" w14:textId="6B6AD1EC" w:rsidR="00F15C7E" w:rsidRPr="008560EE" w:rsidRDefault="00F15C7E" w:rsidP="00A30EC6">
      <w:pPr>
        <w:pStyle w:val="Default"/>
        <w:numPr>
          <w:ilvl w:val="0"/>
          <w:numId w:val="7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Preparing regulations within domestic legislation to enable the implementation of this measure; </w:t>
      </w:r>
    </w:p>
    <w:p w14:paraId="40B0DA3D" w14:textId="7C043C66" w:rsidR="00F15C7E" w:rsidRPr="008560EE" w:rsidRDefault="00F15C7E" w:rsidP="00A30EC6">
      <w:pPr>
        <w:pStyle w:val="Default"/>
        <w:numPr>
          <w:ilvl w:val="0"/>
          <w:numId w:val="7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Adaptation of the IT systems of the relevant government agencies; </w:t>
      </w:r>
    </w:p>
    <w:p w14:paraId="5BB12535" w14:textId="498E0406" w:rsidR="00F15C7E" w:rsidRPr="008560EE" w:rsidRDefault="00F15C7E" w:rsidP="00A30EC6">
      <w:pPr>
        <w:pStyle w:val="Default"/>
        <w:numPr>
          <w:ilvl w:val="0"/>
          <w:numId w:val="7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Implementation of a software tool for the digitization and storage of customs and </w:t>
      </w:r>
      <w:proofErr w:type="gramStart"/>
      <w:r w:rsidRPr="008560EE">
        <w:rPr>
          <w:rFonts w:asciiTheme="minorHAnsi" w:hAnsiTheme="minorHAnsi" w:cstheme="minorHAnsi"/>
          <w:color w:val="auto"/>
          <w:sz w:val="20"/>
          <w:szCs w:val="20"/>
        </w:rPr>
        <w:t>other  government</w:t>
      </w:r>
      <w:proofErr w:type="gramEnd"/>
      <w:r w:rsidRPr="008560EE">
        <w:rPr>
          <w:rFonts w:asciiTheme="minorHAnsi" w:hAnsiTheme="minorHAnsi" w:cstheme="minorHAnsi"/>
          <w:color w:val="auto"/>
          <w:sz w:val="20"/>
          <w:szCs w:val="20"/>
        </w:rPr>
        <w:t xml:space="preserve"> agency documents, as necessary; </w:t>
      </w:r>
    </w:p>
    <w:p w14:paraId="35ED544C" w14:textId="683D3477" w:rsidR="00F15C7E" w:rsidRPr="008560EE" w:rsidRDefault="00F15C7E" w:rsidP="00A30EC6">
      <w:pPr>
        <w:pStyle w:val="Default"/>
        <w:numPr>
          <w:ilvl w:val="0"/>
          <w:numId w:val="76"/>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Capacity building for implementation and effective follow-up of the measure. </w:t>
      </w:r>
    </w:p>
    <w:p w14:paraId="6CC7AC9E" w14:textId="77777777" w:rsidR="00F15C7E" w:rsidRPr="008560EE" w:rsidRDefault="00F15C7E" w:rsidP="00832C6B">
      <w:pPr>
        <w:jc w:val="left"/>
        <w:rPr>
          <w:rFonts w:asciiTheme="minorHAnsi" w:hAnsiTheme="minorHAnsi" w:cstheme="minorHAnsi"/>
          <w:b/>
          <w:sz w:val="20"/>
          <w:szCs w:val="20"/>
        </w:rPr>
      </w:pPr>
    </w:p>
    <w:p w14:paraId="5477D87A" w14:textId="7DD77393" w:rsidR="00F15C7E" w:rsidRPr="008560EE" w:rsidRDefault="00F15C7E" w:rsidP="00F15C7E">
      <w:pPr>
        <w:pStyle w:val="Default"/>
        <w:rPr>
          <w:rFonts w:asciiTheme="minorHAnsi" w:hAnsiTheme="minorHAnsi" w:cstheme="minorHAnsi"/>
          <w:color w:val="auto"/>
          <w:sz w:val="20"/>
          <w:szCs w:val="20"/>
        </w:rPr>
      </w:pPr>
    </w:p>
    <w:p w14:paraId="4D79D114" w14:textId="77777777" w:rsidR="00617838" w:rsidRPr="008560EE" w:rsidRDefault="00617838" w:rsidP="00F15C7E">
      <w:pPr>
        <w:pStyle w:val="Default"/>
        <w:rPr>
          <w:rFonts w:asciiTheme="minorHAnsi" w:hAnsiTheme="minorHAnsi" w:cstheme="minorHAnsi"/>
          <w:color w:val="auto"/>
          <w:sz w:val="20"/>
          <w:szCs w:val="20"/>
        </w:rPr>
      </w:pPr>
    </w:p>
    <w:p w14:paraId="14B8B18A" w14:textId="77777777" w:rsidR="00F15C7E" w:rsidRPr="008560EE" w:rsidRDefault="00F15C7E" w:rsidP="00F15C7E">
      <w:pPr>
        <w:pStyle w:val="Default"/>
        <w:rPr>
          <w:rFonts w:asciiTheme="minorHAnsi" w:hAnsiTheme="minorHAnsi" w:cstheme="minorHAnsi"/>
          <w:color w:val="auto"/>
          <w:sz w:val="20"/>
          <w:szCs w:val="20"/>
        </w:rPr>
      </w:pPr>
    </w:p>
    <w:p w14:paraId="0C7FC038" w14:textId="77777777" w:rsidR="00F15C7E" w:rsidRPr="008560EE" w:rsidRDefault="00F15C7E" w:rsidP="00832C6B">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 xml:space="preserve">Examples of TACB from Member Notifications: SRI LANKA </w:t>
      </w:r>
    </w:p>
    <w:p w14:paraId="1BFDE9F4" w14:textId="63571681" w:rsidR="00F15C7E" w:rsidRPr="008560EE" w:rsidRDefault="00F15C7E" w:rsidP="00A30EC6">
      <w:pPr>
        <w:pStyle w:val="ListParagraph"/>
        <w:numPr>
          <w:ilvl w:val="0"/>
          <w:numId w:val="76"/>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Legal expert support on drafting legal amendments to existing ordinances/ acts/regulations. </w:t>
      </w:r>
    </w:p>
    <w:p w14:paraId="770505A9" w14:textId="24D9DB69" w:rsidR="00F15C7E" w:rsidRPr="008560EE" w:rsidRDefault="00F15C7E" w:rsidP="00A30EC6">
      <w:pPr>
        <w:pStyle w:val="ListParagraph"/>
        <w:numPr>
          <w:ilvl w:val="0"/>
          <w:numId w:val="76"/>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Expert support on developing a system for periodic review of formalities and documentation requirements. </w:t>
      </w:r>
    </w:p>
    <w:p w14:paraId="16B7244D" w14:textId="36AD2042" w:rsidR="00F15C7E" w:rsidRPr="008560EE" w:rsidRDefault="00F15C7E" w:rsidP="00A30EC6">
      <w:pPr>
        <w:pStyle w:val="ListParagraph"/>
        <w:numPr>
          <w:ilvl w:val="0"/>
          <w:numId w:val="76"/>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ICT infrastructure &amp; technology (to be covered through NSW). </w:t>
      </w:r>
    </w:p>
    <w:p w14:paraId="0AF853DA" w14:textId="591C589C" w:rsidR="00F15C7E" w:rsidRPr="008560EE" w:rsidRDefault="00F15C7E" w:rsidP="00A30EC6">
      <w:pPr>
        <w:pStyle w:val="ListParagraph"/>
        <w:numPr>
          <w:ilvl w:val="0"/>
          <w:numId w:val="76"/>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Capacity building support to staff on the benefits of electronic documentation and processes. </w:t>
      </w:r>
    </w:p>
    <w:p w14:paraId="6944DC04" w14:textId="77777777" w:rsidR="009B46C3" w:rsidRPr="008560EE" w:rsidRDefault="009B46C3" w:rsidP="00832C6B">
      <w:pPr>
        <w:jc w:val="left"/>
        <w:rPr>
          <w:rFonts w:asciiTheme="minorHAnsi" w:hAnsiTheme="minorHAnsi" w:cstheme="minorHAnsi"/>
          <w:b/>
          <w:sz w:val="20"/>
          <w:szCs w:val="20"/>
        </w:rPr>
      </w:pPr>
    </w:p>
    <w:p w14:paraId="1610D93F" w14:textId="77777777" w:rsidR="009B46C3" w:rsidRPr="008560EE" w:rsidRDefault="009B46C3" w:rsidP="009B46C3">
      <w:pPr>
        <w:jc w:val="left"/>
        <w:rPr>
          <w:rFonts w:asciiTheme="minorHAnsi" w:eastAsiaTheme="minorHAnsi" w:hAnsiTheme="minorHAnsi" w:cstheme="minorHAnsi"/>
          <w:sz w:val="20"/>
          <w:szCs w:val="20"/>
        </w:rPr>
      </w:pPr>
      <w:r w:rsidRPr="008560EE">
        <w:rPr>
          <w:rFonts w:asciiTheme="minorHAnsi" w:hAnsiTheme="minorHAnsi" w:cstheme="minorHAnsi"/>
          <w:b/>
          <w:sz w:val="20"/>
          <w:szCs w:val="20"/>
        </w:rPr>
        <w:t xml:space="preserve">Examples of TACB from Member Notifications: (for 10.2.1 only) EL SALVADOR </w:t>
      </w:r>
    </w:p>
    <w:p w14:paraId="1F6AFDDC" w14:textId="77777777" w:rsidR="009B46C3" w:rsidRPr="008560EE" w:rsidRDefault="009B46C3" w:rsidP="00AC0363">
      <w:p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Technical and financial assistance for: </w:t>
      </w:r>
    </w:p>
    <w:p w14:paraId="6699AEB2" w14:textId="77777777" w:rsidR="009B46C3" w:rsidRPr="008560EE" w:rsidRDefault="009B46C3" w:rsidP="00A30EC6">
      <w:pPr>
        <w:pStyle w:val="ListParagraph"/>
        <w:numPr>
          <w:ilvl w:val="0"/>
          <w:numId w:val="87"/>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Learning about best practices applied by other countries. </w:t>
      </w:r>
    </w:p>
    <w:p w14:paraId="30CFD156" w14:textId="77777777" w:rsidR="009B46C3" w:rsidRPr="008560EE" w:rsidRDefault="009B46C3" w:rsidP="00A30EC6">
      <w:pPr>
        <w:pStyle w:val="ListParagraph"/>
        <w:numPr>
          <w:ilvl w:val="0"/>
          <w:numId w:val="87"/>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Carrying out a technical and/or legal assessment. </w:t>
      </w:r>
    </w:p>
    <w:p w14:paraId="2F9E8E95" w14:textId="77777777" w:rsidR="009B46C3" w:rsidRPr="008560EE" w:rsidRDefault="009B46C3" w:rsidP="00A30EC6">
      <w:pPr>
        <w:pStyle w:val="ListParagraph"/>
        <w:numPr>
          <w:ilvl w:val="0"/>
          <w:numId w:val="87"/>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Drafting a proposal to incorporate the implementation of this measure into the domestic legal framework. </w:t>
      </w:r>
    </w:p>
    <w:p w14:paraId="70D0C8C3" w14:textId="77777777" w:rsidR="009B46C3" w:rsidRPr="008560EE" w:rsidRDefault="009B46C3" w:rsidP="00A30EC6">
      <w:pPr>
        <w:pStyle w:val="ListParagraph"/>
        <w:numPr>
          <w:ilvl w:val="0"/>
          <w:numId w:val="87"/>
        </w:numPr>
        <w:rPr>
          <w:rFonts w:asciiTheme="minorHAnsi" w:eastAsia="Times New Roman" w:hAnsiTheme="minorHAnsi" w:cstheme="minorHAnsi"/>
          <w:sz w:val="20"/>
          <w:szCs w:val="20"/>
          <w:lang w:eastAsia="en-GB"/>
        </w:rPr>
      </w:pPr>
      <w:proofErr w:type="gramStart"/>
      <w:r w:rsidRPr="008560EE">
        <w:rPr>
          <w:rFonts w:asciiTheme="minorHAnsi" w:eastAsia="Times New Roman" w:hAnsiTheme="minorHAnsi" w:cstheme="minorHAnsi"/>
          <w:sz w:val="20"/>
          <w:szCs w:val="20"/>
          <w:lang w:eastAsia="en-GB"/>
        </w:rPr>
        <w:t>Conducting an assessment of</w:t>
      </w:r>
      <w:proofErr w:type="gramEnd"/>
      <w:r w:rsidRPr="008560EE">
        <w:rPr>
          <w:rFonts w:asciiTheme="minorHAnsi" w:eastAsia="Times New Roman" w:hAnsiTheme="minorHAnsi" w:cstheme="minorHAnsi"/>
          <w:sz w:val="20"/>
          <w:szCs w:val="20"/>
          <w:lang w:eastAsia="en-GB"/>
        </w:rPr>
        <w:t xml:space="preserve"> border agencies in order to determine their capacity to implement software that allows for the digital storage of documents used in import, export and transit operations involving goods. </w:t>
      </w:r>
    </w:p>
    <w:p w14:paraId="14B2CA7E" w14:textId="77777777" w:rsidR="009B46C3" w:rsidRPr="008560EE" w:rsidRDefault="009B46C3" w:rsidP="00A30EC6">
      <w:pPr>
        <w:pStyle w:val="ListParagraph"/>
        <w:numPr>
          <w:ilvl w:val="0"/>
          <w:numId w:val="87"/>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Adapting computer systems in order to implement the measure. </w:t>
      </w:r>
    </w:p>
    <w:p w14:paraId="2A0EFBBF" w14:textId="77777777" w:rsidR="009B46C3" w:rsidRPr="008560EE" w:rsidRDefault="009B46C3" w:rsidP="00A30EC6">
      <w:pPr>
        <w:pStyle w:val="ListParagraph"/>
        <w:numPr>
          <w:ilvl w:val="0"/>
          <w:numId w:val="87"/>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Purchasing computer equipment. </w:t>
      </w:r>
    </w:p>
    <w:p w14:paraId="1BDC9C2A" w14:textId="77777777" w:rsidR="009B46C3" w:rsidRPr="008560EE" w:rsidRDefault="009B46C3" w:rsidP="00A30EC6">
      <w:pPr>
        <w:pStyle w:val="ListParagraph"/>
        <w:numPr>
          <w:ilvl w:val="0"/>
          <w:numId w:val="87"/>
        </w:numPr>
        <w:jc w:val="left"/>
        <w:rPr>
          <w:rFonts w:asciiTheme="minorHAnsi" w:eastAsiaTheme="minorHAnsi" w:hAnsiTheme="minorHAnsi" w:cstheme="minorHAnsi"/>
          <w:sz w:val="20"/>
          <w:szCs w:val="20"/>
        </w:rPr>
      </w:pPr>
      <w:r w:rsidRPr="008560EE">
        <w:rPr>
          <w:rFonts w:asciiTheme="minorHAnsi" w:eastAsia="Times New Roman" w:hAnsiTheme="minorHAnsi" w:cstheme="minorHAnsi"/>
          <w:sz w:val="20"/>
          <w:szCs w:val="20"/>
          <w:lang w:eastAsia="en-GB"/>
        </w:rPr>
        <w:t>Training and awareness-raising in the private sector.</w:t>
      </w:r>
    </w:p>
    <w:p w14:paraId="4E311785" w14:textId="11B96417" w:rsidR="00F15C7E" w:rsidRPr="008560EE" w:rsidRDefault="00F15C7E" w:rsidP="00832C6B">
      <w:pPr>
        <w:jc w:val="left"/>
        <w:rPr>
          <w:rFonts w:asciiTheme="minorHAnsi" w:hAnsiTheme="minorHAnsi" w:cstheme="minorHAnsi"/>
          <w:b/>
          <w:sz w:val="20"/>
          <w:szCs w:val="20"/>
        </w:rPr>
      </w:pPr>
    </w:p>
    <w:p w14:paraId="104189A5" w14:textId="5344E063" w:rsidR="009B46C3" w:rsidRPr="008560EE" w:rsidRDefault="009B46C3" w:rsidP="00832C6B">
      <w:pPr>
        <w:jc w:val="left"/>
        <w:rPr>
          <w:rFonts w:asciiTheme="minorHAnsi" w:hAnsiTheme="minorHAnsi" w:cstheme="minorHAnsi"/>
          <w:b/>
          <w:sz w:val="20"/>
          <w:szCs w:val="20"/>
        </w:rPr>
      </w:pPr>
    </w:p>
    <w:bookmarkStart w:id="170" w:name="_Toc511122790"/>
    <w:bookmarkStart w:id="171" w:name="_Toc399405490"/>
    <w:bookmarkStart w:id="172" w:name="_Toc345488393"/>
    <w:bookmarkStart w:id="173" w:name="_Toc339269762"/>
    <w:bookmarkStart w:id="174" w:name="_Toc334508172"/>
    <w:bookmarkStart w:id="175" w:name="_Toc323637290"/>
    <w:p w14:paraId="6EFE1E60" w14:textId="14610DB5" w:rsidR="009B46C3" w:rsidRPr="008560EE" w:rsidRDefault="001D1CA2">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18656" behindDoc="0" locked="0" layoutInCell="1" allowOverlap="1" wp14:anchorId="2729FA76" wp14:editId="3FB376AE">
                <wp:simplePos x="0" y="0"/>
                <wp:positionH relativeFrom="column">
                  <wp:posOffset>3324225</wp:posOffset>
                </wp:positionH>
                <wp:positionV relativeFrom="paragraph">
                  <wp:posOffset>4093845</wp:posOffset>
                </wp:positionV>
                <wp:extent cx="236093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74FF1A" w14:textId="4816898C"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29FA76" id="_x0000_s1053" type="#_x0000_t202" style="position:absolute;margin-left:261.75pt;margin-top:322.3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" stroked="f">
                <v:textbox style="mso-fit-shape-to-text:t">
                  <w:txbxContent>
                    <w:p w14:paraId="2274FF1A" w14:textId="4816898C"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10.2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01B07346" wp14:editId="425B0354">
            <wp:extent cx="5731510" cy="4012057"/>
            <wp:effectExtent l="0" t="0" r="254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r w:rsidR="009B46C3" w:rsidRPr="008560EE">
        <w:rPr>
          <w:rFonts w:asciiTheme="minorHAnsi" w:hAnsiTheme="minorHAnsi" w:cstheme="minorHAnsi"/>
          <w:sz w:val="20"/>
          <w:szCs w:val="20"/>
        </w:rPr>
        <w:br w:type="page"/>
      </w:r>
    </w:p>
    <w:p w14:paraId="4C6027A7" w14:textId="0F81509C" w:rsidR="00F15C7E" w:rsidRPr="008560EE" w:rsidRDefault="00F15C7E" w:rsidP="00F15C7E">
      <w:pPr>
        <w:pStyle w:val="Heading2"/>
        <w:numPr>
          <w:ilvl w:val="0"/>
          <w:numId w:val="0"/>
        </w:numPr>
        <w:rPr>
          <w:rFonts w:asciiTheme="minorHAnsi" w:hAnsiTheme="minorHAnsi" w:cstheme="minorHAnsi"/>
          <w:color w:val="auto"/>
          <w:sz w:val="20"/>
          <w:szCs w:val="20"/>
        </w:rPr>
      </w:pPr>
      <w:bookmarkStart w:id="176" w:name="_Toc14180356"/>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170"/>
      <w:bookmarkEnd w:id="176"/>
    </w:p>
    <w:p w14:paraId="1FDDFF72" w14:textId="77777777" w:rsidR="00F15C7E" w:rsidRPr="008560EE" w:rsidRDefault="00F15C7E" w:rsidP="00F15C7E">
      <w:pPr>
        <w:pStyle w:val="Heading3"/>
        <w:numPr>
          <w:ilvl w:val="0"/>
          <w:numId w:val="0"/>
        </w:numPr>
        <w:rPr>
          <w:rFonts w:asciiTheme="minorHAnsi" w:hAnsiTheme="minorHAnsi" w:cstheme="minorHAnsi"/>
          <w:color w:val="auto"/>
          <w:sz w:val="20"/>
          <w:szCs w:val="20"/>
        </w:rPr>
      </w:pPr>
      <w:bookmarkStart w:id="177" w:name="_Toc14180357"/>
      <w:r w:rsidRPr="008560EE">
        <w:rPr>
          <w:rFonts w:asciiTheme="minorHAnsi" w:hAnsiTheme="minorHAnsi" w:cstheme="minorHAnsi"/>
          <w:color w:val="auto"/>
          <w:sz w:val="20"/>
          <w:szCs w:val="20"/>
        </w:rPr>
        <w:t>3.       Use of International Standards</w:t>
      </w:r>
      <w:bookmarkStart w:id="178" w:name="_Toc244594529"/>
      <w:bookmarkEnd w:id="171"/>
      <w:bookmarkEnd w:id="172"/>
      <w:bookmarkEnd w:id="173"/>
      <w:bookmarkEnd w:id="174"/>
      <w:bookmarkEnd w:id="175"/>
      <w:bookmarkEnd w:id="177"/>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267B395A" w14:textId="77777777" w:rsidTr="00F15C7E">
        <w:tc>
          <w:tcPr>
            <w:tcW w:w="9242" w:type="dxa"/>
            <w:tcBorders>
              <w:top w:val="single" w:sz="4" w:space="0" w:color="auto"/>
              <w:left w:val="single" w:sz="4" w:space="0" w:color="auto"/>
              <w:bottom w:val="single" w:sz="4" w:space="0" w:color="auto"/>
              <w:right w:val="single" w:sz="4" w:space="0" w:color="auto"/>
            </w:tcBorders>
            <w:hideMark/>
          </w:tcPr>
          <w:bookmarkEnd w:id="178"/>
          <w:p w14:paraId="229D80B9" w14:textId="77777777" w:rsidR="00F15C7E" w:rsidRPr="008560EE" w:rsidRDefault="00F15C7E">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0F5FF78D" w14:textId="77777777" w:rsidR="00F15C7E" w:rsidRPr="008560EE" w:rsidRDefault="00F15C7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6FA8947E" w14:textId="77777777" w:rsidR="00F15C7E" w:rsidRPr="008560EE" w:rsidRDefault="00F15C7E"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All border agencies</w:t>
            </w:r>
          </w:p>
          <w:p w14:paraId="31558F6C" w14:textId="77777777" w:rsidR="00F15C7E" w:rsidRPr="008560EE" w:rsidRDefault="00F15C7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3A6C0092" w14:textId="77777777" w:rsidR="00F15C7E" w:rsidRPr="008560EE" w:rsidRDefault="00F15C7E">
            <w:pPr>
              <w:spacing w:after="120"/>
              <w:rPr>
                <w:rFonts w:asciiTheme="minorHAnsi" w:hAnsiTheme="minorHAnsi" w:cstheme="minorHAnsi"/>
                <w:sz w:val="20"/>
                <w:szCs w:val="20"/>
              </w:rPr>
            </w:pPr>
            <w:r w:rsidRPr="008560EE">
              <w:rPr>
                <w:rFonts w:asciiTheme="minorHAnsi" w:hAnsiTheme="minorHAnsi" w:cstheme="minorHAnsi"/>
                <w:sz w:val="20"/>
                <w:szCs w:val="20"/>
              </w:rPr>
              <w:t>Import, export and transit formalities, procedures and data/documentation requirements</w:t>
            </w:r>
          </w:p>
          <w:p w14:paraId="5C5EAED0" w14:textId="77777777" w:rsidR="00F15C7E" w:rsidRPr="008560EE" w:rsidRDefault="00F15C7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3765503C" w14:textId="77777777" w:rsidR="00F15C7E" w:rsidRPr="008560EE" w:rsidRDefault="00F15C7E" w:rsidP="00A30EC6">
            <w:pPr>
              <w:pStyle w:val="ListParagraph"/>
              <w:numPr>
                <w:ilvl w:val="0"/>
                <w:numId w:val="157"/>
              </w:numPr>
              <w:spacing w:before="240" w:after="120"/>
              <w:rPr>
                <w:rFonts w:asciiTheme="minorHAnsi" w:hAnsiTheme="minorHAnsi" w:cstheme="minorHAnsi"/>
                <w:b/>
                <w:sz w:val="20"/>
                <w:szCs w:val="20"/>
              </w:rPr>
            </w:pPr>
            <w:r w:rsidRPr="008560EE">
              <w:rPr>
                <w:rFonts w:asciiTheme="minorHAnsi" w:hAnsiTheme="minorHAnsi" w:cstheme="minorHAnsi"/>
                <w:sz w:val="20"/>
                <w:szCs w:val="20"/>
              </w:rPr>
              <w:t xml:space="preserve">Members are encouraged to use "relevant international standards" as the basis for their import, export and transit formalities and procedures. </w:t>
            </w:r>
          </w:p>
          <w:p w14:paraId="44C3CC23" w14:textId="77777777" w:rsidR="00F15C7E" w:rsidRPr="008560EE" w:rsidRDefault="00F15C7E" w:rsidP="00A30EC6">
            <w:pPr>
              <w:pStyle w:val="ListParagraph"/>
              <w:numPr>
                <w:ilvl w:val="0"/>
                <w:numId w:val="157"/>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Members are encouraged to take part in preparation and periodic review of standards through the "appropriate" international organizations.</w:t>
            </w:r>
          </w:p>
        </w:tc>
      </w:tr>
    </w:tbl>
    <w:p w14:paraId="6053F4FB" w14:textId="5E6F4F1B" w:rsidR="00F15C7E" w:rsidRPr="008560EE" w:rsidRDefault="00F15C7E" w:rsidP="00832C6B">
      <w:pPr>
        <w:jc w:val="left"/>
        <w:rPr>
          <w:rFonts w:asciiTheme="minorHAnsi" w:hAnsiTheme="minorHAnsi" w:cstheme="minorHAnsi"/>
          <w:b/>
          <w:sz w:val="20"/>
          <w:szCs w:val="20"/>
        </w:rPr>
      </w:pPr>
    </w:p>
    <w:p w14:paraId="6F3AA4EF" w14:textId="37D654C5" w:rsidR="00882637" w:rsidRPr="008560EE" w:rsidRDefault="00882637" w:rsidP="00832C6B">
      <w:pPr>
        <w:jc w:val="left"/>
        <w:rPr>
          <w:rFonts w:asciiTheme="minorHAnsi" w:hAnsiTheme="minorHAnsi" w:cstheme="minorHAnsi"/>
          <w:b/>
          <w:sz w:val="20"/>
          <w:szCs w:val="20"/>
        </w:rPr>
      </w:pPr>
    </w:p>
    <w:p w14:paraId="7F4F07D5" w14:textId="77777777" w:rsidR="00882637" w:rsidRPr="008560EE" w:rsidRDefault="00882637" w:rsidP="0088263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BELIZE</w:t>
      </w:r>
    </w:p>
    <w:p w14:paraId="15EC8485" w14:textId="77777777" w:rsidR="00882637" w:rsidRPr="008560EE" w:rsidRDefault="00882637" w:rsidP="00A30EC6">
      <w:pPr>
        <w:pStyle w:val="ListParagraph"/>
        <w:numPr>
          <w:ilvl w:val="0"/>
          <w:numId w:val="100"/>
        </w:numPr>
        <w:jc w:val="left"/>
        <w:rPr>
          <w:rFonts w:asciiTheme="minorHAnsi" w:hAnsiTheme="minorHAnsi" w:cstheme="minorHAnsi"/>
          <w:sz w:val="20"/>
          <w:szCs w:val="20"/>
        </w:rPr>
      </w:pPr>
      <w:r w:rsidRPr="008560EE">
        <w:rPr>
          <w:rFonts w:asciiTheme="minorHAnsi" w:hAnsiTheme="minorHAnsi" w:cstheme="minorHAnsi"/>
          <w:sz w:val="20"/>
          <w:szCs w:val="20"/>
        </w:rPr>
        <w:t>Financial support to participate in meetings of the International Standard Setting Bodies and the WTO/SPS Committee Meetings.</w:t>
      </w:r>
    </w:p>
    <w:p w14:paraId="347ECB6E" w14:textId="77777777" w:rsidR="00882637" w:rsidRPr="008560EE" w:rsidRDefault="00882637" w:rsidP="00832C6B">
      <w:pPr>
        <w:jc w:val="left"/>
        <w:rPr>
          <w:rFonts w:asciiTheme="minorHAnsi" w:hAnsiTheme="minorHAnsi" w:cstheme="minorHAnsi"/>
          <w:b/>
          <w:sz w:val="20"/>
          <w:szCs w:val="20"/>
        </w:rPr>
      </w:pPr>
    </w:p>
    <w:p w14:paraId="270A6C4C" w14:textId="00D8C267" w:rsidR="00057A07" w:rsidRPr="008560EE" w:rsidRDefault="00057A07" w:rsidP="00057A0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JAMAICA</w:t>
      </w:r>
    </w:p>
    <w:p w14:paraId="39261A97" w14:textId="77777777" w:rsidR="00057A07" w:rsidRPr="008560EE" w:rsidRDefault="00057A07" w:rsidP="00A30EC6">
      <w:pPr>
        <w:pStyle w:val="ListParagraph"/>
        <w:numPr>
          <w:ilvl w:val="0"/>
          <w:numId w:val="100"/>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and Capacity Building (TACB) supported is required to: </w:t>
      </w:r>
    </w:p>
    <w:p w14:paraId="7CDC662C" w14:textId="36CA186C" w:rsidR="00057A07" w:rsidRPr="008560EE" w:rsidRDefault="00057A07" w:rsidP="00A30EC6">
      <w:pPr>
        <w:pStyle w:val="ListParagraph"/>
        <w:numPr>
          <w:ilvl w:val="0"/>
          <w:numId w:val="100"/>
        </w:numPr>
        <w:jc w:val="left"/>
        <w:rPr>
          <w:rFonts w:asciiTheme="minorHAnsi" w:hAnsiTheme="minorHAnsi" w:cstheme="minorHAnsi"/>
          <w:sz w:val="20"/>
          <w:szCs w:val="20"/>
        </w:rPr>
      </w:pPr>
      <w:r w:rsidRPr="008560EE">
        <w:rPr>
          <w:rFonts w:asciiTheme="minorHAnsi" w:hAnsiTheme="minorHAnsi" w:cstheme="minorHAnsi"/>
          <w:sz w:val="20"/>
          <w:szCs w:val="20"/>
        </w:rPr>
        <w:t>Fund participating in overseas training;</w:t>
      </w:r>
    </w:p>
    <w:p w14:paraId="27BCDD17" w14:textId="4E27D61D" w:rsidR="00057A07" w:rsidRPr="008560EE" w:rsidRDefault="00057A07" w:rsidP="00A30EC6">
      <w:pPr>
        <w:pStyle w:val="ListParagraph"/>
        <w:numPr>
          <w:ilvl w:val="0"/>
          <w:numId w:val="100"/>
        </w:numPr>
        <w:jc w:val="left"/>
        <w:rPr>
          <w:rFonts w:asciiTheme="minorHAnsi" w:hAnsiTheme="minorHAnsi" w:cstheme="minorHAnsi"/>
          <w:sz w:val="20"/>
          <w:szCs w:val="20"/>
        </w:rPr>
      </w:pPr>
      <w:r w:rsidRPr="008560EE">
        <w:rPr>
          <w:rFonts w:asciiTheme="minorHAnsi" w:hAnsiTheme="minorHAnsi" w:cstheme="minorHAnsi"/>
          <w:sz w:val="20"/>
          <w:szCs w:val="20"/>
        </w:rPr>
        <w:t>Organize training in change management tools for senior managers;</w:t>
      </w:r>
    </w:p>
    <w:p w14:paraId="258612C0" w14:textId="7CCBEBD2" w:rsidR="00057A07" w:rsidRPr="008560EE" w:rsidRDefault="00057A07" w:rsidP="00A30EC6">
      <w:pPr>
        <w:pStyle w:val="ListParagraph"/>
        <w:numPr>
          <w:ilvl w:val="0"/>
          <w:numId w:val="100"/>
        </w:numPr>
        <w:jc w:val="left"/>
        <w:rPr>
          <w:rFonts w:asciiTheme="minorHAnsi" w:hAnsiTheme="minorHAnsi" w:cstheme="minorHAnsi"/>
          <w:sz w:val="20"/>
          <w:szCs w:val="20"/>
        </w:rPr>
      </w:pPr>
      <w:r w:rsidRPr="008560EE">
        <w:rPr>
          <w:rFonts w:asciiTheme="minorHAnsi" w:hAnsiTheme="minorHAnsi" w:cstheme="minorHAnsi"/>
          <w:sz w:val="20"/>
          <w:szCs w:val="20"/>
        </w:rPr>
        <w:t xml:space="preserve">Assess the testing, certification, inspection and accreditation capabilities of food safety regulatory agencies and </w:t>
      </w:r>
      <w:proofErr w:type="gramStart"/>
      <w:r w:rsidRPr="008560EE">
        <w:rPr>
          <w:rFonts w:asciiTheme="minorHAnsi" w:hAnsiTheme="minorHAnsi" w:cstheme="minorHAnsi"/>
          <w:sz w:val="20"/>
          <w:szCs w:val="20"/>
        </w:rPr>
        <w:t>provide assistance for</w:t>
      </w:r>
      <w:proofErr w:type="gramEnd"/>
      <w:r w:rsidRPr="008560EE">
        <w:rPr>
          <w:rFonts w:asciiTheme="minorHAnsi" w:hAnsiTheme="minorHAnsi" w:cstheme="minorHAnsi"/>
          <w:sz w:val="20"/>
          <w:szCs w:val="20"/>
        </w:rPr>
        <w:t xml:space="preserve"> upgrading facilities and achieving compliance with relevant standards;</w:t>
      </w:r>
    </w:p>
    <w:p w14:paraId="16A6A3B7" w14:textId="22C09527" w:rsidR="00057A07" w:rsidRPr="008560EE" w:rsidRDefault="00057A07" w:rsidP="00A30EC6">
      <w:pPr>
        <w:pStyle w:val="ListParagraph"/>
        <w:numPr>
          <w:ilvl w:val="0"/>
          <w:numId w:val="100"/>
        </w:numPr>
        <w:jc w:val="left"/>
        <w:rPr>
          <w:rFonts w:asciiTheme="minorHAnsi" w:hAnsiTheme="minorHAnsi" w:cstheme="minorHAnsi"/>
          <w:sz w:val="20"/>
          <w:szCs w:val="20"/>
        </w:rPr>
      </w:pPr>
      <w:r w:rsidRPr="008560EE">
        <w:rPr>
          <w:rFonts w:asciiTheme="minorHAnsi" w:hAnsiTheme="minorHAnsi" w:cstheme="minorHAnsi"/>
          <w:sz w:val="20"/>
          <w:szCs w:val="20"/>
        </w:rPr>
        <w:t xml:space="preserve">Develop and implement a training and certification program to assist exporters to meet relevant standards. </w:t>
      </w:r>
    </w:p>
    <w:p w14:paraId="382EE920" w14:textId="4399F064" w:rsidR="009B46C3" w:rsidRPr="008560EE" w:rsidRDefault="009B46C3" w:rsidP="00832C6B">
      <w:pPr>
        <w:jc w:val="left"/>
        <w:rPr>
          <w:rFonts w:asciiTheme="minorHAnsi" w:hAnsiTheme="minorHAnsi" w:cstheme="minorHAnsi"/>
          <w:b/>
          <w:sz w:val="20"/>
          <w:szCs w:val="20"/>
        </w:rPr>
      </w:pPr>
    </w:p>
    <w:p w14:paraId="5D247245" w14:textId="06A68529" w:rsidR="00CC6C91" w:rsidRPr="008560EE" w:rsidRDefault="00CC6C91" w:rsidP="00CC6C91">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NIGERIA</w:t>
      </w:r>
    </w:p>
    <w:p w14:paraId="5AD4CA6A" w14:textId="77777777"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Provision of IT infrastructure.</w:t>
      </w:r>
    </w:p>
    <w:p w14:paraId="03A7F310" w14:textId="1491564F"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Training and enlightenment of Customs officers on the use of WCO instruments and tools for uniform implementation of the TFA amongst</w:t>
      </w:r>
      <w:r w:rsidR="00EC7A40" w:rsidRPr="008560EE">
        <w:rPr>
          <w:rFonts w:asciiTheme="minorHAnsi" w:hAnsiTheme="minorHAnsi" w:cstheme="minorHAnsi"/>
          <w:sz w:val="20"/>
          <w:szCs w:val="20"/>
        </w:rPr>
        <w:t xml:space="preserve"> </w:t>
      </w:r>
      <w:r w:rsidRPr="008560EE">
        <w:rPr>
          <w:rFonts w:asciiTheme="minorHAnsi" w:hAnsiTheme="minorHAnsi" w:cstheme="minorHAnsi"/>
          <w:sz w:val="20"/>
          <w:szCs w:val="20"/>
        </w:rPr>
        <w:t>Customs Administration.</w:t>
      </w:r>
    </w:p>
    <w:p w14:paraId="58A1EB2E" w14:textId="5D4DEC77"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Support to attend Standard setting meetings.</w:t>
      </w:r>
    </w:p>
    <w:p w14:paraId="5836E777" w14:textId="0A83CD5B"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Manpower development and training of officers on Freight negotiation,</w:t>
      </w:r>
      <w:r w:rsidR="00EC7A40" w:rsidRPr="008560EE">
        <w:rPr>
          <w:rFonts w:asciiTheme="minorHAnsi" w:hAnsiTheme="minorHAnsi" w:cstheme="minorHAnsi"/>
          <w:sz w:val="20"/>
          <w:szCs w:val="20"/>
        </w:rPr>
        <w:t xml:space="preserve"> </w:t>
      </w:r>
      <w:r w:rsidRPr="008560EE">
        <w:rPr>
          <w:rFonts w:asciiTheme="minorHAnsi" w:hAnsiTheme="minorHAnsi" w:cstheme="minorHAnsi"/>
          <w:sz w:val="20"/>
          <w:szCs w:val="20"/>
        </w:rPr>
        <w:t>Cost reduction methodology, tariff benchmarking and setting of standards, Transport and logistics, and on confirmation of freight rates.</w:t>
      </w:r>
    </w:p>
    <w:p w14:paraId="493D6E50" w14:textId="74121A4D"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Specialised and advanced training on forensic examination and investigation at the interdiction ports to enhance operations quick clearance.</w:t>
      </w:r>
    </w:p>
    <w:p w14:paraId="665AB9D8" w14:textId="5D4B93C6"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Training on existing international standards and related legal instruments (such as ECOWAS, WCO and ISO standards).</w:t>
      </w:r>
    </w:p>
    <w:p w14:paraId="057745FB" w14:textId="2ABDD3AB"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Support on implementation of regional standard would be useful if based on broader international/global standards.</w:t>
      </w:r>
    </w:p>
    <w:p w14:paraId="264ABD36" w14:textId="6A305B9B"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Analysis useful for the implementation of international standards.</w:t>
      </w:r>
    </w:p>
    <w:p w14:paraId="7DB40EBB" w14:textId="197A07D1" w:rsidR="00CC6C91" w:rsidRPr="008560EE" w:rsidRDefault="00CC6C91" w:rsidP="00A30EC6">
      <w:pPr>
        <w:pStyle w:val="ListParagraph"/>
        <w:numPr>
          <w:ilvl w:val="0"/>
          <w:numId w:val="148"/>
        </w:numPr>
        <w:jc w:val="left"/>
        <w:rPr>
          <w:rFonts w:asciiTheme="minorHAnsi" w:hAnsiTheme="minorHAnsi" w:cstheme="minorHAnsi"/>
          <w:sz w:val="20"/>
          <w:szCs w:val="20"/>
        </w:rPr>
      </w:pPr>
      <w:r w:rsidRPr="008560EE">
        <w:rPr>
          <w:rFonts w:asciiTheme="minorHAnsi" w:hAnsiTheme="minorHAnsi" w:cstheme="minorHAnsi"/>
          <w:sz w:val="20"/>
          <w:szCs w:val="20"/>
        </w:rPr>
        <w:t xml:space="preserve">Assistance to develop a coherent and consistent national policy in adopting and implementing international standards. </w:t>
      </w:r>
    </w:p>
    <w:p w14:paraId="3FEDF3A5" w14:textId="1CED078E" w:rsidR="00F6563A" w:rsidRPr="008560EE" w:rsidRDefault="00F6563A" w:rsidP="00F6563A">
      <w:pPr>
        <w:jc w:val="left"/>
        <w:rPr>
          <w:rFonts w:asciiTheme="minorHAnsi" w:hAnsiTheme="minorHAnsi" w:cstheme="minorHAnsi"/>
          <w:b/>
          <w:sz w:val="20"/>
          <w:szCs w:val="20"/>
        </w:rPr>
      </w:pPr>
    </w:p>
    <w:p w14:paraId="4C4793A0" w14:textId="77777777" w:rsidR="00617838" w:rsidRPr="008560EE" w:rsidRDefault="00617838" w:rsidP="00F6563A">
      <w:pPr>
        <w:jc w:val="left"/>
        <w:rPr>
          <w:rFonts w:asciiTheme="minorHAnsi" w:hAnsiTheme="minorHAnsi" w:cstheme="minorHAnsi"/>
          <w:sz w:val="20"/>
          <w:szCs w:val="20"/>
        </w:rPr>
      </w:pPr>
    </w:p>
    <w:p w14:paraId="711C926F" w14:textId="1377980C" w:rsidR="00745886" w:rsidRPr="008560EE" w:rsidRDefault="00745886" w:rsidP="00745886">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TRINIDAD AND TOBAGO</w:t>
      </w:r>
    </w:p>
    <w:p w14:paraId="37CCBED3" w14:textId="77777777" w:rsidR="00745886" w:rsidRPr="008560EE" w:rsidRDefault="00745886" w:rsidP="00A30EC6">
      <w:pPr>
        <w:pStyle w:val="ListParagraph"/>
        <w:numPr>
          <w:ilvl w:val="0"/>
          <w:numId w:val="193"/>
        </w:numPr>
        <w:jc w:val="left"/>
        <w:rPr>
          <w:rFonts w:asciiTheme="minorHAnsi" w:hAnsiTheme="minorHAnsi" w:cstheme="minorHAnsi"/>
          <w:sz w:val="20"/>
          <w:szCs w:val="20"/>
        </w:rPr>
      </w:pPr>
      <w:r w:rsidRPr="008560EE">
        <w:rPr>
          <w:rFonts w:asciiTheme="minorHAnsi" w:hAnsiTheme="minorHAnsi" w:cstheme="minorHAnsi"/>
          <w:sz w:val="20"/>
          <w:szCs w:val="20"/>
        </w:rPr>
        <w:t xml:space="preserve">Procedures - Assess the testing, certification, inspection and accreditation capabilities of food safety regulatory agencies and </w:t>
      </w:r>
      <w:proofErr w:type="gramStart"/>
      <w:r w:rsidRPr="008560EE">
        <w:rPr>
          <w:rFonts w:asciiTheme="minorHAnsi" w:hAnsiTheme="minorHAnsi" w:cstheme="minorHAnsi"/>
          <w:sz w:val="20"/>
          <w:szCs w:val="20"/>
        </w:rPr>
        <w:t>provide assistance for</w:t>
      </w:r>
      <w:proofErr w:type="gramEnd"/>
      <w:r w:rsidRPr="008560EE">
        <w:rPr>
          <w:rFonts w:asciiTheme="minorHAnsi" w:hAnsiTheme="minorHAnsi" w:cstheme="minorHAnsi"/>
          <w:sz w:val="20"/>
          <w:szCs w:val="20"/>
        </w:rPr>
        <w:t xml:space="preserve"> upgrading facilities and achieving compliance with relevant standards</w:t>
      </w:r>
    </w:p>
    <w:p w14:paraId="611C6584" w14:textId="119A907E" w:rsidR="00745886" w:rsidRPr="008560EE" w:rsidRDefault="00745886" w:rsidP="00A30EC6">
      <w:pPr>
        <w:pStyle w:val="ListParagraph"/>
        <w:numPr>
          <w:ilvl w:val="0"/>
          <w:numId w:val="193"/>
        </w:numPr>
        <w:jc w:val="left"/>
        <w:rPr>
          <w:rFonts w:asciiTheme="minorHAnsi" w:hAnsiTheme="minorHAnsi" w:cstheme="minorHAnsi"/>
          <w:sz w:val="20"/>
          <w:szCs w:val="20"/>
        </w:rPr>
      </w:pPr>
      <w:r w:rsidRPr="008560EE">
        <w:rPr>
          <w:rFonts w:asciiTheme="minorHAnsi" w:hAnsiTheme="minorHAnsi" w:cstheme="minorHAnsi"/>
          <w:sz w:val="20"/>
          <w:szCs w:val="20"/>
        </w:rPr>
        <w:t xml:space="preserve">Human Resources/Training - Develop and implement a training and certification program to assist exporters to meet relevant standards awareness session on the importance of the use of international standards. </w:t>
      </w:r>
    </w:p>
    <w:p w14:paraId="22CE99AC" w14:textId="77777777" w:rsidR="00CC6C91" w:rsidRPr="008560EE" w:rsidRDefault="00CC6C91" w:rsidP="00832C6B">
      <w:pPr>
        <w:jc w:val="left"/>
        <w:rPr>
          <w:rFonts w:asciiTheme="minorHAnsi" w:hAnsiTheme="minorHAnsi" w:cstheme="minorHAnsi"/>
          <w:b/>
          <w:sz w:val="20"/>
          <w:szCs w:val="20"/>
        </w:rPr>
      </w:pPr>
    </w:p>
    <w:p w14:paraId="23C23F5A" w14:textId="707B9D48" w:rsidR="00F15C7E" w:rsidRPr="008560EE" w:rsidRDefault="00F15C7E" w:rsidP="00F15C7E">
      <w:pPr>
        <w:autoSpaceDE w:val="0"/>
        <w:autoSpaceDN w:val="0"/>
        <w:adjustRightInd w:val="0"/>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MONGOLIA</w:t>
      </w:r>
    </w:p>
    <w:p w14:paraId="6E05303E" w14:textId="5A3ECF9E" w:rsidR="00F15C7E" w:rsidRPr="008560EE" w:rsidRDefault="00F15C7E" w:rsidP="00A30EC6">
      <w:pPr>
        <w:pStyle w:val="ListParagraph"/>
        <w:numPr>
          <w:ilvl w:val="0"/>
          <w:numId w:val="213"/>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Assistance to revise the implementation of standards e.g. GASI on SPS. </w:t>
      </w:r>
    </w:p>
    <w:p w14:paraId="58189E7A" w14:textId="3EDF371A" w:rsidR="00594F44" w:rsidRPr="008560EE" w:rsidRDefault="00F15C7E" w:rsidP="00A30EC6">
      <w:pPr>
        <w:pStyle w:val="ListParagraph"/>
        <w:numPr>
          <w:ilvl w:val="0"/>
          <w:numId w:val="213"/>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Support for capacity building in application of international standards.</w:t>
      </w:r>
    </w:p>
    <w:p w14:paraId="37338CE3" w14:textId="77777777" w:rsidR="00594F44" w:rsidRPr="008560EE" w:rsidRDefault="00594F44" w:rsidP="00832C6B">
      <w:pPr>
        <w:jc w:val="left"/>
        <w:rPr>
          <w:rFonts w:asciiTheme="minorHAnsi" w:hAnsiTheme="minorHAnsi" w:cstheme="minorHAnsi"/>
          <w:b/>
          <w:sz w:val="20"/>
          <w:szCs w:val="20"/>
        </w:rPr>
      </w:pPr>
    </w:p>
    <w:p w14:paraId="4FB0AC37" w14:textId="77777777" w:rsidR="00594F44" w:rsidRPr="008560EE" w:rsidRDefault="00594F44"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ARMENIA </w:t>
      </w:r>
    </w:p>
    <w:p w14:paraId="5A2DBB7B" w14:textId="77777777" w:rsidR="00B279BA" w:rsidRPr="008560EE" w:rsidRDefault="00594F44" w:rsidP="00A30EC6">
      <w:pPr>
        <w:pStyle w:val="ListParagraph"/>
        <w:numPr>
          <w:ilvl w:val="0"/>
          <w:numId w:val="76"/>
        </w:numPr>
        <w:jc w:val="left"/>
        <w:rPr>
          <w:rFonts w:asciiTheme="minorHAnsi" w:hAnsiTheme="minorHAnsi" w:cstheme="minorHAnsi"/>
          <w:sz w:val="20"/>
          <w:szCs w:val="20"/>
        </w:rPr>
      </w:pPr>
      <w:r w:rsidRPr="008560EE">
        <w:rPr>
          <w:rFonts w:asciiTheme="minorHAnsi" w:hAnsiTheme="minorHAnsi" w:cstheme="minorHAnsi"/>
          <w:sz w:val="20"/>
          <w:szCs w:val="20"/>
        </w:rPr>
        <w:t>Capacity building</w:t>
      </w:r>
    </w:p>
    <w:p w14:paraId="3DAFE21A" w14:textId="77777777" w:rsidR="00B279BA" w:rsidRPr="008560EE" w:rsidRDefault="00594F44" w:rsidP="00A30EC6">
      <w:pPr>
        <w:pStyle w:val="ListParagraph"/>
        <w:numPr>
          <w:ilvl w:val="0"/>
          <w:numId w:val="76"/>
        </w:numPr>
        <w:jc w:val="left"/>
        <w:rPr>
          <w:rFonts w:asciiTheme="minorHAnsi" w:hAnsiTheme="minorHAnsi" w:cstheme="minorHAnsi"/>
          <w:sz w:val="20"/>
          <w:szCs w:val="20"/>
        </w:rPr>
      </w:pPr>
      <w:r w:rsidRPr="008560EE">
        <w:rPr>
          <w:rFonts w:asciiTheme="minorHAnsi" w:hAnsiTheme="minorHAnsi" w:cstheme="minorHAnsi"/>
          <w:sz w:val="20"/>
          <w:szCs w:val="20"/>
        </w:rPr>
        <w:t>Training of Armenian Customs staff</w:t>
      </w:r>
    </w:p>
    <w:p w14:paraId="054CE9DE" w14:textId="398CE40A" w:rsidR="009B46C3" w:rsidRPr="008560EE" w:rsidRDefault="00594F44" w:rsidP="00A30EC6">
      <w:pPr>
        <w:pStyle w:val="ListParagraph"/>
        <w:numPr>
          <w:ilvl w:val="0"/>
          <w:numId w:val="76"/>
        </w:numPr>
        <w:jc w:val="left"/>
        <w:rPr>
          <w:rFonts w:asciiTheme="minorHAnsi" w:hAnsiTheme="minorHAnsi" w:cstheme="minorHAnsi"/>
          <w:sz w:val="20"/>
          <w:szCs w:val="20"/>
        </w:rPr>
      </w:pPr>
      <w:r w:rsidRPr="008560EE">
        <w:rPr>
          <w:rFonts w:asciiTheme="minorHAnsi" w:hAnsiTheme="minorHAnsi" w:cstheme="minorHAnsi"/>
          <w:sz w:val="20"/>
          <w:szCs w:val="20"/>
        </w:rPr>
        <w:t>Changes in legislation</w:t>
      </w:r>
    </w:p>
    <w:p w14:paraId="406CE901" w14:textId="77777777" w:rsidR="00594F44" w:rsidRPr="008560EE" w:rsidRDefault="00594F44" w:rsidP="00832C6B">
      <w:p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w:t>
      </w:r>
      <w:proofErr w:type="gramStart"/>
      <w:r w:rsidRPr="008560EE">
        <w:rPr>
          <w:rFonts w:asciiTheme="minorHAnsi" w:hAnsiTheme="minorHAnsi" w:cstheme="minorHAnsi"/>
          <w:sz w:val="20"/>
          <w:szCs w:val="20"/>
        </w:rPr>
        <w:t>experts</w:t>
      </w:r>
      <w:proofErr w:type="gramEnd"/>
      <w:r w:rsidRPr="008560EE">
        <w:rPr>
          <w:rFonts w:asciiTheme="minorHAnsi" w:hAnsiTheme="minorHAnsi" w:cstheme="minorHAnsi"/>
          <w:sz w:val="20"/>
          <w:szCs w:val="20"/>
        </w:rPr>
        <w:t xml:space="preserve"> mission in order to make gap analysis in the field of International Standards implementation, as well as provide us with further action plan and advise on financial costs expected, as well as assistance in donors seeking if needed.</w:t>
      </w:r>
    </w:p>
    <w:p w14:paraId="30B494CE" w14:textId="77777777" w:rsidR="002F2EF8" w:rsidRPr="008560EE" w:rsidRDefault="002F2EF8" w:rsidP="00832C6B">
      <w:pPr>
        <w:jc w:val="left"/>
        <w:rPr>
          <w:rFonts w:asciiTheme="minorHAnsi" w:hAnsiTheme="minorHAnsi" w:cstheme="minorHAnsi"/>
          <w:sz w:val="20"/>
          <w:szCs w:val="20"/>
        </w:rPr>
      </w:pPr>
    </w:p>
    <w:p w14:paraId="1ABD7CD4" w14:textId="77777777" w:rsidR="002F2EF8" w:rsidRPr="008560EE" w:rsidRDefault="00F33890" w:rsidP="00832C6B">
      <w:pPr>
        <w:jc w:val="left"/>
        <w:rPr>
          <w:rFonts w:asciiTheme="minorHAnsi" w:hAnsiTheme="minorHAnsi" w:cstheme="minorHAnsi"/>
          <w:sz w:val="20"/>
          <w:szCs w:val="20"/>
        </w:rPr>
      </w:pPr>
      <w:r w:rsidRPr="008560EE">
        <w:rPr>
          <w:rFonts w:asciiTheme="minorHAnsi" w:hAnsiTheme="minorHAnsi" w:cstheme="minorHAnsi"/>
          <w:b/>
          <w:sz w:val="20"/>
          <w:szCs w:val="20"/>
        </w:rPr>
        <w:t>Examples of TACB from Member Notifications: SRI LANKA</w:t>
      </w:r>
    </w:p>
    <w:p w14:paraId="7C46FD7C" w14:textId="11247B6F" w:rsidR="00F33890" w:rsidRPr="008560EE" w:rsidRDefault="00F33890" w:rsidP="00A30EC6">
      <w:pPr>
        <w:pStyle w:val="ListParagraph"/>
        <w:numPr>
          <w:ilvl w:val="0"/>
          <w:numId w:val="50"/>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Legal expert support on drafting legal amendments to existing ordinances/ acts/regulations. </w:t>
      </w:r>
    </w:p>
    <w:p w14:paraId="4A777376" w14:textId="77777777" w:rsidR="002F2EF8" w:rsidRPr="008560EE" w:rsidRDefault="00F33890" w:rsidP="00A30EC6">
      <w:pPr>
        <w:pStyle w:val="ListParagraph"/>
        <w:numPr>
          <w:ilvl w:val="0"/>
          <w:numId w:val="50"/>
        </w:num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Capacity building support to staff on the relevant international standards, testing procedures and international best practices.</w:t>
      </w:r>
    </w:p>
    <w:p w14:paraId="29102176" w14:textId="7B6BC98A" w:rsidR="001D1CA2" w:rsidRPr="008560EE" w:rsidRDefault="001D1CA2">
      <w:pPr>
        <w:spacing w:after="200" w:line="276" w:lineRule="auto"/>
        <w:jc w:val="left"/>
        <w:rPr>
          <w:rFonts w:asciiTheme="minorHAnsi" w:hAnsiTheme="minorHAnsi" w:cstheme="minorHAnsi"/>
          <w:sz w:val="20"/>
          <w:szCs w:val="20"/>
        </w:rPr>
      </w:pPr>
      <w:bookmarkStart w:id="179" w:name="_Toc511122792"/>
      <w:bookmarkStart w:id="180" w:name="_Toc399405491"/>
      <w:bookmarkStart w:id="181" w:name="_Toc345488394"/>
      <w:bookmarkStart w:id="182" w:name="_Toc339269763"/>
      <w:bookmarkStart w:id="183" w:name="_Toc334508173"/>
    </w:p>
    <w:p w14:paraId="63A6B3A2" w14:textId="2222CB81" w:rsidR="001D1CA2" w:rsidRPr="008560EE" w:rsidRDefault="001D1CA2">
      <w:pPr>
        <w:spacing w:after="200" w:line="276" w:lineRule="auto"/>
        <w:jc w:val="left"/>
        <w:rPr>
          <w:rFonts w:ascii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20704" behindDoc="0" locked="0" layoutInCell="1" allowOverlap="1" wp14:anchorId="45ACBB3F" wp14:editId="5357300F">
                <wp:simplePos x="0" y="0"/>
                <wp:positionH relativeFrom="column">
                  <wp:posOffset>3371850</wp:posOffset>
                </wp:positionH>
                <wp:positionV relativeFrom="paragraph">
                  <wp:posOffset>3803015</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5574F2" w14:textId="2965030C"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ACBB3F" id="_x0000_s1054" type="#_x0000_t202" style="position:absolute;margin-left:265.5pt;margin-top:299.4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" stroked="f">
                <v:textbox style="mso-fit-shape-to-text:t">
                  <w:txbxContent>
                    <w:p w14:paraId="005574F2" w14:textId="2965030C" w:rsidR="00DE634F" w:rsidRPr="000F45DC" w:rsidRDefault="00DE634F" w:rsidP="001D1CA2">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10.3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3525944F" wp14:editId="389B8B8D">
            <wp:extent cx="5731510" cy="3725482"/>
            <wp:effectExtent l="0" t="0" r="254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5731510" cy="3725482"/>
                    </a:xfrm>
                    <a:prstGeom prst="rect">
                      <a:avLst/>
                    </a:prstGeom>
                    <a:noFill/>
                    <a:ln>
                      <a:noFill/>
                    </a:ln>
                  </pic:spPr>
                </pic:pic>
              </a:graphicData>
            </a:graphic>
          </wp:inline>
        </w:drawing>
      </w:r>
    </w:p>
    <w:p w14:paraId="573DBF22" w14:textId="521C48D4" w:rsidR="00057A07" w:rsidRPr="008560EE" w:rsidRDefault="00057A07">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30814C17" w14:textId="5126C418" w:rsidR="002F2EF8" w:rsidRPr="008560EE" w:rsidRDefault="002F2EF8" w:rsidP="002F2EF8">
      <w:pPr>
        <w:pStyle w:val="Heading2"/>
        <w:numPr>
          <w:ilvl w:val="0"/>
          <w:numId w:val="0"/>
        </w:numPr>
        <w:rPr>
          <w:rFonts w:asciiTheme="minorHAnsi" w:hAnsiTheme="minorHAnsi" w:cstheme="minorHAnsi"/>
          <w:color w:val="auto"/>
          <w:sz w:val="20"/>
          <w:szCs w:val="20"/>
        </w:rPr>
      </w:pPr>
      <w:bookmarkStart w:id="184" w:name="_Toc14180358"/>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179"/>
      <w:bookmarkEnd w:id="184"/>
    </w:p>
    <w:p w14:paraId="6B50EAF7" w14:textId="77777777" w:rsidR="002F2EF8" w:rsidRPr="008560EE" w:rsidRDefault="002F2EF8" w:rsidP="00D5733B">
      <w:pPr>
        <w:pStyle w:val="Heading3"/>
        <w:numPr>
          <w:ilvl w:val="2"/>
          <w:numId w:val="10"/>
        </w:numPr>
        <w:rPr>
          <w:rFonts w:asciiTheme="minorHAnsi" w:hAnsiTheme="minorHAnsi" w:cstheme="minorHAnsi"/>
          <w:color w:val="auto"/>
          <w:sz w:val="20"/>
          <w:szCs w:val="20"/>
        </w:rPr>
      </w:pPr>
      <w:bookmarkStart w:id="185" w:name="_Toc14180359"/>
      <w:r w:rsidRPr="008560EE">
        <w:rPr>
          <w:rFonts w:asciiTheme="minorHAnsi" w:hAnsiTheme="minorHAnsi" w:cstheme="minorHAnsi"/>
          <w:color w:val="auto"/>
          <w:sz w:val="20"/>
          <w:szCs w:val="20"/>
        </w:rPr>
        <w:t>Single Window</w:t>
      </w:r>
      <w:bookmarkEnd w:id="180"/>
      <w:bookmarkEnd w:id="181"/>
      <w:bookmarkEnd w:id="182"/>
      <w:bookmarkEnd w:id="183"/>
      <w:bookmarkEnd w:id="185"/>
    </w:p>
    <w:tbl>
      <w:tblPr>
        <w:tblpPr w:leftFromText="180" w:rightFromText="180"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F1DEF6B" w14:textId="77777777" w:rsidTr="002F2EF8">
        <w:tc>
          <w:tcPr>
            <w:tcW w:w="9242" w:type="dxa"/>
            <w:tcBorders>
              <w:top w:val="single" w:sz="4" w:space="0" w:color="auto"/>
              <w:left w:val="single" w:sz="4" w:space="0" w:color="auto"/>
              <w:bottom w:val="single" w:sz="4" w:space="0" w:color="auto"/>
              <w:right w:val="single" w:sz="4" w:space="0" w:color="auto"/>
            </w:tcBorders>
            <w:hideMark/>
          </w:tcPr>
          <w:p w14:paraId="1A52F30E" w14:textId="77777777" w:rsidR="002F2EF8" w:rsidRPr="008560EE" w:rsidRDefault="002F2EF8">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7B431428" w14:textId="77777777" w:rsidR="002F2EF8" w:rsidRPr="008560EE" w:rsidRDefault="002F2EF8">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57694BF3" w14:textId="77777777" w:rsidR="002F2EF8" w:rsidRPr="008560EE" w:rsidRDefault="002F2EF8">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Traders’ submission of documents/data to multiple government agencies to allow import, export or transit of a goods shipment </w:t>
            </w:r>
          </w:p>
          <w:p w14:paraId="7D938835" w14:textId="77777777" w:rsidR="002F2EF8" w:rsidRPr="008560EE" w:rsidRDefault="002F2EF8">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1FDD5EC7" w14:textId="77777777" w:rsidR="002F2EF8" w:rsidRPr="008560EE" w:rsidRDefault="002F2EF8" w:rsidP="00A30EC6">
            <w:pPr>
              <w:pStyle w:val="ListParagraph"/>
              <w:numPr>
                <w:ilvl w:val="0"/>
                <w:numId w:val="23"/>
              </w:numPr>
              <w:ind w:left="720"/>
              <w:rPr>
                <w:rFonts w:asciiTheme="minorHAnsi" w:hAnsiTheme="minorHAnsi" w:cstheme="minorHAnsi"/>
                <w:sz w:val="20"/>
                <w:szCs w:val="20"/>
              </w:rPr>
            </w:pPr>
            <w:r w:rsidRPr="008560EE">
              <w:rPr>
                <w:rFonts w:asciiTheme="minorHAnsi" w:hAnsiTheme="minorHAnsi" w:cstheme="minorHAnsi"/>
                <w:sz w:val="20"/>
                <w:szCs w:val="20"/>
              </w:rPr>
              <w:t>All border agencies</w:t>
            </w:r>
          </w:p>
          <w:p w14:paraId="0A89C626" w14:textId="77777777" w:rsidR="002F2EF8" w:rsidRPr="008560EE" w:rsidRDefault="002F2EF8">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628348B7" w14:textId="77777777" w:rsidR="002F2EF8" w:rsidRPr="008560EE" w:rsidRDefault="002F2EF8" w:rsidP="00A30EC6">
            <w:pPr>
              <w:pStyle w:val="ListParagraph"/>
              <w:numPr>
                <w:ilvl w:val="0"/>
                <w:numId w:val="214"/>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Members shall endeavour to establish a "single window" to which a trader can submit all documents and/or data required by customs and all other border or licensing authorities for the import, export or transit of goods, and from which the trader will receive all notifications.</w:t>
            </w:r>
          </w:p>
          <w:p w14:paraId="61897510" w14:textId="77777777" w:rsidR="002F2EF8" w:rsidRPr="008560EE" w:rsidRDefault="002F2EF8" w:rsidP="00A30EC6">
            <w:pPr>
              <w:pStyle w:val="ListParagraph"/>
              <w:numPr>
                <w:ilvl w:val="0"/>
                <w:numId w:val="214"/>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w:t>
            </w:r>
            <w:r w:rsidRPr="008560EE">
              <w:rPr>
                <w:rFonts w:asciiTheme="minorHAnsi" w:hAnsiTheme="minorHAnsi" w:cstheme="minorHAnsi"/>
                <w:i/>
                <w:sz w:val="20"/>
                <w:szCs w:val="20"/>
              </w:rPr>
              <w:t>One-time submission</w:t>
            </w:r>
            <w:r w:rsidRPr="008560EE">
              <w:rPr>
                <w:rFonts w:asciiTheme="minorHAnsi" w:hAnsiTheme="minorHAnsi" w:cstheme="minorHAnsi"/>
                <w:sz w:val="20"/>
                <w:szCs w:val="20"/>
              </w:rPr>
              <w:t xml:space="preserve">:" where a trader submits required data and/or documents to the single window he/she shall not be asked again for the same information other than in exceptional cases. </w:t>
            </w:r>
          </w:p>
          <w:p w14:paraId="715CC5D2" w14:textId="77777777" w:rsidR="002F2EF8" w:rsidRPr="008560EE" w:rsidRDefault="002F2EF8" w:rsidP="00A30EC6">
            <w:pPr>
              <w:pStyle w:val="ListParagraph"/>
              <w:numPr>
                <w:ilvl w:val="0"/>
                <w:numId w:val="214"/>
              </w:numPr>
              <w:spacing w:before="240" w:after="120"/>
              <w:rPr>
                <w:rFonts w:asciiTheme="minorHAnsi" w:hAnsiTheme="minorHAnsi" w:cstheme="minorHAnsi"/>
                <w:b/>
                <w:i/>
                <w:sz w:val="20"/>
                <w:szCs w:val="20"/>
              </w:rPr>
            </w:pPr>
            <w:r w:rsidRPr="008560EE">
              <w:rPr>
                <w:rFonts w:asciiTheme="minorHAnsi" w:hAnsiTheme="minorHAnsi" w:cstheme="minorHAnsi"/>
                <w:sz w:val="20"/>
                <w:szCs w:val="20"/>
              </w:rPr>
              <w:t xml:space="preserve">Members shall use ICT to the extent possible and practicable. </w:t>
            </w:r>
          </w:p>
        </w:tc>
      </w:tr>
    </w:tbl>
    <w:p w14:paraId="10ECADA7" w14:textId="4D327AAB" w:rsidR="00DC2466" w:rsidRPr="008560EE" w:rsidRDefault="00DC2466" w:rsidP="00397CFD">
      <w:pPr>
        <w:tabs>
          <w:tab w:val="left" w:pos="1575"/>
        </w:tabs>
        <w:jc w:val="left"/>
        <w:rPr>
          <w:rFonts w:asciiTheme="minorHAnsi" w:hAnsiTheme="minorHAnsi" w:cstheme="minorHAnsi"/>
          <w:b/>
          <w:sz w:val="20"/>
          <w:szCs w:val="20"/>
        </w:rPr>
      </w:pPr>
    </w:p>
    <w:p w14:paraId="2498DCE5" w14:textId="77777777" w:rsidR="00AA0917" w:rsidRPr="008560EE" w:rsidRDefault="00AA0917" w:rsidP="00397CFD">
      <w:pPr>
        <w:tabs>
          <w:tab w:val="left" w:pos="1575"/>
        </w:tabs>
        <w:jc w:val="left"/>
        <w:rPr>
          <w:rFonts w:asciiTheme="minorHAnsi" w:hAnsiTheme="minorHAnsi" w:cstheme="minorHAnsi"/>
          <w:b/>
          <w:sz w:val="20"/>
          <w:szCs w:val="20"/>
        </w:rPr>
      </w:pPr>
    </w:p>
    <w:p w14:paraId="160FC8A6" w14:textId="77777777" w:rsidR="00AA0917" w:rsidRPr="008560EE" w:rsidRDefault="00AA0917" w:rsidP="00AA091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BELIZE</w:t>
      </w:r>
    </w:p>
    <w:p w14:paraId="7691569A" w14:textId="77777777" w:rsidR="00AA0917" w:rsidRPr="008560EE" w:rsidRDefault="00AA0917" w:rsidP="00A30EC6">
      <w:pPr>
        <w:pStyle w:val="ListParagraph"/>
        <w:numPr>
          <w:ilvl w:val="0"/>
          <w:numId w:val="80"/>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training for establishing a Single Window facility required.</w:t>
      </w:r>
    </w:p>
    <w:p w14:paraId="40B44B08" w14:textId="77777777" w:rsidR="00AA0917" w:rsidRPr="008560EE" w:rsidRDefault="00AA0917" w:rsidP="00A30EC6">
      <w:pPr>
        <w:pStyle w:val="ListParagraph"/>
        <w:numPr>
          <w:ilvl w:val="0"/>
          <w:numId w:val="80"/>
        </w:numPr>
        <w:jc w:val="left"/>
        <w:rPr>
          <w:rFonts w:asciiTheme="minorHAnsi" w:hAnsiTheme="minorHAnsi" w:cstheme="minorHAnsi"/>
          <w:sz w:val="20"/>
          <w:szCs w:val="20"/>
        </w:rPr>
      </w:pPr>
      <w:r w:rsidRPr="008560EE">
        <w:rPr>
          <w:rFonts w:asciiTheme="minorHAnsi" w:hAnsiTheme="minorHAnsi" w:cstheme="minorHAnsi"/>
          <w:sz w:val="20"/>
          <w:szCs w:val="20"/>
        </w:rPr>
        <w:t>Technical Assistance: equipment for the operation of the single window.</w:t>
      </w:r>
      <w:r w:rsidRPr="008560EE">
        <w:rPr>
          <w:rFonts w:asciiTheme="minorHAnsi" w:hAnsiTheme="minorHAnsi" w:cstheme="minorHAnsi"/>
          <w:sz w:val="20"/>
          <w:szCs w:val="20"/>
        </w:rPr>
        <w:br/>
        <w:t>Capacity Building: Training for users (authorities, customs brokers, etc.) of the single window.</w:t>
      </w:r>
    </w:p>
    <w:p w14:paraId="5FAF39C3" w14:textId="77777777" w:rsidR="00AA0917" w:rsidRPr="008560EE" w:rsidRDefault="00AA0917" w:rsidP="00A30EC6">
      <w:pPr>
        <w:pStyle w:val="ListParagraph"/>
        <w:numPr>
          <w:ilvl w:val="0"/>
          <w:numId w:val="80"/>
        </w:numPr>
        <w:jc w:val="left"/>
        <w:rPr>
          <w:rFonts w:asciiTheme="minorHAnsi" w:hAnsiTheme="minorHAnsi" w:cstheme="minorHAnsi"/>
          <w:sz w:val="20"/>
          <w:szCs w:val="20"/>
        </w:rPr>
      </w:pPr>
      <w:r w:rsidRPr="008560EE">
        <w:rPr>
          <w:rFonts w:asciiTheme="minorHAnsi" w:hAnsiTheme="minorHAnsi" w:cstheme="minorHAnsi"/>
          <w:sz w:val="20"/>
          <w:szCs w:val="20"/>
        </w:rPr>
        <w:t>Public awareness campaign on the need and benefits of the single window.</w:t>
      </w:r>
    </w:p>
    <w:p w14:paraId="6047CF18" w14:textId="77777777" w:rsidR="00AA0917" w:rsidRPr="008560EE" w:rsidRDefault="00AA0917" w:rsidP="00A30EC6">
      <w:pPr>
        <w:pStyle w:val="ListParagraph"/>
        <w:numPr>
          <w:ilvl w:val="0"/>
          <w:numId w:val="80"/>
        </w:numPr>
        <w:jc w:val="left"/>
        <w:rPr>
          <w:rFonts w:asciiTheme="minorHAnsi" w:hAnsiTheme="minorHAnsi" w:cstheme="minorHAnsi"/>
          <w:sz w:val="20"/>
          <w:szCs w:val="20"/>
        </w:rPr>
      </w:pPr>
      <w:r w:rsidRPr="008560EE">
        <w:rPr>
          <w:rFonts w:asciiTheme="minorHAnsi" w:hAnsiTheme="minorHAnsi" w:cstheme="minorHAnsi"/>
          <w:sz w:val="20"/>
          <w:szCs w:val="20"/>
        </w:rPr>
        <w:t>A regional approach is being taken towards a regional single window; which will be compatible with international standard; Belize taking a national approach in being fully compliant. (Key issue: compatibility).</w:t>
      </w:r>
    </w:p>
    <w:p w14:paraId="1486E51A" w14:textId="77777777" w:rsidR="00AA0917" w:rsidRPr="008560EE" w:rsidRDefault="00AA0917" w:rsidP="00AA0917">
      <w:pPr>
        <w:tabs>
          <w:tab w:val="left" w:pos="1575"/>
        </w:tabs>
        <w:jc w:val="left"/>
        <w:rPr>
          <w:rFonts w:asciiTheme="minorHAnsi" w:hAnsiTheme="minorHAnsi" w:cstheme="minorHAnsi"/>
          <w:b/>
          <w:sz w:val="20"/>
          <w:szCs w:val="20"/>
        </w:rPr>
      </w:pPr>
    </w:p>
    <w:p w14:paraId="78447EAE" w14:textId="0B99560D" w:rsidR="00AA0917" w:rsidRPr="008560EE" w:rsidRDefault="00AA0917" w:rsidP="00AA0917">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BOTSWANA</w:t>
      </w:r>
    </w:p>
    <w:p w14:paraId="76BCC1CF" w14:textId="77777777" w:rsidR="00AA0917" w:rsidRPr="008560EE" w:rsidRDefault="00AA0917" w:rsidP="00A30EC6">
      <w:pPr>
        <w:pStyle w:val="ListParagraph"/>
        <w:numPr>
          <w:ilvl w:val="0"/>
          <w:numId w:val="103"/>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Conduct Feasibility studies and business cases</w:t>
      </w:r>
    </w:p>
    <w:p w14:paraId="426411EB" w14:textId="77777777" w:rsidR="00AA0917" w:rsidRPr="008560EE" w:rsidRDefault="00AA0917" w:rsidP="00A30EC6">
      <w:pPr>
        <w:pStyle w:val="ListParagraph"/>
        <w:numPr>
          <w:ilvl w:val="0"/>
          <w:numId w:val="103"/>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Develop IT platforms for other border agencies</w:t>
      </w:r>
    </w:p>
    <w:p w14:paraId="1410379F" w14:textId="77777777" w:rsidR="00AA0917" w:rsidRPr="008560EE" w:rsidRDefault="00AA0917" w:rsidP="00A30EC6">
      <w:pPr>
        <w:pStyle w:val="ListParagraph"/>
        <w:numPr>
          <w:ilvl w:val="0"/>
          <w:numId w:val="103"/>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Training for all Trade Related Ministries</w:t>
      </w:r>
    </w:p>
    <w:p w14:paraId="7377DF32" w14:textId="77777777" w:rsidR="00AA0917" w:rsidRPr="008560EE" w:rsidRDefault="00AA0917" w:rsidP="00397CFD">
      <w:pPr>
        <w:tabs>
          <w:tab w:val="left" w:pos="1575"/>
        </w:tabs>
        <w:jc w:val="left"/>
        <w:rPr>
          <w:rFonts w:asciiTheme="minorHAnsi" w:hAnsiTheme="minorHAnsi" w:cstheme="minorHAnsi"/>
          <w:b/>
          <w:sz w:val="20"/>
          <w:szCs w:val="20"/>
        </w:rPr>
      </w:pPr>
    </w:p>
    <w:p w14:paraId="72C5031C" w14:textId="77777777" w:rsidR="00AA0917" w:rsidRPr="008560EE" w:rsidRDefault="00AA0917" w:rsidP="00AA0917">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DOMINICA</w:t>
      </w:r>
    </w:p>
    <w:p w14:paraId="0B1535F9" w14:textId="77777777" w:rsidR="00AA0917" w:rsidRPr="008560EE" w:rsidRDefault="00AA0917"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Administrative/Operational support to develop a model harmonized common data proposal for relevant Border Agencies including proposal for single payment of all fees.</w:t>
      </w:r>
    </w:p>
    <w:p w14:paraId="47C43B0B" w14:textId="77777777" w:rsidR="00AA0917" w:rsidRPr="008560EE" w:rsidRDefault="00AA0917"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With concept paper already developed, financing for database construction and Consultancy Services.</w:t>
      </w:r>
    </w:p>
    <w:p w14:paraId="4E19E791" w14:textId="77777777" w:rsidR="00AA0917" w:rsidRPr="008560EE" w:rsidRDefault="00AA0917"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Assistance to update the Legislative, Institutional and Regulatory framework of relevant Agencies.</w:t>
      </w:r>
    </w:p>
    <w:p w14:paraId="52D585F5" w14:textId="77777777" w:rsidR="00AA0917" w:rsidRPr="008560EE" w:rsidRDefault="00AA0917"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Training for users of the Single Window to include all Border Agencies, Shippers, and Customs Brokers among others.</w:t>
      </w:r>
    </w:p>
    <w:p w14:paraId="6480F180" w14:textId="77777777" w:rsidR="00AA0917" w:rsidRPr="008560EE" w:rsidRDefault="00AA0917"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Develop a monitoring and evaluation mechanism.</w:t>
      </w:r>
    </w:p>
    <w:p w14:paraId="41BDB21D" w14:textId="77777777" w:rsidR="00AA0917" w:rsidRPr="008560EE" w:rsidRDefault="00AA0917"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Sensitization of the Private Sector</w:t>
      </w:r>
    </w:p>
    <w:p w14:paraId="2A573F76" w14:textId="30C8F191" w:rsidR="00DC2466" w:rsidRPr="008560EE" w:rsidRDefault="00DC2466" w:rsidP="00397CFD">
      <w:pPr>
        <w:tabs>
          <w:tab w:val="left" w:pos="1575"/>
        </w:tabs>
        <w:jc w:val="left"/>
        <w:rPr>
          <w:rFonts w:asciiTheme="minorHAnsi" w:hAnsiTheme="minorHAnsi" w:cstheme="minorHAnsi"/>
          <w:b/>
          <w:sz w:val="20"/>
          <w:szCs w:val="20"/>
        </w:rPr>
      </w:pPr>
    </w:p>
    <w:p w14:paraId="27E825DD" w14:textId="10014F21" w:rsidR="00617838" w:rsidRPr="008560EE" w:rsidRDefault="00617838" w:rsidP="00397CFD">
      <w:pPr>
        <w:tabs>
          <w:tab w:val="left" w:pos="1575"/>
        </w:tabs>
        <w:jc w:val="left"/>
        <w:rPr>
          <w:rFonts w:asciiTheme="minorHAnsi" w:hAnsiTheme="minorHAnsi" w:cstheme="minorHAnsi"/>
          <w:b/>
          <w:sz w:val="20"/>
          <w:szCs w:val="20"/>
        </w:rPr>
      </w:pPr>
    </w:p>
    <w:p w14:paraId="1D454F2D" w14:textId="06FB2EF1" w:rsidR="00617838" w:rsidRPr="008560EE" w:rsidRDefault="00617838" w:rsidP="00397CFD">
      <w:pPr>
        <w:tabs>
          <w:tab w:val="left" w:pos="1575"/>
        </w:tabs>
        <w:jc w:val="left"/>
        <w:rPr>
          <w:rFonts w:asciiTheme="minorHAnsi" w:hAnsiTheme="minorHAnsi" w:cstheme="minorHAnsi"/>
          <w:b/>
          <w:sz w:val="20"/>
          <w:szCs w:val="20"/>
        </w:rPr>
      </w:pPr>
    </w:p>
    <w:p w14:paraId="6D4492DD" w14:textId="7AC314C7" w:rsidR="00617838" w:rsidRPr="008560EE" w:rsidRDefault="00617838" w:rsidP="00397CFD">
      <w:pPr>
        <w:tabs>
          <w:tab w:val="left" w:pos="1575"/>
        </w:tabs>
        <w:jc w:val="left"/>
        <w:rPr>
          <w:rFonts w:asciiTheme="minorHAnsi" w:hAnsiTheme="minorHAnsi" w:cstheme="minorHAnsi"/>
          <w:b/>
          <w:sz w:val="20"/>
          <w:szCs w:val="20"/>
        </w:rPr>
      </w:pPr>
    </w:p>
    <w:p w14:paraId="29011719" w14:textId="29DFD6DA" w:rsidR="00617838" w:rsidRPr="008560EE" w:rsidRDefault="00617838" w:rsidP="00397CFD">
      <w:pPr>
        <w:tabs>
          <w:tab w:val="left" w:pos="1575"/>
        </w:tabs>
        <w:jc w:val="left"/>
        <w:rPr>
          <w:rFonts w:asciiTheme="minorHAnsi" w:hAnsiTheme="minorHAnsi" w:cstheme="minorHAnsi"/>
          <w:b/>
          <w:sz w:val="20"/>
          <w:szCs w:val="20"/>
        </w:rPr>
      </w:pPr>
    </w:p>
    <w:p w14:paraId="0B422897" w14:textId="77777777" w:rsidR="00617838" w:rsidRPr="008560EE" w:rsidRDefault="00617838" w:rsidP="00397CFD">
      <w:pPr>
        <w:tabs>
          <w:tab w:val="left" w:pos="1575"/>
        </w:tabs>
        <w:jc w:val="left"/>
        <w:rPr>
          <w:rFonts w:asciiTheme="minorHAnsi" w:hAnsiTheme="minorHAnsi" w:cstheme="minorHAnsi"/>
          <w:b/>
          <w:sz w:val="20"/>
          <w:szCs w:val="20"/>
        </w:rPr>
      </w:pPr>
    </w:p>
    <w:p w14:paraId="702A49FC" w14:textId="69056EE3" w:rsidR="00DC2466" w:rsidRPr="008560EE" w:rsidRDefault="00DC2466" w:rsidP="00DC2466">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DOMINICAN REPUBLIC</w:t>
      </w:r>
    </w:p>
    <w:p w14:paraId="4D99962A" w14:textId="13C61AC2" w:rsidR="00DC2466" w:rsidRPr="008560EE" w:rsidRDefault="00DC2466" w:rsidP="00A30EC6">
      <w:pPr>
        <w:pStyle w:val="ListParagraph"/>
        <w:numPr>
          <w:ilvl w:val="0"/>
          <w:numId w:val="110"/>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and financial assistance is needed, as well as involvement of the public and private sectors in the recruitment of experts and the procurement of IT and infrastructure.</w:t>
      </w:r>
    </w:p>
    <w:p w14:paraId="65F7B998" w14:textId="19BB97C2" w:rsidR="00DC2466" w:rsidRPr="008560EE" w:rsidRDefault="00DC2466" w:rsidP="00A30EC6">
      <w:pPr>
        <w:pStyle w:val="ListParagraph"/>
        <w:numPr>
          <w:ilvl w:val="0"/>
          <w:numId w:val="110"/>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The VUE must be linked to several accredited quality control laboratories to guarantee the conformity of products for export.</w:t>
      </w:r>
    </w:p>
    <w:p w14:paraId="06D36FFE" w14:textId="6D672750" w:rsidR="00DC2466" w:rsidRPr="008560EE" w:rsidRDefault="00DC2466" w:rsidP="00A30EC6">
      <w:pPr>
        <w:pStyle w:val="ListParagraph"/>
        <w:numPr>
          <w:ilvl w:val="0"/>
          <w:numId w:val="110"/>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The objectives and scope of this tool (Decree No. 626-12) need to be evaluated, adjusted and strengthened to bring it into line with the long-, medium-, and short-term strategies and objectives of this global trade agreement.</w:t>
      </w:r>
    </w:p>
    <w:p w14:paraId="3620DDCA" w14:textId="5BB337D1" w:rsidR="00DC2466" w:rsidRPr="008560EE" w:rsidRDefault="00DC2466" w:rsidP="00A30EC6">
      <w:pPr>
        <w:pStyle w:val="ListParagraph"/>
        <w:numPr>
          <w:ilvl w:val="0"/>
          <w:numId w:val="110"/>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Procurement of technological resources for institutions working with customs authorities and for the logistics community, and re-engineering.</w:t>
      </w:r>
    </w:p>
    <w:p w14:paraId="6094532A" w14:textId="459F88FE" w:rsidR="00DC2466" w:rsidRPr="008560EE" w:rsidRDefault="00DC2466" w:rsidP="00A30EC6">
      <w:pPr>
        <w:pStyle w:val="ListParagraph"/>
        <w:numPr>
          <w:ilvl w:val="0"/>
          <w:numId w:val="110"/>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Implementation of a communication strategy to foster cultural change among staff of institutions concerned with foreign trade.</w:t>
      </w:r>
    </w:p>
    <w:p w14:paraId="5ADD4DBF" w14:textId="6C00B35F" w:rsidR="00DC2466" w:rsidRPr="008560EE" w:rsidRDefault="00DC2466" w:rsidP="00A30EC6">
      <w:pPr>
        <w:pStyle w:val="ListParagraph"/>
        <w:numPr>
          <w:ilvl w:val="0"/>
          <w:numId w:val="110"/>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assistance is needed so that all institutions concerned with foreign trade (tariffs, taxes, sanitary and phytosanitary matters, etc.) can have a comprehensive risk management system.</w:t>
      </w:r>
    </w:p>
    <w:p w14:paraId="33B2C2C2" w14:textId="073543C7" w:rsidR="008F0630" w:rsidRPr="008560EE" w:rsidRDefault="00DC2466" w:rsidP="00A30EC6">
      <w:pPr>
        <w:pStyle w:val="ListParagraph"/>
        <w:numPr>
          <w:ilvl w:val="0"/>
          <w:numId w:val="110"/>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US$10,000,000 is required to implement this measure.</w:t>
      </w:r>
    </w:p>
    <w:p w14:paraId="65165806" w14:textId="77777777" w:rsidR="003975E5" w:rsidRPr="008560EE" w:rsidRDefault="003975E5" w:rsidP="003975E5">
      <w:pPr>
        <w:tabs>
          <w:tab w:val="left" w:pos="1575"/>
        </w:tabs>
        <w:jc w:val="left"/>
        <w:rPr>
          <w:rFonts w:asciiTheme="minorHAnsi" w:hAnsiTheme="minorHAnsi" w:cstheme="minorHAnsi"/>
          <w:b/>
          <w:sz w:val="20"/>
          <w:szCs w:val="20"/>
        </w:rPr>
      </w:pPr>
    </w:p>
    <w:p w14:paraId="27CC74E1" w14:textId="523EF17E" w:rsidR="003975E5" w:rsidRPr="008560EE" w:rsidRDefault="003975E5" w:rsidP="003975E5">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FIJI</w:t>
      </w:r>
    </w:p>
    <w:p w14:paraId="5B5878CE" w14:textId="1E773851" w:rsidR="003975E5" w:rsidRPr="008560EE" w:rsidRDefault="003975E5" w:rsidP="00A30EC6">
      <w:pPr>
        <w:pStyle w:val="ListParagraph"/>
        <w:numPr>
          <w:ilvl w:val="0"/>
          <w:numId w:val="117"/>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Legal/Policy: Technical assistance to review relevant laws in order to develop comprehensive national single window.</w:t>
      </w:r>
    </w:p>
    <w:p w14:paraId="09F8534F" w14:textId="629E4570" w:rsidR="003975E5" w:rsidRPr="008560EE" w:rsidRDefault="003975E5" w:rsidP="00A30EC6">
      <w:pPr>
        <w:pStyle w:val="ListParagraph"/>
        <w:numPr>
          <w:ilvl w:val="0"/>
          <w:numId w:val="117"/>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assistance needed leading to setting a clear time scale of single window role out and implementation.</w:t>
      </w:r>
    </w:p>
    <w:p w14:paraId="6D2E58AF" w14:textId="7C6349C7" w:rsidR="003975E5" w:rsidRPr="008560EE" w:rsidRDefault="003975E5" w:rsidP="00A30EC6">
      <w:pPr>
        <w:pStyle w:val="ListParagraph"/>
        <w:numPr>
          <w:ilvl w:val="0"/>
          <w:numId w:val="117"/>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Procedures: Development of efficient procedures and checklist in order to implement national single window effectively.</w:t>
      </w:r>
    </w:p>
    <w:p w14:paraId="7170161C" w14:textId="45F7A24B" w:rsidR="003975E5" w:rsidRPr="008560EE" w:rsidRDefault="003975E5" w:rsidP="00A30EC6">
      <w:pPr>
        <w:pStyle w:val="ListParagraph"/>
        <w:numPr>
          <w:ilvl w:val="0"/>
          <w:numId w:val="117"/>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Institutions: Technical assistance to build capacity in relevant border agencies in order to implement national single window.</w:t>
      </w:r>
    </w:p>
    <w:p w14:paraId="022EDD65" w14:textId="045BF138" w:rsidR="003975E5" w:rsidRPr="008560EE" w:rsidRDefault="003975E5" w:rsidP="00A30EC6">
      <w:pPr>
        <w:pStyle w:val="ListParagraph"/>
        <w:numPr>
          <w:ilvl w:val="0"/>
          <w:numId w:val="117"/>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Human Resources/Training: Capacity building needed for relevant border agency Officials and business community to be sensitised, equipped and trained in order to implement national single window.</w:t>
      </w:r>
    </w:p>
    <w:p w14:paraId="772B1101" w14:textId="17131F0D" w:rsidR="003975E5" w:rsidRPr="008560EE" w:rsidRDefault="003975E5" w:rsidP="00A30EC6">
      <w:pPr>
        <w:pStyle w:val="ListParagraph"/>
        <w:numPr>
          <w:ilvl w:val="0"/>
          <w:numId w:val="117"/>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ICT: Assistance to ensure reasonable to high level access to IT equipment's especially for other border agencies.</w:t>
      </w:r>
    </w:p>
    <w:p w14:paraId="53C34F35" w14:textId="65D4877D" w:rsidR="003975E5" w:rsidRPr="008560EE" w:rsidRDefault="003975E5" w:rsidP="00A30EC6">
      <w:pPr>
        <w:pStyle w:val="ListParagraph"/>
        <w:numPr>
          <w:ilvl w:val="0"/>
          <w:numId w:val="117"/>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Infrastructure/Equipment: Assistance required in setting up and installing appropriate IT equipment's and systems in some agencies and at ports of entry.</w:t>
      </w:r>
    </w:p>
    <w:p w14:paraId="5CD2800F" w14:textId="77777777" w:rsidR="00612F2A" w:rsidRPr="008560EE" w:rsidRDefault="00612F2A" w:rsidP="00397CFD">
      <w:pPr>
        <w:tabs>
          <w:tab w:val="left" w:pos="1575"/>
        </w:tabs>
        <w:jc w:val="left"/>
        <w:rPr>
          <w:rFonts w:asciiTheme="minorHAnsi" w:hAnsiTheme="minorHAnsi" w:cstheme="minorHAnsi"/>
          <w:sz w:val="20"/>
          <w:szCs w:val="20"/>
        </w:rPr>
      </w:pPr>
    </w:p>
    <w:p w14:paraId="68C14BED" w14:textId="224729FA" w:rsidR="00B22916" w:rsidRPr="008560EE" w:rsidRDefault="00B22916" w:rsidP="00B22916">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GRENADA</w:t>
      </w:r>
    </w:p>
    <w:p w14:paraId="094150C1" w14:textId="26F5F78D" w:rsidR="00B22916" w:rsidRPr="008560EE" w:rsidRDefault="00B22916" w:rsidP="00A30EC6">
      <w:pPr>
        <w:pStyle w:val="ListParagraph"/>
        <w:numPr>
          <w:ilvl w:val="0"/>
          <w:numId w:val="12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Legal/Policy: Technical Assistance to review relevant legislations from different border agencies to develop one single window to be used by all border agencies. Technical Assistance for setting clear time scale for roll out and implementation of Single Window.</w:t>
      </w:r>
    </w:p>
    <w:p w14:paraId="1F2226C0" w14:textId="335FF86C" w:rsidR="00B22916" w:rsidRPr="008560EE" w:rsidRDefault="00B22916" w:rsidP="00A30EC6">
      <w:pPr>
        <w:pStyle w:val="ListParagraph"/>
        <w:numPr>
          <w:ilvl w:val="0"/>
          <w:numId w:val="12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Procedures: Assistance to develop efficient and effective procedures in order to implement national single window.</w:t>
      </w:r>
    </w:p>
    <w:p w14:paraId="454414DD" w14:textId="1ECC80E2" w:rsidR="00612F2A" w:rsidRPr="008560EE" w:rsidRDefault="00B22916" w:rsidP="00A30EC6">
      <w:pPr>
        <w:pStyle w:val="ListParagraph"/>
        <w:numPr>
          <w:ilvl w:val="0"/>
          <w:numId w:val="12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Human Resource/Training: Training and capacity building for relevant border agencies. Sensitization of business community in order to implement single window.</w:t>
      </w:r>
      <w:r w:rsidRPr="008560EE">
        <w:rPr>
          <w:rFonts w:asciiTheme="minorHAnsi" w:hAnsiTheme="minorHAnsi" w:cstheme="minorHAnsi"/>
          <w:sz w:val="20"/>
          <w:szCs w:val="20"/>
        </w:rPr>
        <w:cr/>
      </w:r>
    </w:p>
    <w:p w14:paraId="29D0C4D0" w14:textId="158AB311" w:rsidR="00612F2A" w:rsidRPr="008560EE" w:rsidRDefault="00612F2A" w:rsidP="00612F2A">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GUYANA</w:t>
      </w:r>
    </w:p>
    <w:p w14:paraId="5439C0D4" w14:textId="513B5A68" w:rsidR="00612F2A" w:rsidRPr="008560EE" w:rsidRDefault="00612F2A" w:rsidP="00A30EC6">
      <w:pPr>
        <w:pStyle w:val="ListParagraph"/>
        <w:numPr>
          <w:ilvl w:val="0"/>
          <w:numId w:val="132"/>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Financial and Technical Assistance required: Procurement of ASYCUDA software and any necessary hardware.</w:t>
      </w:r>
    </w:p>
    <w:p w14:paraId="05045C62" w14:textId="769212F3" w:rsidR="00612F2A" w:rsidRPr="008560EE" w:rsidRDefault="00612F2A" w:rsidP="00A30EC6">
      <w:pPr>
        <w:pStyle w:val="ListParagraph"/>
        <w:numPr>
          <w:ilvl w:val="0"/>
          <w:numId w:val="132"/>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Training IT staff and users of the new ASYCUDA system.</w:t>
      </w:r>
    </w:p>
    <w:p w14:paraId="5CEDF620" w14:textId="79C99E8F" w:rsidR="00612F2A" w:rsidRPr="008560EE" w:rsidRDefault="00612F2A" w:rsidP="00612F2A">
      <w:pPr>
        <w:tabs>
          <w:tab w:val="left" w:pos="1575"/>
        </w:tabs>
        <w:jc w:val="left"/>
        <w:rPr>
          <w:rFonts w:asciiTheme="minorHAnsi" w:hAnsiTheme="minorHAnsi" w:cstheme="minorHAnsi"/>
          <w:sz w:val="20"/>
          <w:szCs w:val="20"/>
        </w:rPr>
      </w:pPr>
    </w:p>
    <w:p w14:paraId="39F7D089" w14:textId="77777777" w:rsidR="00617838" w:rsidRPr="008560EE" w:rsidRDefault="00617838" w:rsidP="00057A07">
      <w:pPr>
        <w:tabs>
          <w:tab w:val="left" w:pos="1575"/>
        </w:tabs>
        <w:jc w:val="left"/>
        <w:rPr>
          <w:rFonts w:asciiTheme="minorHAnsi" w:hAnsiTheme="minorHAnsi" w:cstheme="minorHAnsi"/>
          <w:b/>
          <w:sz w:val="20"/>
          <w:szCs w:val="20"/>
        </w:rPr>
      </w:pPr>
    </w:p>
    <w:p w14:paraId="143CAECB" w14:textId="77777777" w:rsidR="00617838" w:rsidRPr="008560EE" w:rsidRDefault="00617838" w:rsidP="00057A07">
      <w:pPr>
        <w:tabs>
          <w:tab w:val="left" w:pos="1575"/>
        </w:tabs>
        <w:jc w:val="left"/>
        <w:rPr>
          <w:rFonts w:asciiTheme="minorHAnsi" w:hAnsiTheme="minorHAnsi" w:cstheme="minorHAnsi"/>
          <w:b/>
          <w:sz w:val="20"/>
          <w:szCs w:val="20"/>
        </w:rPr>
      </w:pPr>
    </w:p>
    <w:p w14:paraId="63D8AD57" w14:textId="77777777" w:rsidR="00617838" w:rsidRPr="008560EE" w:rsidRDefault="00617838" w:rsidP="00057A07">
      <w:pPr>
        <w:tabs>
          <w:tab w:val="left" w:pos="1575"/>
        </w:tabs>
        <w:jc w:val="left"/>
        <w:rPr>
          <w:rFonts w:asciiTheme="minorHAnsi" w:hAnsiTheme="minorHAnsi" w:cstheme="minorHAnsi"/>
          <w:b/>
          <w:sz w:val="20"/>
          <w:szCs w:val="20"/>
        </w:rPr>
      </w:pPr>
    </w:p>
    <w:p w14:paraId="3EED0699" w14:textId="77777777" w:rsidR="00617838" w:rsidRPr="008560EE" w:rsidRDefault="00617838" w:rsidP="00057A07">
      <w:pPr>
        <w:tabs>
          <w:tab w:val="left" w:pos="1575"/>
        </w:tabs>
        <w:jc w:val="left"/>
        <w:rPr>
          <w:rFonts w:asciiTheme="minorHAnsi" w:hAnsiTheme="minorHAnsi" w:cstheme="minorHAnsi"/>
          <w:b/>
          <w:sz w:val="20"/>
          <w:szCs w:val="20"/>
        </w:rPr>
      </w:pPr>
    </w:p>
    <w:p w14:paraId="2661BF95" w14:textId="77777777" w:rsidR="00617838" w:rsidRPr="008560EE" w:rsidRDefault="00617838" w:rsidP="00057A07">
      <w:pPr>
        <w:tabs>
          <w:tab w:val="left" w:pos="1575"/>
        </w:tabs>
        <w:jc w:val="left"/>
        <w:rPr>
          <w:rFonts w:asciiTheme="minorHAnsi" w:hAnsiTheme="minorHAnsi" w:cstheme="minorHAnsi"/>
          <w:b/>
          <w:sz w:val="20"/>
          <w:szCs w:val="20"/>
        </w:rPr>
      </w:pPr>
    </w:p>
    <w:p w14:paraId="77FA0A5B" w14:textId="77777777" w:rsidR="00617838" w:rsidRPr="008560EE" w:rsidRDefault="00617838" w:rsidP="00057A07">
      <w:pPr>
        <w:tabs>
          <w:tab w:val="left" w:pos="1575"/>
        </w:tabs>
        <w:jc w:val="left"/>
        <w:rPr>
          <w:rFonts w:asciiTheme="minorHAnsi" w:hAnsiTheme="minorHAnsi" w:cstheme="minorHAnsi"/>
          <w:b/>
          <w:sz w:val="20"/>
          <w:szCs w:val="20"/>
        </w:rPr>
      </w:pPr>
    </w:p>
    <w:p w14:paraId="2A8D2E62" w14:textId="77777777" w:rsidR="00617838" w:rsidRPr="008560EE" w:rsidRDefault="00617838" w:rsidP="00057A07">
      <w:pPr>
        <w:tabs>
          <w:tab w:val="left" w:pos="1575"/>
        </w:tabs>
        <w:jc w:val="left"/>
        <w:rPr>
          <w:rFonts w:asciiTheme="minorHAnsi" w:hAnsiTheme="minorHAnsi" w:cstheme="minorHAnsi"/>
          <w:b/>
          <w:sz w:val="20"/>
          <w:szCs w:val="20"/>
        </w:rPr>
      </w:pPr>
    </w:p>
    <w:p w14:paraId="7BEB35C5" w14:textId="77777777" w:rsidR="00617838" w:rsidRPr="008560EE" w:rsidRDefault="00617838" w:rsidP="00057A07">
      <w:pPr>
        <w:tabs>
          <w:tab w:val="left" w:pos="1575"/>
        </w:tabs>
        <w:jc w:val="left"/>
        <w:rPr>
          <w:rFonts w:asciiTheme="minorHAnsi" w:hAnsiTheme="minorHAnsi" w:cstheme="minorHAnsi"/>
          <w:b/>
          <w:sz w:val="20"/>
          <w:szCs w:val="20"/>
        </w:rPr>
      </w:pPr>
    </w:p>
    <w:p w14:paraId="331C924A" w14:textId="05392272" w:rsidR="00057A07" w:rsidRPr="008560EE" w:rsidRDefault="00057A07" w:rsidP="00057A07">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JAMAICA</w:t>
      </w:r>
    </w:p>
    <w:p w14:paraId="08F9318D" w14:textId="77777777" w:rsidR="00057A07" w:rsidRPr="008560EE" w:rsidRDefault="00057A07" w:rsidP="00A30EC6">
      <w:pPr>
        <w:pStyle w:val="ListParagraph"/>
        <w:numPr>
          <w:ilvl w:val="0"/>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(TACB) supported is required to:</w:t>
      </w:r>
    </w:p>
    <w:p w14:paraId="25A267F9" w14:textId="77777777"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Procedure consultant to coordinate the development of the policy and legal framework for the single window;</w:t>
      </w:r>
    </w:p>
    <w:p w14:paraId="15FDEE3C" w14:textId="77777777"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Procure consultant to coordinate the development of the policy and legal framework for streamlined procedures;</w:t>
      </w:r>
    </w:p>
    <w:p w14:paraId="6CEF2FDE" w14:textId="034BE94B"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Fund consultant to review procedures;</w:t>
      </w:r>
    </w:p>
    <w:p w14:paraId="16CB70E5" w14:textId="14A92554"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Fund needs assessment for human resources training;</w:t>
      </w:r>
    </w:p>
    <w:p w14:paraId="0155DC56" w14:textId="20A50112"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Develop curriculum for training programme on Harmonized System (HS) of Tariff Nomenclature and</w:t>
      </w:r>
    </w:p>
    <w:p w14:paraId="394B025C" w14:textId="77777777"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single window operations;</w:t>
      </w:r>
    </w:p>
    <w:p w14:paraId="451B4BC4" w14:textId="77777777"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Procure hardware and software for single window kiosks;</w:t>
      </w:r>
    </w:p>
    <w:p w14:paraId="2B9F3EDF" w14:textId="77777777"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Procure storage area network for database;</w:t>
      </w:r>
    </w:p>
    <w:p w14:paraId="385B9B41" w14:textId="5D914F57" w:rsidR="00057A07" w:rsidRPr="008560EE" w:rsidRDefault="00057A07" w:rsidP="00A30EC6">
      <w:pPr>
        <w:pStyle w:val="ListParagraph"/>
        <w:numPr>
          <w:ilvl w:val="1"/>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Procure ICT cabling, fit-out and cabinets.</w:t>
      </w:r>
    </w:p>
    <w:p w14:paraId="46D4CCF5" w14:textId="650F4B3C" w:rsidR="00612F2A" w:rsidRPr="008560EE" w:rsidRDefault="00612F2A" w:rsidP="00612F2A">
      <w:pPr>
        <w:tabs>
          <w:tab w:val="left" w:pos="1575"/>
        </w:tabs>
        <w:jc w:val="left"/>
        <w:rPr>
          <w:rFonts w:asciiTheme="minorHAnsi" w:hAnsiTheme="minorHAnsi" w:cstheme="minorHAnsi"/>
          <w:sz w:val="20"/>
          <w:szCs w:val="20"/>
        </w:rPr>
      </w:pPr>
    </w:p>
    <w:p w14:paraId="4DC5DEAE" w14:textId="43C5CF97" w:rsidR="009C1240" w:rsidRPr="008560EE" w:rsidRDefault="009C1240" w:rsidP="009C1240">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MAURITIUS</w:t>
      </w:r>
    </w:p>
    <w:p w14:paraId="2D9EE382" w14:textId="2175D7E7" w:rsidR="009C1240" w:rsidRPr="008560EE" w:rsidRDefault="009C1240" w:rsidP="00A30EC6">
      <w:pPr>
        <w:pStyle w:val="ListParagraph"/>
        <w:numPr>
          <w:ilvl w:val="0"/>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Acquisition of ICT and other equipment.</w:t>
      </w:r>
    </w:p>
    <w:p w14:paraId="438AB463" w14:textId="3DE360D4" w:rsidR="009C1240" w:rsidRPr="008560EE" w:rsidRDefault="009C1240" w:rsidP="00A30EC6">
      <w:pPr>
        <w:pStyle w:val="ListParagraph"/>
        <w:numPr>
          <w:ilvl w:val="0"/>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Training and Capacity Building.</w:t>
      </w:r>
    </w:p>
    <w:p w14:paraId="4D3B9DC5" w14:textId="303770FF" w:rsidR="009C1240" w:rsidRPr="008560EE" w:rsidRDefault="009C1240" w:rsidP="00A30EC6">
      <w:pPr>
        <w:pStyle w:val="ListParagraph"/>
        <w:numPr>
          <w:ilvl w:val="0"/>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Changing legal and/ or regulatory framework.</w:t>
      </w:r>
    </w:p>
    <w:p w14:paraId="16B99F16" w14:textId="645EE3E1" w:rsidR="009C1240" w:rsidRPr="008560EE" w:rsidRDefault="009C1240" w:rsidP="00A30EC6">
      <w:pPr>
        <w:pStyle w:val="ListParagraph"/>
        <w:numPr>
          <w:ilvl w:val="0"/>
          <w:numId w:val="14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Institutional and Administrative changes.</w:t>
      </w:r>
      <w:r w:rsidRPr="008560EE">
        <w:rPr>
          <w:rFonts w:asciiTheme="minorHAnsi" w:hAnsiTheme="minorHAnsi" w:cstheme="minorHAnsi"/>
          <w:sz w:val="20"/>
          <w:szCs w:val="20"/>
        </w:rPr>
        <w:cr/>
      </w:r>
    </w:p>
    <w:p w14:paraId="120824D9" w14:textId="10A49B67" w:rsidR="00CC6C91" w:rsidRPr="008560EE" w:rsidRDefault="00CC6C91" w:rsidP="00CC6C91">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NIGERIA</w:t>
      </w:r>
    </w:p>
    <w:p w14:paraId="05EA28FD" w14:textId="5752F498" w:rsidR="00CC6C91" w:rsidRPr="008560EE" w:rsidRDefault="00CC6C91" w:rsidP="00A30EC6">
      <w:pPr>
        <w:pStyle w:val="ListParagraph"/>
        <w:numPr>
          <w:ilvl w:val="0"/>
          <w:numId w:val="14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Automation of Customs and other border agencies’ operations.</w:t>
      </w:r>
    </w:p>
    <w:p w14:paraId="077DD272" w14:textId="4655C3EB" w:rsidR="00CC6C91" w:rsidRPr="008560EE" w:rsidRDefault="00CC6C91" w:rsidP="00A30EC6">
      <w:pPr>
        <w:pStyle w:val="ListParagraph"/>
        <w:numPr>
          <w:ilvl w:val="0"/>
          <w:numId w:val="14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Provision of IT infrastructure. Continuous Training of all regulatory agencies' officers</w:t>
      </w:r>
    </w:p>
    <w:p w14:paraId="10C7A576" w14:textId="0E60F25B" w:rsidR="00CC6C91" w:rsidRPr="008560EE" w:rsidRDefault="00CC6C91" w:rsidP="00A30EC6">
      <w:pPr>
        <w:pStyle w:val="ListParagraph"/>
        <w:numPr>
          <w:ilvl w:val="0"/>
          <w:numId w:val="14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Assistance on the following: Analysis of business processes; analysis of the legal background; creation of an enabling legal environment; data harmonization and alignment with international standards.</w:t>
      </w:r>
    </w:p>
    <w:p w14:paraId="15EA6A8E" w14:textId="4405599C" w:rsidR="00CC6C91" w:rsidRPr="008560EE" w:rsidRDefault="00CC6C91" w:rsidP="00A30EC6">
      <w:pPr>
        <w:pStyle w:val="ListParagraph"/>
        <w:numPr>
          <w:ilvl w:val="0"/>
          <w:numId w:val="14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Creation of a relevant IT system.</w:t>
      </w:r>
    </w:p>
    <w:p w14:paraId="5CDC3F69" w14:textId="274A5F81" w:rsidR="00CC6C91" w:rsidRPr="008560EE" w:rsidRDefault="00CC6C91" w:rsidP="00CC6C91">
      <w:pPr>
        <w:tabs>
          <w:tab w:val="left" w:pos="1575"/>
        </w:tabs>
        <w:jc w:val="left"/>
        <w:rPr>
          <w:rFonts w:asciiTheme="minorHAnsi" w:hAnsiTheme="minorHAnsi" w:cstheme="minorHAnsi"/>
          <w:b/>
          <w:sz w:val="20"/>
          <w:szCs w:val="20"/>
        </w:rPr>
      </w:pPr>
    </w:p>
    <w:p w14:paraId="1DA819B6" w14:textId="7C5E9CD5" w:rsidR="001D449F" w:rsidRPr="008560EE" w:rsidRDefault="001D449F" w:rsidP="001D449F">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PAPA NEW GUINEA</w:t>
      </w:r>
    </w:p>
    <w:p w14:paraId="11F53B1B" w14:textId="6FE4F262"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required to:</w:t>
      </w:r>
    </w:p>
    <w:p w14:paraId="5A60FD0F" w14:textId="532E3F5E"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Implement the Single Window feasibility study recommendations;</w:t>
      </w:r>
    </w:p>
    <w:p w14:paraId="7C59D382" w14:textId="10CBA752"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Replace document manual processing systems with automated systems (all agencies except PNG Customs Services);</w:t>
      </w:r>
    </w:p>
    <w:p w14:paraId="53E6F2AA" w14:textId="35F8FC30"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Expedite effective implementation of ASYCUDA World that integrates all border clearance agencies;</w:t>
      </w:r>
    </w:p>
    <w:p w14:paraId="61E482E0" w14:textId="20CAB897"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Facilitate all agencies involved in border clearance and regulation of trade to jointly establish a common strategy for the phased implementation of a single window;</w:t>
      </w:r>
    </w:p>
    <w:p w14:paraId="54B389CB" w14:textId="6EC2BA79"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Assist the National Trade Facilitation Committee to decide on which single window model is to be implemented;</w:t>
      </w:r>
    </w:p>
    <w:p w14:paraId="1677175B" w14:textId="67734757"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Implement the single window;</w:t>
      </w:r>
    </w:p>
    <w:p w14:paraId="3F78B835" w14:textId="6E9715E0" w:rsidR="001D449F" w:rsidRPr="008560EE" w:rsidRDefault="001D449F" w:rsidP="00A30EC6">
      <w:pPr>
        <w:pStyle w:val="ListParagraph"/>
        <w:numPr>
          <w:ilvl w:val="0"/>
          <w:numId w:val="158"/>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Support the process for enactment of an ecommerce legislation.</w:t>
      </w:r>
      <w:r w:rsidRPr="008560EE">
        <w:rPr>
          <w:rFonts w:asciiTheme="minorHAnsi" w:hAnsiTheme="minorHAnsi" w:cstheme="minorHAnsi"/>
          <w:sz w:val="20"/>
          <w:szCs w:val="20"/>
        </w:rPr>
        <w:cr/>
      </w:r>
    </w:p>
    <w:p w14:paraId="43A1827D" w14:textId="77777777" w:rsidR="00617838" w:rsidRPr="008560EE" w:rsidRDefault="00617838" w:rsidP="00A21C09">
      <w:pPr>
        <w:tabs>
          <w:tab w:val="left" w:pos="1575"/>
        </w:tabs>
        <w:jc w:val="left"/>
        <w:rPr>
          <w:rFonts w:asciiTheme="minorHAnsi" w:hAnsiTheme="minorHAnsi" w:cstheme="minorHAnsi"/>
          <w:b/>
          <w:sz w:val="20"/>
          <w:szCs w:val="20"/>
        </w:rPr>
      </w:pPr>
    </w:p>
    <w:p w14:paraId="77B65B9B" w14:textId="77777777" w:rsidR="00617838" w:rsidRPr="008560EE" w:rsidRDefault="00617838" w:rsidP="00A21C09">
      <w:pPr>
        <w:tabs>
          <w:tab w:val="left" w:pos="1575"/>
        </w:tabs>
        <w:jc w:val="left"/>
        <w:rPr>
          <w:rFonts w:asciiTheme="minorHAnsi" w:hAnsiTheme="minorHAnsi" w:cstheme="minorHAnsi"/>
          <w:b/>
          <w:sz w:val="20"/>
          <w:szCs w:val="20"/>
        </w:rPr>
      </w:pPr>
    </w:p>
    <w:p w14:paraId="5845862C" w14:textId="77777777" w:rsidR="00617838" w:rsidRPr="008560EE" w:rsidRDefault="00617838" w:rsidP="00A21C09">
      <w:pPr>
        <w:tabs>
          <w:tab w:val="left" w:pos="1575"/>
        </w:tabs>
        <w:jc w:val="left"/>
        <w:rPr>
          <w:rFonts w:asciiTheme="minorHAnsi" w:hAnsiTheme="minorHAnsi" w:cstheme="minorHAnsi"/>
          <w:b/>
          <w:sz w:val="20"/>
          <w:szCs w:val="20"/>
        </w:rPr>
      </w:pPr>
    </w:p>
    <w:p w14:paraId="713BCB2D" w14:textId="21EDE807" w:rsidR="00617838" w:rsidRPr="008560EE" w:rsidRDefault="00617838" w:rsidP="00A21C09">
      <w:pPr>
        <w:tabs>
          <w:tab w:val="left" w:pos="1575"/>
        </w:tabs>
        <w:jc w:val="left"/>
        <w:rPr>
          <w:rFonts w:asciiTheme="minorHAnsi" w:hAnsiTheme="minorHAnsi" w:cstheme="minorHAnsi"/>
          <w:b/>
          <w:sz w:val="20"/>
          <w:szCs w:val="20"/>
        </w:rPr>
      </w:pPr>
    </w:p>
    <w:p w14:paraId="5CDB4F71" w14:textId="17DCEFB7" w:rsidR="00617838" w:rsidRPr="008560EE" w:rsidRDefault="00617838" w:rsidP="00A21C09">
      <w:pPr>
        <w:tabs>
          <w:tab w:val="left" w:pos="1575"/>
        </w:tabs>
        <w:jc w:val="left"/>
        <w:rPr>
          <w:rFonts w:asciiTheme="minorHAnsi" w:hAnsiTheme="minorHAnsi" w:cstheme="minorHAnsi"/>
          <w:b/>
          <w:sz w:val="20"/>
          <w:szCs w:val="20"/>
        </w:rPr>
      </w:pPr>
    </w:p>
    <w:p w14:paraId="22C4908C" w14:textId="7242F93C" w:rsidR="00617838" w:rsidRPr="008560EE" w:rsidRDefault="00617838" w:rsidP="00A21C09">
      <w:pPr>
        <w:tabs>
          <w:tab w:val="left" w:pos="1575"/>
        </w:tabs>
        <w:jc w:val="left"/>
        <w:rPr>
          <w:rFonts w:asciiTheme="minorHAnsi" w:hAnsiTheme="minorHAnsi" w:cstheme="minorHAnsi"/>
          <w:b/>
          <w:sz w:val="20"/>
          <w:szCs w:val="20"/>
        </w:rPr>
      </w:pPr>
    </w:p>
    <w:p w14:paraId="51D48F25" w14:textId="77777777" w:rsidR="00617838" w:rsidRPr="008560EE" w:rsidRDefault="00617838" w:rsidP="00A21C09">
      <w:pPr>
        <w:tabs>
          <w:tab w:val="left" w:pos="1575"/>
        </w:tabs>
        <w:jc w:val="left"/>
        <w:rPr>
          <w:rFonts w:asciiTheme="minorHAnsi" w:hAnsiTheme="minorHAnsi" w:cstheme="minorHAnsi"/>
          <w:b/>
          <w:sz w:val="20"/>
          <w:szCs w:val="20"/>
        </w:rPr>
      </w:pPr>
    </w:p>
    <w:p w14:paraId="0B74E5BC" w14:textId="77777777" w:rsidR="00617838" w:rsidRPr="008560EE" w:rsidRDefault="00617838" w:rsidP="00A21C09">
      <w:pPr>
        <w:tabs>
          <w:tab w:val="left" w:pos="1575"/>
        </w:tabs>
        <w:jc w:val="left"/>
        <w:rPr>
          <w:rFonts w:asciiTheme="minorHAnsi" w:hAnsiTheme="minorHAnsi" w:cstheme="minorHAnsi"/>
          <w:b/>
          <w:sz w:val="20"/>
          <w:szCs w:val="20"/>
        </w:rPr>
      </w:pPr>
    </w:p>
    <w:p w14:paraId="32915B1C" w14:textId="77777777" w:rsidR="00617838" w:rsidRPr="008560EE" w:rsidRDefault="00617838" w:rsidP="00A21C09">
      <w:pPr>
        <w:tabs>
          <w:tab w:val="left" w:pos="1575"/>
        </w:tabs>
        <w:jc w:val="left"/>
        <w:rPr>
          <w:rFonts w:asciiTheme="minorHAnsi" w:hAnsiTheme="minorHAnsi" w:cstheme="minorHAnsi"/>
          <w:b/>
          <w:sz w:val="20"/>
          <w:szCs w:val="20"/>
        </w:rPr>
      </w:pPr>
    </w:p>
    <w:p w14:paraId="5F310C76" w14:textId="77777777" w:rsidR="00617838" w:rsidRPr="008560EE" w:rsidRDefault="00617838" w:rsidP="00A21C09">
      <w:pPr>
        <w:tabs>
          <w:tab w:val="left" w:pos="1575"/>
        </w:tabs>
        <w:jc w:val="left"/>
        <w:rPr>
          <w:rFonts w:asciiTheme="minorHAnsi" w:hAnsiTheme="minorHAnsi" w:cstheme="minorHAnsi"/>
          <w:b/>
          <w:sz w:val="20"/>
          <w:szCs w:val="20"/>
        </w:rPr>
      </w:pPr>
    </w:p>
    <w:p w14:paraId="67B643EE" w14:textId="77777777" w:rsidR="00617838" w:rsidRPr="008560EE" w:rsidRDefault="00617838" w:rsidP="00A21C09">
      <w:pPr>
        <w:tabs>
          <w:tab w:val="left" w:pos="1575"/>
        </w:tabs>
        <w:jc w:val="left"/>
        <w:rPr>
          <w:rFonts w:asciiTheme="minorHAnsi" w:hAnsiTheme="minorHAnsi" w:cstheme="minorHAnsi"/>
          <w:b/>
          <w:sz w:val="20"/>
          <w:szCs w:val="20"/>
        </w:rPr>
      </w:pPr>
    </w:p>
    <w:p w14:paraId="2AD91F86" w14:textId="77777777" w:rsidR="00617838" w:rsidRPr="008560EE" w:rsidRDefault="00617838" w:rsidP="00A21C09">
      <w:pPr>
        <w:tabs>
          <w:tab w:val="left" w:pos="1575"/>
        </w:tabs>
        <w:jc w:val="left"/>
        <w:rPr>
          <w:rFonts w:asciiTheme="minorHAnsi" w:hAnsiTheme="minorHAnsi" w:cstheme="minorHAnsi"/>
          <w:b/>
          <w:sz w:val="20"/>
          <w:szCs w:val="20"/>
        </w:rPr>
      </w:pPr>
    </w:p>
    <w:p w14:paraId="69579D8A" w14:textId="77777777" w:rsidR="00617838" w:rsidRPr="008560EE" w:rsidRDefault="00617838" w:rsidP="00A21C09">
      <w:pPr>
        <w:tabs>
          <w:tab w:val="left" w:pos="1575"/>
        </w:tabs>
        <w:jc w:val="left"/>
        <w:rPr>
          <w:rFonts w:asciiTheme="minorHAnsi" w:hAnsiTheme="minorHAnsi" w:cstheme="minorHAnsi"/>
          <w:b/>
          <w:sz w:val="20"/>
          <w:szCs w:val="20"/>
        </w:rPr>
      </w:pPr>
    </w:p>
    <w:p w14:paraId="7C5C013E" w14:textId="77777777" w:rsidR="00617838" w:rsidRPr="008560EE" w:rsidRDefault="00617838" w:rsidP="00A21C09">
      <w:pPr>
        <w:tabs>
          <w:tab w:val="left" w:pos="1575"/>
        </w:tabs>
        <w:jc w:val="left"/>
        <w:rPr>
          <w:rFonts w:asciiTheme="minorHAnsi" w:hAnsiTheme="minorHAnsi" w:cstheme="minorHAnsi"/>
          <w:b/>
          <w:sz w:val="20"/>
          <w:szCs w:val="20"/>
        </w:rPr>
      </w:pPr>
    </w:p>
    <w:p w14:paraId="21C00D75" w14:textId="6143AD4B" w:rsidR="00A21C09" w:rsidRPr="008560EE" w:rsidRDefault="00A21C09" w:rsidP="00A21C09">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SAINT KITTS AND NEVIS</w:t>
      </w:r>
    </w:p>
    <w:p w14:paraId="5FA39FB9" w14:textId="77F67EA7" w:rsidR="00A21C09" w:rsidRPr="008560EE" w:rsidRDefault="00A21C09" w:rsidP="00A30EC6">
      <w:pPr>
        <w:pStyle w:val="ListParagraph"/>
        <w:numPr>
          <w:ilvl w:val="0"/>
          <w:numId w:val="161"/>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Legal/Policy - technical assistance to review relevant laws in order to develop comprehensive nation single window;</w:t>
      </w:r>
    </w:p>
    <w:p w14:paraId="713758C3" w14:textId="29477053" w:rsidR="00A21C09" w:rsidRPr="008560EE" w:rsidRDefault="00A21C09" w:rsidP="00A30EC6">
      <w:pPr>
        <w:pStyle w:val="ListParagraph"/>
        <w:numPr>
          <w:ilvl w:val="0"/>
          <w:numId w:val="161"/>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assistance needed leading to setting a clear time scale of Single Window role out and implementation;</w:t>
      </w:r>
    </w:p>
    <w:p w14:paraId="4FFD7F26" w14:textId="53787038" w:rsidR="00A21C09" w:rsidRPr="008560EE" w:rsidRDefault="00A21C09" w:rsidP="00A30EC6">
      <w:pPr>
        <w:pStyle w:val="ListParagraph"/>
        <w:numPr>
          <w:ilvl w:val="0"/>
          <w:numId w:val="161"/>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Procedures - development of efficient procedures and checklist in order to implement national single window effectively;</w:t>
      </w:r>
    </w:p>
    <w:p w14:paraId="53D67C9A" w14:textId="2673170E" w:rsidR="00A21C09" w:rsidRPr="008560EE" w:rsidRDefault="00A21C09" w:rsidP="00A30EC6">
      <w:pPr>
        <w:pStyle w:val="ListParagraph"/>
        <w:numPr>
          <w:ilvl w:val="0"/>
          <w:numId w:val="161"/>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Institutions - technical assistance to build capacity in relevant border agencies in order to implement national single window;</w:t>
      </w:r>
    </w:p>
    <w:p w14:paraId="720A1719" w14:textId="05015823" w:rsidR="00A21C09" w:rsidRPr="008560EE" w:rsidRDefault="00A21C09" w:rsidP="00A30EC6">
      <w:pPr>
        <w:pStyle w:val="ListParagraph"/>
        <w:numPr>
          <w:ilvl w:val="0"/>
          <w:numId w:val="161"/>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Human Resources/Training capacity building needed for relevant border agency Officials and business community to be sensitised, equipped and trained in order to implement national single window;</w:t>
      </w:r>
    </w:p>
    <w:p w14:paraId="595E430B" w14:textId="6EF6B5AE" w:rsidR="00A21C09" w:rsidRPr="008560EE" w:rsidRDefault="00A21C09" w:rsidP="00A30EC6">
      <w:pPr>
        <w:pStyle w:val="ListParagraph"/>
        <w:numPr>
          <w:ilvl w:val="0"/>
          <w:numId w:val="161"/>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ICT –assistance to ensure reasonable to high level access to IT equipment's especially for other border agencies;</w:t>
      </w:r>
    </w:p>
    <w:p w14:paraId="1391B0E9" w14:textId="3A7352B9" w:rsidR="00A21C09" w:rsidRPr="008560EE" w:rsidRDefault="00A21C09" w:rsidP="00A30EC6">
      <w:pPr>
        <w:pStyle w:val="ListParagraph"/>
        <w:numPr>
          <w:ilvl w:val="0"/>
          <w:numId w:val="161"/>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Infrastructure/Equipment – assistance required in setting up and installing appropriate IT equipment's and systems in some agencies and at ports of entry.</w:t>
      </w:r>
    </w:p>
    <w:p w14:paraId="31301BD2" w14:textId="77777777" w:rsidR="001D449F" w:rsidRPr="008560EE" w:rsidRDefault="001D449F" w:rsidP="00CC6C91">
      <w:pPr>
        <w:tabs>
          <w:tab w:val="left" w:pos="1575"/>
        </w:tabs>
        <w:jc w:val="left"/>
        <w:rPr>
          <w:rFonts w:asciiTheme="minorHAnsi" w:hAnsiTheme="minorHAnsi" w:cstheme="minorHAnsi"/>
          <w:b/>
          <w:sz w:val="20"/>
          <w:szCs w:val="20"/>
        </w:rPr>
      </w:pPr>
    </w:p>
    <w:p w14:paraId="30180A86" w14:textId="539C35C1" w:rsidR="004A7D1F" w:rsidRPr="008560EE" w:rsidRDefault="004A7D1F" w:rsidP="004A7D1F">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w:t>
      </w:r>
      <w:r w:rsidR="008D7EBA" w:rsidRPr="008560EE">
        <w:rPr>
          <w:rFonts w:asciiTheme="minorHAnsi" w:hAnsiTheme="minorHAnsi" w:cstheme="minorHAnsi"/>
          <w:b/>
          <w:sz w:val="20"/>
          <w:szCs w:val="20"/>
        </w:rPr>
        <w:t>AIN</w:t>
      </w:r>
      <w:r w:rsidRPr="008560EE">
        <w:rPr>
          <w:rFonts w:asciiTheme="minorHAnsi" w:hAnsiTheme="minorHAnsi" w:cstheme="minorHAnsi"/>
          <w:b/>
          <w:sz w:val="20"/>
          <w:szCs w:val="20"/>
        </w:rPr>
        <w:t xml:space="preserve">T LUCIA </w:t>
      </w:r>
    </w:p>
    <w:p w14:paraId="1FBD62E9" w14:textId="24F02A44" w:rsidR="004A7D1F" w:rsidRPr="008560EE" w:rsidRDefault="004A7D1F" w:rsidP="00A30EC6">
      <w:pPr>
        <w:pStyle w:val="ListParagraph"/>
        <w:numPr>
          <w:ilvl w:val="0"/>
          <w:numId w:val="16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Training and capacity building as well as financial assistance to obtain the necessary IT support.</w:t>
      </w:r>
    </w:p>
    <w:p w14:paraId="16C63AAE" w14:textId="77777777" w:rsidR="009C1240" w:rsidRPr="008560EE" w:rsidRDefault="009C1240" w:rsidP="00612F2A">
      <w:pPr>
        <w:tabs>
          <w:tab w:val="left" w:pos="1575"/>
        </w:tabs>
        <w:jc w:val="left"/>
        <w:rPr>
          <w:rFonts w:asciiTheme="minorHAnsi" w:hAnsiTheme="minorHAnsi" w:cstheme="minorHAnsi"/>
          <w:sz w:val="20"/>
          <w:szCs w:val="20"/>
        </w:rPr>
      </w:pPr>
    </w:p>
    <w:p w14:paraId="1D485833" w14:textId="612F3037" w:rsidR="000A19DA" w:rsidRPr="008560EE" w:rsidRDefault="000A19DA" w:rsidP="000A19DA">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VINCENT AND THE GRENADINES</w:t>
      </w:r>
    </w:p>
    <w:p w14:paraId="355F2982" w14:textId="799C492C" w:rsidR="000A19DA" w:rsidRPr="008560EE" w:rsidRDefault="000A19DA" w:rsidP="00A30EC6">
      <w:pPr>
        <w:pStyle w:val="ListParagraph"/>
        <w:numPr>
          <w:ilvl w:val="0"/>
          <w:numId w:val="16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Assistance to develop a conceptual design for a system to facilitate a single window.</w:t>
      </w:r>
    </w:p>
    <w:p w14:paraId="09C0F470" w14:textId="21CF9D30" w:rsidR="000A19DA" w:rsidRPr="008560EE" w:rsidRDefault="000A19DA" w:rsidP="00A30EC6">
      <w:pPr>
        <w:pStyle w:val="ListParagraph"/>
        <w:numPr>
          <w:ilvl w:val="0"/>
          <w:numId w:val="16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and financial assistance in procuring ICT equipment.</w:t>
      </w:r>
    </w:p>
    <w:p w14:paraId="2EF9B783" w14:textId="3D01DFA7" w:rsidR="00701203" w:rsidRPr="008560EE" w:rsidRDefault="00701203" w:rsidP="000A19DA">
      <w:pPr>
        <w:tabs>
          <w:tab w:val="left" w:pos="1575"/>
        </w:tabs>
        <w:jc w:val="left"/>
        <w:rPr>
          <w:rFonts w:asciiTheme="minorHAnsi" w:hAnsiTheme="minorHAnsi" w:cstheme="minorHAnsi"/>
          <w:sz w:val="20"/>
          <w:szCs w:val="20"/>
        </w:rPr>
      </w:pPr>
    </w:p>
    <w:p w14:paraId="3DC2807B" w14:textId="77777777" w:rsidR="00701203" w:rsidRPr="008560EE" w:rsidRDefault="00701203" w:rsidP="00701203">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SAMOA</w:t>
      </w:r>
    </w:p>
    <w:p w14:paraId="36D3E773" w14:textId="0020118D"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Legal: Review/develop relevant laws to facilitate the development of a comprehensive national single window. Compliance review. Develop Memorandum of Understanding (MOUs) with other agencies to enhance cooperation</w:t>
      </w:r>
    </w:p>
    <w:p w14:paraId="591F07F5" w14:textId="5C8F818E"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 xml:space="preserve">Policy: Conduct a feasibility study to explore the viability of a national single window system. Develop a strategy for the implementation of single window. </w:t>
      </w:r>
    </w:p>
    <w:p w14:paraId="188C4555" w14:textId="4F16E735"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Procedures: Develop appropriate procedures and processes to facilitate the implementation of single window</w:t>
      </w:r>
    </w:p>
    <w:p w14:paraId="58F1D8BE" w14:textId="7BCA4555"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Capacity building and training for Customs officials and border agencies on the implementation of single window system. Capacity building for other government agencies and private sector on the implementation of single window system</w:t>
      </w:r>
    </w:p>
    <w:p w14:paraId="128050D8" w14:textId="32EC3C8F"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Information and Communication Technology: Review of national ICT policies to facilitate the implementation of single window. Enhance and upgrade technological capabilities of border agencies and government agencies necessary to implement the single window</w:t>
      </w:r>
    </w:p>
    <w:p w14:paraId="3C7A6D48" w14:textId="34CE0059" w:rsidR="00701203" w:rsidRPr="008560EE" w:rsidRDefault="00701203" w:rsidP="00A30EC6">
      <w:pPr>
        <w:pStyle w:val="ListParagraph"/>
        <w:numPr>
          <w:ilvl w:val="0"/>
          <w:numId w:val="175"/>
        </w:numPr>
        <w:jc w:val="left"/>
        <w:rPr>
          <w:rFonts w:asciiTheme="minorHAnsi" w:hAnsiTheme="minorHAnsi" w:cstheme="minorHAnsi"/>
          <w:sz w:val="20"/>
          <w:szCs w:val="20"/>
        </w:rPr>
      </w:pPr>
      <w:r w:rsidRPr="008560EE">
        <w:rPr>
          <w:rFonts w:asciiTheme="minorHAnsi" w:hAnsiTheme="minorHAnsi" w:cstheme="minorHAnsi"/>
          <w:sz w:val="20"/>
          <w:szCs w:val="20"/>
        </w:rPr>
        <w:t xml:space="preserve">Infrastructure: Provision of appropriate technology and equipment to help implement single window. </w:t>
      </w:r>
    </w:p>
    <w:p w14:paraId="0BEDD2F4" w14:textId="0DC0E78E" w:rsidR="00701203" w:rsidRPr="008560EE" w:rsidRDefault="00701203" w:rsidP="000A19DA">
      <w:pPr>
        <w:tabs>
          <w:tab w:val="left" w:pos="1575"/>
        </w:tabs>
        <w:jc w:val="left"/>
        <w:rPr>
          <w:rFonts w:asciiTheme="minorHAnsi" w:hAnsiTheme="minorHAnsi" w:cstheme="minorHAnsi"/>
          <w:sz w:val="20"/>
          <w:szCs w:val="20"/>
        </w:rPr>
      </w:pPr>
    </w:p>
    <w:p w14:paraId="144A673A" w14:textId="07FA09B7" w:rsidR="00CC6B98" w:rsidRPr="008560EE" w:rsidRDefault="00CC6B98" w:rsidP="00CC6B98">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SEYCHELLES</w:t>
      </w:r>
    </w:p>
    <w:p w14:paraId="68E3321E" w14:textId="77777777" w:rsidR="00084CBC" w:rsidRPr="008560EE" w:rsidRDefault="00CC6B98" w:rsidP="00A30EC6">
      <w:pPr>
        <w:pStyle w:val="ListParagraph"/>
        <w:numPr>
          <w:ilvl w:val="0"/>
          <w:numId w:val="195"/>
        </w:numPr>
        <w:jc w:val="left"/>
        <w:rPr>
          <w:rFonts w:asciiTheme="minorHAnsi" w:hAnsiTheme="minorHAnsi" w:cstheme="minorHAnsi"/>
          <w:sz w:val="20"/>
          <w:szCs w:val="20"/>
        </w:rPr>
      </w:pPr>
      <w:r w:rsidRPr="008560EE">
        <w:rPr>
          <w:rFonts w:asciiTheme="minorHAnsi" w:hAnsiTheme="minorHAnsi" w:cstheme="minorHAnsi"/>
          <w:sz w:val="20"/>
          <w:szCs w:val="20"/>
        </w:rPr>
        <w:t>Drafting of legislation, policy</w:t>
      </w:r>
      <w:r w:rsidR="00084CBC" w:rsidRPr="008560EE">
        <w:rPr>
          <w:rFonts w:asciiTheme="minorHAnsi" w:hAnsiTheme="minorHAnsi" w:cstheme="minorHAnsi"/>
          <w:sz w:val="20"/>
          <w:szCs w:val="20"/>
        </w:rPr>
        <w:t xml:space="preserve"> </w:t>
      </w:r>
      <w:r w:rsidRPr="008560EE">
        <w:rPr>
          <w:rFonts w:asciiTheme="minorHAnsi" w:hAnsiTheme="minorHAnsi" w:cstheme="minorHAnsi"/>
          <w:sz w:val="20"/>
          <w:szCs w:val="20"/>
        </w:rPr>
        <w:t>framework, strategy and TOR;</w:t>
      </w:r>
    </w:p>
    <w:p w14:paraId="7DD0D79B" w14:textId="6D80DCE4" w:rsidR="00CC6B98" w:rsidRPr="008560EE" w:rsidRDefault="00CC6B98" w:rsidP="00A30EC6">
      <w:pPr>
        <w:pStyle w:val="ListParagraph"/>
        <w:numPr>
          <w:ilvl w:val="0"/>
          <w:numId w:val="195"/>
        </w:numPr>
        <w:jc w:val="left"/>
        <w:rPr>
          <w:rFonts w:asciiTheme="minorHAnsi" w:hAnsiTheme="minorHAnsi" w:cstheme="minorHAnsi"/>
          <w:sz w:val="20"/>
          <w:szCs w:val="20"/>
        </w:rPr>
      </w:pPr>
      <w:r w:rsidRPr="008560EE">
        <w:rPr>
          <w:rFonts w:asciiTheme="minorHAnsi" w:hAnsiTheme="minorHAnsi" w:cstheme="minorHAnsi"/>
          <w:sz w:val="20"/>
          <w:szCs w:val="20"/>
        </w:rPr>
        <w:t>Conduct Feasibility study for AW based</w:t>
      </w:r>
      <w:r w:rsidR="00084CBC" w:rsidRPr="008560EE">
        <w:rPr>
          <w:rFonts w:asciiTheme="minorHAnsi" w:hAnsiTheme="minorHAnsi" w:cstheme="minorHAnsi"/>
          <w:sz w:val="20"/>
          <w:szCs w:val="20"/>
        </w:rPr>
        <w:t xml:space="preserve"> </w:t>
      </w:r>
      <w:r w:rsidRPr="008560EE">
        <w:rPr>
          <w:rFonts w:asciiTheme="minorHAnsi" w:hAnsiTheme="minorHAnsi" w:cstheme="minorHAnsi"/>
          <w:sz w:val="20"/>
          <w:szCs w:val="20"/>
        </w:rPr>
        <w:t>Single Window;</w:t>
      </w:r>
    </w:p>
    <w:p w14:paraId="357D183C" w14:textId="6B4BA694" w:rsidR="00CC6B98" w:rsidRPr="008560EE" w:rsidRDefault="00CC6B98" w:rsidP="00A30EC6">
      <w:pPr>
        <w:pStyle w:val="ListParagraph"/>
        <w:numPr>
          <w:ilvl w:val="0"/>
          <w:numId w:val="195"/>
        </w:numPr>
        <w:jc w:val="left"/>
        <w:rPr>
          <w:rFonts w:asciiTheme="minorHAnsi" w:hAnsiTheme="minorHAnsi" w:cstheme="minorHAnsi"/>
          <w:sz w:val="20"/>
          <w:szCs w:val="20"/>
        </w:rPr>
      </w:pPr>
      <w:r w:rsidRPr="008560EE">
        <w:rPr>
          <w:rFonts w:asciiTheme="minorHAnsi" w:hAnsiTheme="minorHAnsi" w:cstheme="minorHAnsi"/>
          <w:sz w:val="20"/>
          <w:szCs w:val="20"/>
        </w:rPr>
        <w:t>Design, implementation and operation</w:t>
      </w:r>
      <w:r w:rsidR="00084CBC" w:rsidRPr="008560EE">
        <w:rPr>
          <w:rFonts w:asciiTheme="minorHAnsi" w:hAnsiTheme="minorHAnsi" w:cstheme="minorHAnsi"/>
          <w:sz w:val="20"/>
          <w:szCs w:val="20"/>
        </w:rPr>
        <w:t xml:space="preserve"> </w:t>
      </w:r>
      <w:r w:rsidRPr="008560EE">
        <w:rPr>
          <w:rFonts w:asciiTheme="minorHAnsi" w:hAnsiTheme="minorHAnsi" w:cstheme="minorHAnsi"/>
          <w:sz w:val="20"/>
          <w:szCs w:val="20"/>
        </w:rPr>
        <w:t>of single window;</w:t>
      </w:r>
    </w:p>
    <w:p w14:paraId="1CD1A2B4" w14:textId="77777777" w:rsidR="00084CBC" w:rsidRPr="008560EE" w:rsidRDefault="00CC6B98" w:rsidP="00A30EC6">
      <w:pPr>
        <w:pStyle w:val="ListParagraph"/>
        <w:numPr>
          <w:ilvl w:val="0"/>
          <w:numId w:val="195"/>
        </w:numPr>
        <w:jc w:val="left"/>
        <w:rPr>
          <w:rFonts w:asciiTheme="minorHAnsi" w:hAnsiTheme="minorHAnsi" w:cstheme="minorHAnsi"/>
          <w:sz w:val="20"/>
          <w:szCs w:val="20"/>
        </w:rPr>
      </w:pPr>
      <w:r w:rsidRPr="008560EE">
        <w:rPr>
          <w:rFonts w:asciiTheme="minorHAnsi" w:hAnsiTheme="minorHAnsi" w:cstheme="minorHAnsi"/>
          <w:sz w:val="20"/>
          <w:szCs w:val="20"/>
        </w:rPr>
        <w:t>Training of all stakeholders;</w:t>
      </w:r>
      <w:r w:rsidR="00084CBC" w:rsidRPr="008560EE">
        <w:rPr>
          <w:rFonts w:asciiTheme="minorHAnsi" w:hAnsiTheme="minorHAnsi" w:cstheme="minorHAnsi"/>
          <w:sz w:val="20"/>
          <w:szCs w:val="20"/>
        </w:rPr>
        <w:t xml:space="preserve"> </w:t>
      </w:r>
    </w:p>
    <w:p w14:paraId="0B1D6AD8" w14:textId="22963EB0" w:rsidR="00CC6B98" w:rsidRPr="008560EE" w:rsidRDefault="00CC6B98" w:rsidP="00A30EC6">
      <w:pPr>
        <w:pStyle w:val="ListParagraph"/>
        <w:numPr>
          <w:ilvl w:val="0"/>
          <w:numId w:val="195"/>
        </w:numPr>
        <w:jc w:val="left"/>
        <w:rPr>
          <w:rFonts w:asciiTheme="minorHAnsi" w:hAnsiTheme="minorHAnsi" w:cstheme="minorHAnsi"/>
          <w:sz w:val="20"/>
          <w:szCs w:val="20"/>
        </w:rPr>
      </w:pPr>
      <w:r w:rsidRPr="008560EE">
        <w:rPr>
          <w:rFonts w:asciiTheme="minorHAnsi" w:hAnsiTheme="minorHAnsi" w:cstheme="minorHAnsi"/>
          <w:sz w:val="20"/>
          <w:szCs w:val="20"/>
        </w:rPr>
        <w:t>Funding to acquire the relevant</w:t>
      </w:r>
      <w:r w:rsidR="00084CBC" w:rsidRPr="008560EE">
        <w:rPr>
          <w:rFonts w:asciiTheme="minorHAnsi" w:hAnsiTheme="minorHAnsi" w:cstheme="minorHAnsi"/>
          <w:sz w:val="20"/>
          <w:szCs w:val="20"/>
        </w:rPr>
        <w:t xml:space="preserve"> </w:t>
      </w:r>
      <w:r w:rsidRPr="008560EE">
        <w:rPr>
          <w:rFonts w:asciiTheme="minorHAnsi" w:hAnsiTheme="minorHAnsi" w:cstheme="minorHAnsi"/>
          <w:sz w:val="20"/>
          <w:szCs w:val="20"/>
        </w:rPr>
        <w:t>equipment and software;</w:t>
      </w:r>
    </w:p>
    <w:p w14:paraId="516A02C3" w14:textId="2B8A6AC4" w:rsidR="00CC6B98" w:rsidRPr="008560EE" w:rsidRDefault="00CC6B98" w:rsidP="00A30EC6">
      <w:pPr>
        <w:pStyle w:val="ListParagraph"/>
        <w:numPr>
          <w:ilvl w:val="0"/>
          <w:numId w:val="195"/>
        </w:numPr>
        <w:jc w:val="left"/>
        <w:rPr>
          <w:rFonts w:asciiTheme="minorHAnsi" w:hAnsiTheme="minorHAnsi" w:cstheme="minorHAnsi"/>
          <w:sz w:val="20"/>
          <w:szCs w:val="20"/>
        </w:rPr>
      </w:pPr>
      <w:r w:rsidRPr="008560EE">
        <w:rPr>
          <w:rFonts w:asciiTheme="minorHAnsi" w:hAnsiTheme="minorHAnsi" w:cstheme="minorHAnsi"/>
          <w:sz w:val="20"/>
          <w:szCs w:val="20"/>
        </w:rPr>
        <w:t>Implementation of the integrated IT</w:t>
      </w:r>
      <w:r w:rsidR="00084CBC" w:rsidRPr="008560EE">
        <w:rPr>
          <w:rFonts w:asciiTheme="minorHAnsi" w:hAnsiTheme="minorHAnsi" w:cstheme="minorHAnsi"/>
          <w:sz w:val="20"/>
          <w:szCs w:val="20"/>
        </w:rPr>
        <w:t xml:space="preserve"> </w:t>
      </w:r>
      <w:r w:rsidRPr="008560EE">
        <w:rPr>
          <w:rFonts w:asciiTheme="minorHAnsi" w:hAnsiTheme="minorHAnsi" w:cstheme="minorHAnsi"/>
          <w:sz w:val="20"/>
          <w:szCs w:val="20"/>
        </w:rPr>
        <w:t>infrastructure which will connect to the</w:t>
      </w:r>
      <w:r w:rsidR="00084CBC" w:rsidRPr="008560EE">
        <w:rPr>
          <w:rFonts w:asciiTheme="minorHAnsi" w:hAnsiTheme="minorHAnsi" w:cstheme="minorHAnsi"/>
          <w:sz w:val="20"/>
          <w:szCs w:val="20"/>
        </w:rPr>
        <w:t xml:space="preserve"> </w:t>
      </w:r>
      <w:r w:rsidRPr="008560EE">
        <w:rPr>
          <w:rFonts w:asciiTheme="minorHAnsi" w:hAnsiTheme="minorHAnsi" w:cstheme="minorHAnsi"/>
          <w:sz w:val="20"/>
          <w:szCs w:val="20"/>
        </w:rPr>
        <w:t>existing system/ or activate the</w:t>
      </w:r>
    </w:p>
    <w:p w14:paraId="3C7FF798" w14:textId="0B2CB067" w:rsidR="00CC6B98" w:rsidRPr="008560EE" w:rsidRDefault="00CC6B98" w:rsidP="00A30EC6">
      <w:pPr>
        <w:pStyle w:val="ListParagraph"/>
        <w:numPr>
          <w:ilvl w:val="0"/>
          <w:numId w:val="195"/>
        </w:numPr>
        <w:jc w:val="left"/>
        <w:rPr>
          <w:rFonts w:asciiTheme="minorHAnsi" w:hAnsiTheme="minorHAnsi" w:cstheme="minorHAnsi"/>
          <w:sz w:val="20"/>
          <w:szCs w:val="20"/>
        </w:rPr>
      </w:pPr>
      <w:r w:rsidRPr="008560EE">
        <w:rPr>
          <w:rFonts w:asciiTheme="minorHAnsi" w:hAnsiTheme="minorHAnsi" w:cstheme="minorHAnsi"/>
          <w:sz w:val="20"/>
          <w:szCs w:val="20"/>
        </w:rPr>
        <w:t>ASYCUDA SINGLE WINDOW MODULE</w:t>
      </w:r>
      <w:r w:rsidR="00084CBC" w:rsidRPr="008560EE">
        <w:rPr>
          <w:rFonts w:asciiTheme="minorHAnsi" w:hAnsiTheme="minorHAnsi" w:cstheme="minorHAnsi"/>
          <w:sz w:val="20"/>
          <w:szCs w:val="20"/>
        </w:rPr>
        <w:t xml:space="preserve">. </w:t>
      </w:r>
    </w:p>
    <w:p w14:paraId="43BD242C" w14:textId="5B61F76B" w:rsidR="00F6563A" w:rsidRPr="008560EE" w:rsidRDefault="00F6563A" w:rsidP="00F6563A">
      <w:pPr>
        <w:tabs>
          <w:tab w:val="left" w:pos="1575"/>
        </w:tabs>
        <w:jc w:val="left"/>
        <w:rPr>
          <w:rFonts w:asciiTheme="minorHAnsi" w:hAnsiTheme="minorHAnsi" w:cstheme="minorHAnsi"/>
          <w:sz w:val="20"/>
          <w:szCs w:val="20"/>
        </w:rPr>
      </w:pPr>
    </w:p>
    <w:p w14:paraId="33ACC023" w14:textId="4A8320C4" w:rsidR="00F6563A" w:rsidRPr="008560EE" w:rsidRDefault="00F6563A" w:rsidP="00F6563A">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TONGA</w:t>
      </w:r>
    </w:p>
    <w:p w14:paraId="585D97CA" w14:textId="7C2A1F01" w:rsidR="00F6563A" w:rsidRPr="008560EE" w:rsidRDefault="00F6563A" w:rsidP="00A30EC6">
      <w:pPr>
        <w:pStyle w:val="ListParagraph"/>
        <w:numPr>
          <w:ilvl w:val="0"/>
          <w:numId w:val="199"/>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 xml:space="preserve">Support to for a feasibility study to investigate viability of a Single Window system and based on results further support to implement - if viable. </w:t>
      </w:r>
    </w:p>
    <w:p w14:paraId="7FA851D6" w14:textId="06CB320F" w:rsidR="008F0630" w:rsidRPr="008560EE" w:rsidRDefault="008F0630" w:rsidP="00397CFD">
      <w:pPr>
        <w:tabs>
          <w:tab w:val="left" w:pos="1575"/>
        </w:tabs>
        <w:jc w:val="left"/>
        <w:rPr>
          <w:rFonts w:asciiTheme="minorHAnsi" w:hAnsiTheme="minorHAnsi" w:cstheme="minorHAnsi"/>
          <w:b/>
          <w:sz w:val="20"/>
          <w:szCs w:val="20"/>
        </w:rPr>
      </w:pPr>
    </w:p>
    <w:p w14:paraId="089557C2" w14:textId="77777777" w:rsidR="00617838" w:rsidRPr="008560EE" w:rsidRDefault="00617838" w:rsidP="00AA0917">
      <w:pPr>
        <w:tabs>
          <w:tab w:val="left" w:pos="1575"/>
        </w:tabs>
        <w:jc w:val="left"/>
        <w:rPr>
          <w:rFonts w:asciiTheme="minorHAnsi" w:hAnsiTheme="minorHAnsi" w:cstheme="minorHAnsi"/>
          <w:b/>
          <w:sz w:val="20"/>
          <w:szCs w:val="20"/>
        </w:rPr>
      </w:pPr>
    </w:p>
    <w:p w14:paraId="1509B774" w14:textId="77777777" w:rsidR="00617838" w:rsidRPr="008560EE" w:rsidRDefault="00617838" w:rsidP="00AA0917">
      <w:pPr>
        <w:tabs>
          <w:tab w:val="left" w:pos="1575"/>
        </w:tabs>
        <w:jc w:val="left"/>
        <w:rPr>
          <w:rFonts w:asciiTheme="minorHAnsi" w:hAnsiTheme="minorHAnsi" w:cstheme="minorHAnsi"/>
          <w:b/>
          <w:sz w:val="20"/>
          <w:szCs w:val="20"/>
        </w:rPr>
      </w:pPr>
    </w:p>
    <w:p w14:paraId="1A224356" w14:textId="30CF8F45" w:rsidR="00AA0917" w:rsidRPr="008560EE" w:rsidRDefault="00AA0917" w:rsidP="00AA0917">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TRINIDAD AND TOBAGO</w:t>
      </w:r>
    </w:p>
    <w:p w14:paraId="7021D643" w14:textId="1146DE03" w:rsidR="00AA0917"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 Develop information security plan, Business Continuity System;</w:t>
      </w:r>
    </w:p>
    <w:p w14:paraId="5D25CBC3" w14:textId="77777777" w:rsidR="00AA0917"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Develop change management strategy;</w:t>
      </w:r>
    </w:p>
    <w:p w14:paraId="04EC4584" w14:textId="3423E3B0" w:rsidR="00AA0917"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Develop capacity building program and knowledge management strategy and Service Oriented Architecture</w:t>
      </w:r>
    </w:p>
    <w:p w14:paraId="22BD7B37" w14:textId="34054D72" w:rsidR="00AA0917"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Legal/Policy - technical assistance to modernize legislative and institutional framework and institutional governance of the Single Electronic Window</w:t>
      </w:r>
    </w:p>
    <w:p w14:paraId="7E3F6CB9" w14:textId="541D4727" w:rsidR="00AA0917"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Procedural - Conduct business process reengineering</w:t>
      </w:r>
    </w:p>
    <w:p w14:paraId="09D75B0D" w14:textId="207877E1" w:rsidR="00AA0917"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Human Resource/ Training – Train personnel; Undertake public awareness</w:t>
      </w:r>
    </w:p>
    <w:p w14:paraId="25CCBF77" w14:textId="77777777" w:rsidR="00AA0917"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campaign</w:t>
      </w:r>
    </w:p>
    <w:p w14:paraId="31836C5C" w14:textId="19B5D4F7" w:rsidR="00CD2B90" w:rsidRPr="008560EE" w:rsidRDefault="00AA0917" w:rsidP="00A30EC6">
      <w:pPr>
        <w:pStyle w:val="ListParagraph"/>
        <w:numPr>
          <w:ilvl w:val="0"/>
          <w:numId w:val="194"/>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ICT - Develop a Trade Data Information System, an Integrated Multimodal Logistics Module, Information Security Plan, Business Continuity System and Service Oriented Architecture</w:t>
      </w:r>
    </w:p>
    <w:p w14:paraId="55246BA1" w14:textId="2150F4EF" w:rsidR="00B67633" w:rsidRPr="008560EE" w:rsidRDefault="00B67633" w:rsidP="00397CFD">
      <w:pPr>
        <w:tabs>
          <w:tab w:val="left" w:pos="1575"/>
        </w:tabs>
        <w:jc w:val="left"/>
        <w:rPr>
          <w:rFonts w:asciiTheme="minorHAnsi" w:hAnsiTheme="minorHAnsi" w:cstheme="minorHAnsi"/>
          <w:b/>
          <w:sz w:val="20"/>
          <w:szCs w:val="20"/>
        </w:rPr>
      </w:pPr>
    </w:p>
    <w:p w14:paraId="28967D0D" w14:textId="4D3FDFBC" w:rsidR="00B67633" w:rsidRPr="008560EE" w:rsidRDefault="00B67633" w:rsidP="00B67633">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w:t>
      </w:r>
      <w:r w:rsidR="00F5025C" w:rsidRPr="008560EE">
        <w:rPr>
          <w:rFonts w:asciiTheme="minorHAnsi" w:hAnsiTheme="minorHAnsi" w:cstheme="minorHAnsi"/>
          <w:b/>
          <w:sz w:val="20"/>
          <w:szCs w:val="20"/>
        </w:rPr>
        <w:t>CUBA</w:t>
      </w:r>
    </w:p>
    <w:p w14:paraId="08FE5D61" w14:textId="23083B4C" w:rsidR="00B67633" w:rsidRPr="008560EE" w:rsidRDefault="00B67633"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Technical assistance required to train the staff needed to set up the single window, particularly with regard simplification processes, and to help transfer the knowledge needed to update the competent national authorities and help them to adapt to the new system. Purchase of information and communication technology equipment as well as other types of equipment. There has been a feasibility study and a project by UNCTAD dating back to August 2014, but there are no donors to help implement them.</w:t>
      </w:r>
    </w:p>
    <w:p w14:paraId="5F5B7FE0" w14:textId="77777777" w:rsidR="00AC0363" w:rsidRPr="008560EE" w:rsidRDefault="00AC0363" w:rsidP="00397CFD">
      <w:pPr>
        <w:tabs>
          <w:tab w:val="left" w:pos="1575"/>
        </w:tabs>
        <w:jc w:val="left"/>
        <w:rPr>
          <w:rFonts w:asciiTheme="minorHAnsi" w:hAnsiTheme="minorHAnsi" w:cstheme="minorHAnsi"/>
          <w:b/>
          <w:sz w:val="20"/>
          <w:szCs w:val="20"/>
        </w:rPr>
      </w:pPr>
    </w:p>
    <w:p w14:paraId="079DFFE5" w14:textId="2D674FFE" w:rsidR="000651FB" w:rsidRPr="008560EE" w:rsidRDefault="000651FB" w:rsidP="00397CFD">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CAMBODIA</w:t>
      </w:r>
    </w:p>
    <w:p w14:paraId="39A7C9F0" w14:textId="0DD784BD" w:rsidR="00397CFD" w:rsidRPr="008560EE" w:rsidRDefault="000651FB" w:rsidP="00A30EC6">
      <w:pPr>
        <w:pStyle w:val="ListParagraph"/>
        <w:numPr>
          <w:ilvl w:val="0"/>
          <w:numId w:val="10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 xml:space="preserve">TA is required to fully develop and implement the national single window. Currently, Customs has been developing the national single window by completing phase I, which integrate with Ministry of Commerce’s CO system and plan to develop the 2nd phase which links to </w:t>
      </w:r>
      <w:proofErr w:type="gramStart"/>
      <w:r w:rsidRPr="008560EE">
        <w:rPr>
          <w:rFonts w:asciiTheme="minorHAnsi" w:hAnsiTheme="minorHAnsi" w:cstheme="minorHAnsi"/>
          <w:sz w:val="20"/>
          <w:szCs w:val="20"/>
        </w:rPr>
        <w:t>5 line</w:t>
      </w:r>
      <w:proofErr w:type="gramEnd"/>
      <w:r w:rsidRPr="008560EE">
        <w:rPr>
          <w:rFonts w:asciiTheme="minorHAnsi" w:hAnsiTheme="minorHAnsi" w:cstheme="minorHAnsi"/>
          <w:sz w:val="20"/>
          <w:szCs w:val="20"/>
        </w:rPr>
        <w:t xml:space="preserve"> ministries in 2019.</w:t>
      </w:r>
    </w:p>
    <w:p w14:paraId="3F2DD235" w14:textId="77777777" w:rsidR="000651FB" w:rsidRPr="008560EE" w:rsidRDefault="000651FB" w:rsidP="00397CFD">
      <w:pPr>
        <w:tabs>
          <w:tab w:val="left" w:pos="1575"/>
        </w:tabs>
        <w:jc w:val="left"/>
        <w:rPr>
          <w:rFonts w:asciiTheme="minorHAnsi" w:hAnsiTheme="minorHAnsi" w:cstheme="minorHAnsi"/>
          <w:b/>
          <w:sz w:val="20"/>
          <w:szCs w:val="20"/>
        </w:rPr>
      </w:pPr>
    </w:p>
    <w:p w14:paraId="2A2D172E" w14:textId="556544B2" w:rsidR="00397CFD" w:rsidRPr="008560EE" w:rsidRDefault="00397CFD"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BANGLADESH </w:t>
      </w:r>
    </w:p>
    <w:p w14:paraId="5A62E47B" w14:textId="77777777" w:rsidR="00397CFD" w:rsidRPr="008560EE" w:rsidRDefault="00397CFD" w:rsidP="00397CFD">
      <w:pPr>
        <w:jc w:val="left"/>
        <w:rPr>
          <w:rFonts w:asciiTheme="minorHAnsi" w:hAnsiTheme="minorHAnsi" w:cstheme="minorHAnsi"/>
          <w:sz w:val="20"/>
          <w:szCs w:val="20"/>
        </w:rPr>
      </w:pPr>
      <w:r w:rsidRPr="008560EE">
        <w:rPr>
          <w:rFonts w:asciiTheme="minorHAnsi" w:hAnsiTheme="minorHAnsi" w:cstheme="minorHAnsi"/>
          <w:sz w:val="20"/>
          <w:szCs w:val="20"/>
        </w:rPr>
        <w:t>The National Board of Revenue is currently implementing the project with loan assistance from the World Bank.</w:t>
      </w:r>
    </w:p>
    <w:p w14:paraId="1EE425BE" w14:textId="77777777" w:rsidR="00397CFD" w:rsidRPr="008560EE" w:rsidRDefault="00397CFD" w:rsidP="00397CFD">
      <w:pPr>
        <w:jc w:val="left"/>
        <w:rPr>
          <w:rFonts w:asciiTheme="minorHAnsi" w:hAnsiTheme="minorHAnsi" w:cstheme="minorHAnsi"/>
          <w:sz w:val="20"/>
          <w:szCs w:val="20"/>
        </w:rPr>
      </w:pPr>
      <w:r w:rsidRPr="008560EE">
        <w:rPr>
          <w:rFonts w:asciiTheme="minorHAnsi" w:hAnsiTheme="minorHAnsi" w:cstheme="minorHAnsi"/>
          <w:sz w:val="20"/>
          <w:szCs w:val="20"/>
        </w:rPr>
        <w:t>Assistance required:</w:t>
      </w:r>
    </w:p>
    <w:p w14:paraId="3188A272" w14:textId="280BAA39" w:rsidR="00397CFD" w:rsidRPr="008560EE" w:rsidRDefault="00397CFD" w:rsidP="00A30EC6">
      <w:pPr>
        <w:pStyle w:val="ListParagraph"/>
        <w:numPr>
          <w:ilvl w:val="0"/>
          <w:numId w:val="77"/>
        </w:numPr>
        <w:jc w:val="left"/>
        <w:rPr>
          <w:rFonts w:asciiTheme="minorHAnsi" w:hAnsiTheme="minorHAnsi" w:cstheme="minorHAnsi"/>
          <w:sz w:val="20"/>
          <w:szCs w:val="20"/>
        </w:rPr>
      </w:pPr>
      <w:r w:rsidRPr="008560EE">
        <w:rPr>
          <w:rFonts w:asciiTheme="minorHAnsi" w:hAnsiTheme="minorHAnsi" w:cstheme="minorHAnsi"/>
          <w:sz w:val="20"/>
          <w:szCs w:val="20"/>
        </w:rPr>
        <w:t>Support for legislation</w:t>
      </w:r>
    </w:p>
    <w:p w14:paraId="61CCC0A2" w14:textId="1FFD6C02" w:rsidR="00397CFD" w:rsidRPr="008560EE" w:rsidRDefault="00397CFD" w:rsidP="00A30EC6">
      <w:pPr>
        <w:pStyle w:val="ListParagraph"/>
        <w:numPr>
          <w:ilvl w:val="0"/>
          <w:numId w:val="77"/>
        </w:numPr>
        <w:jc w:val="left"/>
        <w:rPr>
          <w:rFonts w:asciiTheme="minorHAnsi" w:hAnsiTheme="minorHAnsi" w:cstheme="minorHAnsi"/>
          <w:sz w:val="20"/>
          <w:szCs w:val="20"/>
        </w:rPr>
      </w:pPr>
      <w:r w:rsidRPr="008560EE">
        <w:rPr>
          <w:rFonts w:asciiTheme="minorHAnsi" w:hAnsiTheme="minorHAnsi" w:cstheme="minorHAnsi"/>
          <w:sz w:val="20"/>
          <w:szCs w:val="20"/>
        </w:rPr>
        <w:t>Consultation with stakeholders through workshops, seminars and round table meetings</w:t>
      </w:r>
    </w:p>
    <w:p w14:paraId="07070329" w14:textId="26FC9E3E" w:rsidR="00397CFD" w:rsidRPr="008560EE" w:rsidRDefault="00397CFD" w:rsidP="00A30EC6">
      <w:pPr>
        <w:pStyle w:val="ListParagraph"/>
        <w:numPr>
          <w:ilvl w:val="0"/>
          <w:numId w:val="77"/>
        </w:numPr>
        <w:jc w:val="left"/>
        <w:rPr>
          <w:rFonts w:asciiTheme="minorHAnsi" w:hAnsiTheme="minorHAnsi" w:cstheme="minorHAnsi"/>
          <w:sz w:val="20"/>
          <w:szCs w:val="20"/>
        </w:rPr>
      </w:pPr>
      <w:r w:rsidRPr="008560EE">
        <w:rPr>
          <w:rFonts w:asciiTheme="minorHAnsi" w:hAnsiTheme="minorHAnsi" w:cstheme="minorHAnsi"/>
          <w:sz w:val="20"/>
          <w:szCs w:val="20"/>
        </w:rPr>
        <w:t>Training</w:t>
      </w:r>
    </w:p>
    <w:p w14:paraId="3310FC7C" w14:textId="63DB918C" w:rsidR="00397CFD" w:rsidRPr="008560EE" w:rsidRDefault="00397CFD" w:rsidP="00A30EC6">
      <w:pPr>
        <w:pStyle w:val="ListParagraph"/>
        <w:numPr>
          <w:ilvl w:val="0"/>
          <w:numId w:val="77"/>
        </w:numPr>
        <w:jc w:val="left"/>
        <w:rPr>
          <w:rFonts w:asciiTheme="minorHAnsi" w:hAnsiTheme="minorHAnsi" w:cstheme="minorHAnsi"/>
          <w:sz w:val="20"/>
          <w:szCs w:val="20"/>
        </w:rPr>
      </w:pPr>
      <w:r w:rsidRPr="008560EE">
        <w:rPr>
          <w:rFonts w:asciiTheme="minorHAnsi" w:hAnsiTheme="minorHAnsi" w:cstheme="minorHAnsi"/>
          <w:sz w:val="20"/>
          <w:szCs w:val="20"/>
        </w:rPr>
        <w:t>Capacity development</w:t>
      </w:r>
    </w:p>
    <w:p w14:paraId="013B540E" w14:textId="48E4CE98" w:rsidR="00397CFD" w:rsidRPr="008560EE" w:rsidRDefault="00397CFD" w:rsidP="00A30EC6">
      <w:pPr>
        <w:pStyle w:val="ListParagraph"/>
        <w:numPr>
          <w:ilvl w:val="0"/>
          <w:numId w:val="77"/>
        </w:numPr>
        <w:jc w:val="left"/>
        <w:rPr>
          <w:rFonts w:asciiTheme="minorHAnsi" w:hAnsiTheme="minorHAnsi" w:cstheme="minorHAnsi"/>
          <w:sz w:val="20"/>
          <w:szCs w:val="20"/>
        </w:rPr>
      </w:pPr>
      <w:r w:rsidRPr="008560EE">
        <w:rPr>
          <w:rFonts w:asciiTheme="minorHAnsi" w:hAnsiTheme="minorHAnsi" w:cstheme="minorHAnsi"/>
          <w:sz w:val="20"/>
          <w:szCs w:val="20"/>
        </w:rPr>
        <w:t>Coordination mechanism among intra and inter agencies is required</w:t>
      </w:r>
    </w:p>
    <w:p w14:paraId="62C87084" w14:textId="4176AF99" w:rsidR="00397CFD" w:rsidRPr="008560EE" w:rsidRDefault="00397CFD" w:rsidP="00397CFD">
      <w:pPr>
        <w:jc w:val="left"/>
        <w:rPr>
          <w:rFonts w:asciiTheme="minorHAnsi" w:hAnsiTheme="minorHAnsi" w:cstheme="minorHAnsi"/>
          <w:sz w:val="20"/>
          <w:szCs w:val="20"/>
        </w:rPr>
      </w:pPr>
      <w:r w:rsidRPr="008560EE">
        <w:rPr>
          <w:rFonts w:asciiTheme="minorHAnsi" w:hAnsiTheme="minorHAnsi" w:cstheme="minorHAnsi"/>
          <w:sz w:val="20"/>
          <w:szCs w:val="20"/>
        </w:rPr>
        <w:t>Again, ICT related assistance (both hardware and software) will be required at the ports.</w:t>
      </w:r>
    </w:p>
    <w:p w14:paraId="634D1094" w14:textId="200C0DFF" w:rsidR="00397CFD" w:rsidRPr="008560EE" w:rsidRDefault="00397CFD" w:rsidP="00397CFD">
      <w:pPr>
        <w:jc w:val="left"/>
        <w:rPr>
          <w:rFonts w:asciiTheme="minorHAnsi" w:hAnsiTheme="minorHAnsi" w:cstheme="minorHAnsi"/>
          <w:sz w:val="20"/>
          <w:szCs w:val="20"/>
        </w:rPr>
      </w:pPr>
      <w:r w:rsidRPr="008560EE">
        <w:rPr>
          <w:rFonts w:asciiTheme="minorHAnsi" w:hAnsiTheme="minorHAnsi" w:cstheme="minorHAnsi"/>
          <w:sz w:val="20"/>
          <w:szCs w:val="20"/>
        </w:rPr>
        <w:t>Further, technical assistance for data standard management will be required at BCSIR.</w:t>
      </w:r>
    </w:p>
    <w:p w14:paraId="7A6956BD" w14:textId="77777777" w:rsidR="00397CFD" w:rsidRPr="008560EE" w:rsidRDefault="00397CFD" w:rsidP="00397CFD">
      <w:pPr>
        <w:jc w:val="left"/>
        <w:rPr>
          <w:rFonts w:asciiTheme="minorHAnsi" w:hAnsiTheme="minorHAnsi" w:cstheme="minorHAnsi"/>
          <w:b/>
          <w:sz w:val="20"/>
          <w:szCs w:val="20"/>
        </w:rPr>
      </w:pPr>
    </w:p>
    <w:p w14:paraId="5212DB09" w14:textId="77777777" w:rsidR="00617838" w:rsidRPr="008560EE" w:rsidRDefault="00617838" w:rsidP="00832C6B">
      <w:pPr>
        <w:jc w:val="left"/>
        <w:rPr>
          <w:rFonts w:asciiTheme="minorHAnsi" w:hAnsiTheme="minorHAnsi" w:cstheme="minorHAnsi"/>
          <w:b/>
          <w:sz w:val="20"/>
          <w:szCs w:val="20"/>
        </w:rPr>
      </w:pPr>
    </w:p>
    <w:p w14:paraId="4DEC2AF6" w14:textId="77777777" w:rsidR="00617838" w:rsidRPr="008560EE" w:rsidRDefault="00617838" w:rsidP="00832C6B">
      <w:pPr>
        <w:jc w:val="left"/>
        <w:rPr>
          <w:rFonts w:asciiTheme="minorHAnsi" w:hAnsiTheme="minorHAnsi" w:cstheme="minorHAnsi"/>
          <w:b/>
          <w:sz w:val="20"/>
          <w:szCs w:val="20"/>
        </w:rPr>
      </w:pPr>
    </w:p>
    <w:p w14:paraId="3E7DA3C0" w14:textId="77777777" w:rsidR="00617838" w:rsidRPr="008560EE" w:rsidRDefault="00617838" w:rsidP="00832C6B">
      <w:pPr>
        <w:jc w:val="left"/>
        <w:rPr>
          <w:rFonts w:asciiTheme="minorHAnsi" w:hAnsiTheme="minorHAnsi" w:cstheme="minorHAnsi"/>
          <w:b/>
          <w:sz w:val="20"/>
          <w:szCs w:val="20"/>
        </w:rPr>
      </w:pPr>
    </w:p>
    <w:p w14:paraId="17312103" w14:textId="77777777" w:rsidR="00617838" w:rsidRPr="008560EE" w:rsidRDefault="00617838" w:rsidP="00832C6B">
      <w:pPr>
        <w:jc w:val="left"/>
        <w:rPr>
          <w:rFonts w:asciiTheme="minorHAnsi" w:hAnsiTheme="minorHAnsi" w:cstheme="minorHAnsi"/>
          <w:b/>
          <w:sz w:val="20"/>
          <w:szCs w:val="20"/>
        </w:rPr>
      </w:pPr>
    </w:p>
    <w:p w14:paraId="7D12BC9F" w14:textId="77777777" w:rsidR="00617838" w:rsidRPr="008560EE" w:rsidRDefault="00617838" w:rsidP="00832C6B">
      <w:pPr>
        <w:jc w:val="left"/>
        <w:rPr>
          <w:rFonts w:asciiTheme="minorHAnsi" w:hAnsiTheme="minorHAnsi" w:cstheme="minorHAnsi"/>
          <w:b/>
          <w:sz w:val="20"/>
          <w:szCs w:val="20"/>
        </w:rPr>
      </w:pPr>
    </w:p>
    <w:p w14:paraId="37F6800D" w14:textId="77777777" w:rsidR="00617838" w:rsidRPr="008560EE" w:rsidRDefault="00617838" w:rsidP="00832C6B">
      <w:pPr>
        <w:jc w:val="left"/>
        <w:rPr>
          <w:rFonts w:asciiTheme="minorHAnsi" w:hAnsiTheme="minorHAnsi" w:cstheme="minorHAnsi"/>
          <w:b/>
          <w:sz w:val="20"/>
          <w:szCs w:val="20"/>
        </w:rPr>
      </w:pPr>
    </w:p>
    <w:p w14:paraId="0F115F46" w14:textId="77777777" w:rsidR="00617838" w:rsidRPr="008560EE" w:rsidRDefault="00617838" w:rsidP="00832C6B">
      <w:pPr>
        <w:jc w:val="left"/>
        <w:rPr>
          <w:rFonts w:asciiTheme="minorHAnsi" w:hAnsiTheme="minorHAnsi" w:cstheme="minorHAnsi"/>
          <w:b/>
          <w:sz w:val="20"/>
          <w:szCs w:val="20"/>
        </w:rPr>
      </w:pPr>
    </w:p>
    <w:p w14:paraId="6AF8CEAB" w14:textId="77777777" w:rsidR="00617838" w:rsidRPr="008560EE" w:rsidRDefault="00617838" w:rsidP="00832C6B">
      <w:pPr>
        <w:jc w:val="left"/>
        <w:rPr>
          <w:rFonts w:asciiTheme="minorHAnsi" w:hAnsiTheme="minorHAnsi" w:cstheme="minorHAnsi"/>
          <w:b/>
          <w:sz w:val="20"/>
          <w:szCs w:val="20"/>
        </w:rPr>
      </w:pPr>
    </w:p>
    <w:p w14:paraId="119F135B" w14:textId="77777777" w:rsidR="00617838" w:rsidRPr="008560EE" w:rsidRDefault="00617838" w:rsidP="00832C6B">
      <w:pPr>
        <w:jc w:val="left"/>
        <w:rPr>
          <w:rFonts w:asciiTheme="minorHAnsi" w:hAnsiTheme="minorHAnsi" w:cstheme="minorHAnsi"/>
          <w:b/>
          <w:sz w:val="20"/>
          <w:szCs w:val="20"/>
        </w:rPr>
      </w:pPr>
    </w:p>
    <w:p w14:paraId="5197149A" w14:textId="77777777" w:rsidR="00617838" w:rsidRPr="008560EE" w:rsidRDefault="00617838" w:rsidP="00832C6B">
      <w:pPr>
        <w:jc w:val="left"/>
        <w:rPr>
          <w:rFonts w:asciiTheme="minorHAnsi" w:hAnsiTheme="minorHAnsi" w:cstheme="minorHAnsi"/>
          <w:b/>
          <w:sz w:val="20"/>
          <w:szCs w:val="20"/>
        </w:rPr>
      </w:pPr>
    </w:p>
    <w:p w14:paraId="549FFCF9" w14:textId="77777777" w:rsidR="00617838" w:rsidRPr="008560EE" w:rsidRDefault="00617838" w:rsidP="00832C6B">
      <w:pPr>
        <w:jc w:val="left"/>
        <w:rPr>
          <w:rFonts w:asciiTheme="minorHAnsi" w:hAnsiTheme="minorHAnsi" w:cstheme="minorHAnsi"/>
          <w:b/>
          <w:sz w:val="20"/>
          <w:szCs w:val="20"/>
        </w:rPr>
      </w:pPr>
    </w:p>
    <w:p w14:paraId="001F7FD4" w14:textId="77777777" w:rsidR="00617838" w:rsidRPr="008560EE" w:rsidRDefault="00617838" w:rsidP="00832C6B">
      <w:pPr>
        <w:jc w:val="left"/>
        <w:rPr>
          <w:rFonts w:asciiTheme="minorHAnsi" w:hAnsiTheme="minorHAnsi" w:cstheme="minorHAnsi"/>
          <w:b/>
          <w:sz w:val="20"/>
          <w:szCs w:val="20"/>
        </w:rPr>
      </w:pPr>
    </w:p>
    <w:p w14:paraId="30EDC76B" w14:textId="77777777" w:rsidR="00617838" w:rsidRPr="008560EE" w:rsidRDefault="00617838" w:rsidP="00832C6B">
      <w:pPr>
        <w:jc w:val="left"/>
        <w:rPr>
          <w:rFonts w:asciiTheme="minorHAnsi" w:hAnsiTheme="minorHAnsi" w:cstheme="minorHAnsi"/>
          <w:b/>
          <w:sz w:val="20"/>
          <w:szCs w:val="20"/>
        </w:rPr>
      </w:pPr>
    </w:p>
    <w:p w14:paraId="2D4D169C" w14:textId="77777777" w:rsidR="00617838" w:rsidRPr="008560EE" w:rsidRDefault="00617838" w:rsidP="00832C6B">
      <w:pPr>
        <w:jc w:val="left"/>
        <w:rPr>
          <w:rFonts w:asciiTheme="minorHAnsi" w:hAnsiTheme="minorHAnsi" w:cstheme="minorHAnsi"/>
          <w:b/>
          <w:sz w:val="20"/>
          <w:szCs w:val="20"/>
        </w:rPr>
      </w:pPr>
    </w:p>
    <w:p w14:paraId="3BA43708" w14:textId="77777777" w:rsidR="00617838" w:rsidRPr="008560EE" w:rsidRDefault="00617838" w:rsidP="00832C6B">
      <w:pPr>
        <w:jc w:val="left"/>
        <w:rPr>
          <w:rFonts w:asciiTheme="minorHAnsi" w:hAnsiTheme="minorHAnsi" w:cstheme="minorHAnsi"/>
          <w:b/>
          <w:sz w:val="20"/>
          <w:szCs w:val="20"/>
        </w:rPr>
      </w:pPr>
    </w:p>
    <w:p w14:paraId="1D3A372C" w14:textId="77777777" w:rsidR="00617838" w:rsidRPr="008560EE" w:rsidRDefault="00617838" w:rsidP="00832C6B">
      <w:pPr>
        <w:jc w:val="left"/>
        <w:rPr>
          <w:rFonts w:asciiTheme="minorHAnsi" w:hAnsiTheme="minorHAnsi" w:cstheme="minorHAnsi"/>
          <w:b/>
          <w:sz w:val="20"/>
          <w:szCs w:val="20"/>
        </w:rPr>
      </w:pPr>
    </w:p>
    <w:p w14:paraId="490AFB11" w14:textId="77777777" w:rsidR="00617838" w:rsidRPr="008560EE" w:rsidRDefault="00617838" w:rsidP="00832C6B">
      <w:pPr>
        <w:jc w:val="left"/>
        <w:rPr>
          <w:rFonts w:asciiTheme="minorHAnsi" w:hAnsiTheme="minorHAnsi" w:cstheme="minorHAnsi"/>
          <w:b/>
          <w:sz w:val="20"/>
          <w:szCs w:val="20"/>
        </w:rPr>
      </w:pPr>
    </w:p>
    <w:p w14:paraId="46913E64" w14:textId="5D636448" w:rsidR="0046706A" w:rsidRPr="008560EE" w:rsidRDefault="0046706A" w:rsidP="00832C6B">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 xml:space="preserve">Examples of TACB from Member Notifications: MONTENEGRO </w:t>
      </w:r>
    </w:p>
    <w:p w14:paraId="7F226879"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 xml:space="preserve">Assistance and support for raising awareness and understanding on SW concept, different SW models, development phases, financing possibilities, coordination models, best practice examples, etc.; </w:t>
      </w:r>
    </w:p>
    <w:p w14:paraId="17304F25"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assistance and support for preparation of gap and needs analyses of the legal, operational and technical capacities of all authorities concerned; </w:t>
      </w:r>
    </w:p>
    <w:p w14:paraId="3C441BF0"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support for preparation of the strategic plan for the development of the chosen SW model as well as defining an operational and governance model for the monitoring and implementation of the SW project;</w:t>
      </w:r>
    </w:p>
    <w:p w14:paraId="65C6785D"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support for changing/adapting legal framework in order to introduce and define procedures to support specific features of SW;</w:t>
      </w:r>
    </w:p>
    <w:p w14:paraId="0DDACC1D"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support for conducting business process analysis and re-engineering business process model ("as is - to be" model);</w:t>
      </w:r>
    </w:p>
    <w:p w14:paraId="28288D14"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Assistance and support for</w:t>
      </w:r>
      <w:r w:rsidR="00397CFD" w:rsidRPr="008560EE">
        <w:rPr>
          <w:rFonts w:asciiTheme="minorHAnsi" w:hAnsiTheme="minorHAnsi" w:cstheme="minorHAnsi"/>
          <w:sz w:val="20"/>
          <w:szCs w:val="20"/>
        </w:rPr>
        <w:t xml:space="preserve"> </w:t>
      </w:r>
      <w:r w:rsidRPr="008560EE">
        <w:rPr>
          <w:rFonts w:asciiTheme="minorHAnsi" w:hAnsiTheme="minorHAnsi" w:cstheme="minorHAnsi"/>
          <w:sz w:val="20"/>
          <w:szCs w:val="20"/>
        </w:rPr>
        <w:t>preparation and implementation of capacity building plan, incl. trainings and recruitment of new staff;</w:t>
      </w:r>
    </w:p>
    <w:p w14:paraId="1DB31D1E"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Technical and financial assistance and support for preparation and implementation of the SW development project (incl. fee model, risk management model, procurement plan);</w:t>
      </w:r>
    </w:p>
    <w:p w14:paraId="5CE97DE0"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Technical, IT and financial assistance and support for creation of an e-platform and acquisition of IT equipment;</w:t>
      </w:r>
    </w:p>
    <w:p w14:paraId="64492EA5"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 xml:space="preserve">Technical and financial </w:t>
      </w:r>
      <w:r w:rsidR="00397CFD" w:rsidRPr="008560EE">
        <w:rPr>
          <w:rFonts w:asciiTheme="minorHAnsi" w:hAnsiTheme="minorHAnsi" w:cstheme="minorHAnsi"/>
          <w:sz w:val="20"/>
          <w:szCs w:val="20"/>
        </w:rPr>
        <w:t>assistance</w:t>
      </w:r>
      <w:r w:rsidRPr="008560EE">
        <w:rPr>
          <w:rFonts w:asciiTheme="minorHAnsi" w:hAnsiTheme="minorHAnsi" w:cstheme="minorHAnsi"/>
          <w:sz w:val="20"/>
          <w:szCs w:val="20"/>
        </w:rPr>
        <w:t xml:space="preserve"> and support for setting up into function Single Window;</w:t>
      </w:r>
    </w:p>
    <w:p w14:paraId="68E259FB" w14:textId="77777777" w:rsidR="00397CFD"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 xml:space="preserve">Financial support for the implementation of the "Timestamp issuing system" project - the purchase of the system, its implementation, warranty period and support; </w:t>
      </w:r>
    </w:p>
    <w:p w14:paraId="5C1F62B4" w14:textId="37DF4ACF" w:rsidR="00041A72" w:rsidRPr="008560EE" w:rsidRDefault="0046706A" w:rsidP="00A30EC6">
      <w:pPr>
        <w:pStyle w:val="ListParagraph"/>
        <w:numPr>
          <w:ilvl w:val="0"/>
          <w:numId w:val="78"/>
        </w:numPr>
        <w:jc w:val="left"/>
        <w:rPr>
          <w:rFonts w:asciiTheme="minorHAnsi" w:hAnsiTheme="minorHAnsi" w:cstheme="minorHAnsi"/>
          <w:sz w:val="20"/>
          <w:szCs w:val="20"/>
        </w:rPr>
      </w:pPr>
      <w:r w:rsidRPr="008560EE">
        <w:rPr>
          <w:rFonts w:asciiTheme="minorHAnsi" w:hAnsiTheme="minorHAnsi" w:cstheme="minorHAnsi"/>
          <w:sz w:val="20"/>
          <w:szCs w:val="20"/>
        </w:rPr>
        <w:t xml:space="preserve">Other technical and financial assistance and support for implementation of Article </w:t>
      </w:r>
      <w:r w:rsidR="00397CFD" w:rsidRPr="008560EE">
        <w:rPr>
          <w:rFonts w:asciiTheme="minorHAnsi" w:hAnsiTheme="minorHAnsi" w:cstheme="minorHAnsi"/>
          <w:sz w:val="20"/>
          <w:szCs w:val="20"/>
        </w:rPr>
        <w:t>10.4</w:t>
      </w:r>
    </w:p>
    <w:p w14:paraId="038C17B1" w14:textId="77777777" w:rsidR="00041A72" w:rsidRPr="008560EE" w:rsidRDefault="00041A72" w:rsidP="00832C6B">
      <w:pPr>
        <w:jc w:val="left"/>
        <w:rPr>
          <w:rFonts w:asciiTheme="minorHAnsi" w:hAnsiTheme="minorHAnsi" w:cstheme="minorHAnsi"/>
          <w:sz w:val="20"/>
          <w:szCs w:val="20"/>
        </w:rPr>
      </w:pPr>
    </w:p>
    <w:p w14:paraId="286F3843" w14:textId="0B7F6798" w:rsidR="00041A72" w:rsidRPr="008560EE" w:rsidRDefault="00041A72" w:rsidP="00041A72">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ALBANIA</w:t>
      </w:r>
    </w:p>
    <w:p w14:paraId="792A21EF" w14:textId="560ECD94" w:rsidR="00FD140C" w:rsidRPr="008560EE" w:rsidRDefault="00041A72" w:rsidP="00A30EC6">
      <w:pPr>
        <w:pStyle w:val="Default"/>
        <w:numPr>
          <w:ilvl w:val="0"/>
          <w:numId w:val="79"/>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Technical assistance to build capacity in relevant border agencies </w:t>
      </w:r>
    </w:p>
    <w:p w14:paraId="1765E71A" w14:textId="75521E41" w:rsidR="00FD140C" w:rsidRPr="008560EE" w:rsidRDefault="00041A72" w:rsidP="00A30EC6">
      <w:pPr>
        <w:pStyle w:val="Default"/>
        <w:numPr>
          <w:ilvl w:val="0"/>
          <w:numId w:val="79"/>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Assistance to ensure high level access to IT equipment to border agencies </w:t>
      </w:r>
    </w:p>
    <w:p w14:paraId="5B8E184F" w14:textId="3010B1BD" w:rsidR="00FD140C" w:rsidRPr="008560EE" w:rsidRDefault="00041A72" w:rsidP="00A30EC6">
      <w:pPr>
        <w:pStyle w:val="Default"/>
        <w:numPr>
          <w:ilvl w:val="0"/>
          <w:numId w:val="79"/>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Changing of legal and/or regulatory framework </w:t>
      </w:r>
    </w:p>
    <w:p w14:paraId="639FC329" w14:textId="1699D1AE" w:rsidR="007F2A86" w:rsidRPr="008560EE" w:rsidRDefault="00041A72" w:rsidP="00832C6B">
      <w:pPr>
        <w:pStyle w:val="Default"/>
        <w:numPr>
          <w:ilvl w:val="0"/>
          <w:numId w:val="79"/>
        </w:numPr>
        <w:rPr>
          <w:rFonts w:asciiTheme="minorHAnsi" w:hAnsiTheme="minorHAnsi" w:cstheme="minorHAnsi"/>
          <w:color w:val="auto"/>
          <w:sz w:val="20"/>
          <w:szCs w:val="20"/>
        </w:rPr>
      </w:pPr>
      <w:r w:rsidRPr="008560EE">
        <w:rPr>
          <w:rFonts w:asciiTheme="minorHAnsi" w:hAnsiTheme="minorHAnsi" w:cstheme="minorHAnsi"/>
          <w:color w:val="auto"/>
          <w:sz w:val="20"/>
          <w:szCs w:val="20"/>
        </w:rPr>
        <w:t xml:space="preserve">Institutional and administrative changes </w:t>
      </w:r>
    </w:p>
    <w:p w14:paraId="260DCEF6" w14:textId="77777777" w:rsidR="00EC7A46" w:rsidRPr="008560EE" w:rsidRDefault="00EC7A46" w:rsidP="00EC7A46">
      <w:pPr>
        <w:pStyle w:val="Default"/>
        <w:rPr>
          <w:rFonts w:asciiTheme="minorHAnsi" w:hAnsiTheme="minorHAnsi" w:cstheme="minorHAnsi"/>
          <w:color w:val="auto"/>
          <w:sz w:val="20"/>
          <w:szCs w:val="20"/>
        </w:rPr>
      </w:pPr>
    </w:p>
    <w:p w14:paraId="6B7CCC6C" w14:textId="213CE691" w:rsidR="00EB021F" w:rsidRPr="008560EE" w:rsidRDefault="001D1CA2" w:rsidP="00832C6B">
      <w:pPr>
        <w:jc w:val="left"/>
        <w:rPr>
          <w:rFonts w:asciiTheme="minorHAnsi" w:hAnsiTheme="minorHAnsi" w:cstheme="minorHAnsi"/>
          <w:sz w:val="20"/>
          <w:szCs w:val="20"/>
        </w:rPr>
      </w:pPr>
      <w:r w:rsidRPr="008560EE">
        <w:rPr>
          <w:noProof/>
        </w:rPr>
        <w:lastRenderedPageBreak/>
        <w:drawing>
          <wp:inline distT="0" distB="0" distL="0" distR="0" wp14:anchorId="70DC797C" wp14:editId="4245787D">
            <wp:extent cx="5731510" cy="4012057"/>
            <wp:effectExtent l="0" t="0" r="254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6512B21E" w14:textId="42DE6C66" w:rsidR="002451AF" w:rsidRPr="008560EE" w:rsidRDefault="00EC7A46" w:rsidP="002451AF">
      <w:pPr>
        <w:rPr>
          <w:rFonts w:asciiTheme="minorHAnsi" w:eastAsia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22752" behindDoc="0" locked="0" layoutInCell="1" allowOverlap="1" wp14:anchorId="536547EB" wp14:editId="734FCA89">
                <wp:simplePos x="0" y="0"/>
                <wp:positionH relativeFrom="column">
                  <wp:posOffset>3371850</wp:posOffset>
                </wp:positionH>
                <wp:positionV relativeFrom="paragraph">
                  <wp:posOffset>57785</wp:posOffset>
                </wp:positionV>
                <wp:extent cx="2360930" cy="140462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C98988" w14:textId="6B81CC7B"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10.4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6547EB" id="_x0000_s1055" type="#_x0000_t202" style="position:absolute;left:0;text-align:left;margin-left:265.5pt;margin-top:4.5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cfIwIAACY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" stroked="f">
                <v:textbox style="mso-fit-shape-to-text:t">
                  <w:txbxContent>
                    <w:p w14:paraId="7AC98988" w14:textId="6B81CC7B"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10.4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27A078D5" w14:textId="540AF178" w:rsidR="00397CFD" w:rsidRPr="008560EE" w:rsidRDefault="00397CFD">
      <w:pPr>
        <w:spacing w:after="200" w:line="276" w:lineRule="auto"/>
        <w:jc w:val="left"/>
        <w:rPr>
          <w:rFonts w:asciiTheme="minorHAnsi" w:eastAsiaTheme="majorEastAsia" w:hAnsiTheme="minorHAnsi" w:cstheme="minorHAnsi"/>
          <w:b/>
          <w:bCs/>
          <w:sz w:val="20"/>
          <w:szCs w:val="20"/>
        </w:rPr>
      </w:pPr>
      <w:bookmarkStart w:id="186" w:name="_Toc511122794"/>
      <w:bookmarkStart w:id="187" w:name="_Toc399405492"/>
      <w:bookmarkStart w:id="188" w:name="_Toc345488395"/>
      <w:bookmarkStart w:id="189" w:name="_Toc339269764"/>
      <w:bookmarkStart w:id="190" w:name="_Toc323637292"/>
    </w:p>
    <w:p w14:paraId="62AB4178" w14:textId="547E355C" w:rsidR="00CD2B90" w:rsidRPr="008560EE" w:rsidRDefault="00CD2B90">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77A8BC3D" w14:textId="19E0DDD7" w:rsidR="00EB021F" w:rsidRPr="008560EE" w:rsidRDefault="00EB021F" w:rsidP="00EB021F">
      <w:pPr>
        <w:pStyle w:val="Heading2"/>
        <w:numPr>
          <w:ilvl w:val="0"/>
          <w:numId w:val="0"/>
        </w:numPr>
        <w:rPr>
          <w:rFonts w:asciiTheme="minorHAnsi" w:hAnsiTheme="minorHAnsi" w:cstheme="minorHAnsi"/>
          <w:color w:val="auto"/>
          <w:sz w:val="20"/>
          <w:szCs w:val="20"/>
        </w:rPr>
      </w:pPr>
      <w:bookmarkStart w:id="191" w:name="_Toc14180360"/>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186"/>
      <w:bookmarkEnd w:id="191"/>
    </w:p>
    <w:p w14:paraId="1F4A67AC" w14:textId="77777777" w:rsidR="00EB021F" w:rsidRPr="008560EE" w:rsidRDefault="00EB021F" w:rsidP="00EB021F">
      <w:pPr>
        <w:pStyle w:val="Heading2"/>
        <w:numPr>
          <w:ilvl w:val="0"/>
          <w:numId w:val="0"/>
        </w:numPr>
        <w:rPr>
          <w:rFonts w:asciiTheme="minorHAnsi" w:hAnsiTheme="minorHAnsi" w:cstheme="minorHAnsi"/>
          <w:color w:val="auto"/>
          <w:sz w:val="20"/>
          <w:szCs w:val="20"/>
        </w:rPr>
      </w:pPr>
      <w:bookmarkStart w:id="192" w:name="_Toc14180361"/>
      <w:r w:rsidRPr="008560EE">
        <w:rPr>
          <w:rFonts w:asciiTheme="minorHAnsi" w:hAnsiTheme="minorHAnsi" w:cstheme="minorHAnsi"/>
          <w:color w:val="auto"/>
          <w:sz w:val="20"/>
          <w:szCs w:val="20"/>
        </w:rPr>
        <w:t xml:space="preserve">5.      </w:t>
      </w:r>
      <w:r w:rsidR="001A75EE" w:rsidRPr="008560EE">
        <w:rPr>
          <w:rFonts w:asciiTheme="minorHAnsi" w:hAnsiTheme="minorHAnsi" w:cstheme="minorHAnsi"/>
          <w:color w:val="auto"/>
          <w:sz w:val="20"/>
          <w:szCs w:val="20"/>
        </w:rPr>
        <w:t xml:space="preserve"> </w:t>
      </w:r>
      <w:r w:rsidRPr="008560EE">
        <w:rPr>
          <w:rFonts w:asciiTheme="minorHAnsi" w:hAnsiTheme="minorHAnsi" w:cstheme="minorHAnsi"/>
          <w:color w:val="auto"/>
          <w:sz w:val="20"/>
          <w:szCs w:val="20"/>
        </w:rPr>
        <w:t>Pre-shipment Inspection</w:t>
      </w:r>
      <w:bookmarkEnd w:id="187"/>
      <w:bookmarkEnd w:id="192"/>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608845E5" w14:textId="77777777" w:rsidTr="00EB021F">
        <w:tc>
          <w:tcPr>
            <w:tcW w:w="9242" w:type="dxa"/>
            <w:tcBorders>
              <w:top w:val="single" w:sz="4" w:space="0" w:color="auto"/>
              <w:left w:val="single" w:sz="4" w:space="0" w:color="auto"/>
              <w:bottom w:val="single" w:sz="4" w:space="0" w:color="auto"/>
              <w:right w:val="single" w:sz="4" w:space="0" w:color="auto"/>
            </w:tcBorders>
            <w:hideMark/>
          </w:tcPr>
          <w:bookmarkEnd w:id="188"/>
          <w:bookmarkEnd w:id="189"/>
          <w:bookmarkEnd w:id="190"/>
          <w:p w14:paraId="0478008A" w14:textId="77777777" w:rsidR="00EB021F" w:rsidRPr="008560EE" w:rsidRDefault="00EB021F">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0AB95373" w14:textId="77777777" w:rsidR="00EB021F" w:rsidRPr="008560EE" w:rsidRDefault="00EB021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02C327CA" w14:textId="77777777" w:rsidR="00EB021F" w:rsidRPr="008560EE" w:rsidRDefault="00EB021F">
            <w:pPr>
              <w:spacing w:after="120"/>
              <w:rPr>
                <w:rFonts w:asciiTheme="minorHAnsi" w:hAnsiTheme="minorHAnsi" w:cstheme="minorHAnsi"/>
                <w:sz w:val="20"/>
                <w:szCs w:val="20"/>
              </w:rPr>
            </w:pPr>
            <w:r w:rsidRPr="008560EE">
              <w:rPr>
                <w:rFonts w:asciiTheme="minorHAnsi" w:hAnsiTheme="minorHAnsi" w:cstheme="minorHAnsi"/>
                <w:sz w:val="20"/>
                <w:szCs w:val="20"/>
              </w:rPr>
              <w:t xml:space="preserve">Use of pre-shipment or destination inspection firms to carry out customs-related controls on imported goods </w:t>
            </w:r>
          </w:p>
          <w:p w14:paraId="13DA2F07" w14:textId="77777777" w:rsidR="00EB021F" w:rsidRPr="008560EE" w:rsidRDefault="00EB021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344ACD54" w14:textId="77777777" w:rsidR="00EB021F" w:rsidRPr="008560EE" w:rsidRDefault="00EB021F"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Revenue Authority </w:t>
            </w:r>
          </w:p>
          <w:p w14:paraId="34B3D952" w14:textId="77777777" w:rsidR="00EB021F" w:rsidRPr="008560EE" w:rsidRDefault="00EB021F"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Customs </w:t>
            </w:r>
          </w:p>
          <w:p w14:paraId="72A4F567" w14:textId="77777777" w:rsidR="00EB021F" w:rsidRPr="008560EE" w:rsidRDefault="00EB021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3D676FB9" w14:textId="77777777" w:rsidR="00EB021F" w:rsidRPr="008560EE" w:rsidRDefault="00EB021F" w:rsidP="00A30EC6">
            <w:pPr>
              <w:numPr>
                <w:ilvl w:val="0"/>
                <w:numId w:val="32"/>
              </w:numPr>
              <w:spacing w:after="120"/>
              <w:ind w:left="567"/>
              <w:rPr>
                <w:rFonts w:asciiTheme="minorHAnsi" w:hAnsiTheme="minorHAnsi" w:cstheme="minorHAnsi"/>
                <w:b/>
                <w:sz w:val="20"/>
                <w:szCs w:val="20"/>
              </w:rPr>
            </w:pPr>
            <w:r w:rsidRPr="008560EE">
              <w:rPr>
                <w:rFonts w:asciiTheme="minorHAnsi" w:hAnsiTheme="minorHAnsi" w:cstheme="minorHAnsi"/>
                <w:sz w:val="20"/>
                <w:szCs w:val="20"/>
              </w:rPr>
              <w:t xml:space="preserve">If a Member presently requires pre-shipment inspection of imports in relation to tariff classification or customs valuation, it shall end such requirements </w:t>
            </w:r>
          </w:p>
          <w:p w14:paraId="4435D70F" w14:textId="77777777" w:rsidR="00EB021F" w:rsidRPr="008560EE" w:rsidRDefault="00EB021F" w:rsidP="00A30EC6">
            <w:pPr>
              <w:numPr>
                <w:ilvl w:val="0"/>
                <w:numId w:val="32"/>
              </w:numPr>
              <w:spacing w:after="120"/>
              <w:ind w:left="567"/>
              <w:rPr>
                <w:rFonts w:asciiTheme="minorHAnsi" w:hAnsiTheme="minorHAnsi" w:cstheme="minorHAnsi"/>
                <w:b/>
                <w:i/>
                <w:sz w:val="20"/>
                <w:szCs w:val="20"/>
              </w:rPr>
            </w:pPr>
            <w:r w:rsidRPr="008560EE">
              <w:rPr>
                <w:rFonts w:asciiTheme="minorHAnsi" w:hAnsiTheme="minorHAnsi" w:cstheme="minorHAnsi"/>
                <w:sz w:val="20"/>
                <w:szCs w:val="20"/>
              </w:rPr>
              <w:t xml:space="preserve">Members are encouraged not to introduce any such pre-shipment inspection requirements in the future. </w:t>
            </w:r>
          </w:p>
        </w:tc>
      </w:tr>
    </w:tbl>
    <w:p w14:paraId="66EE4E29" w14:textId="4730ADE9" w:rsidR="00EB021F" w:rsidRPr="008560EE" w:rsidRDefault="00EB021F" w:rsidP="00832C6B">
      <w:pPr>
        <w:jc w:val="left"/>
        <w:rPr>
          <w:rFonts w:asciiTheme="minorHAnsi" w:hAnsiTheme="minorHAnsi" w:cstheme="minorHAnsi"/>
          <w:sz w:val="20"/>
          <w:szCs w:val="20"/>
        </w:rPr>
      </w:pPr>
    </w:p>
    <w:p w14:paraId="6CF8B33D" w14:textId="77777777" w:rsidR="00397CFD" w:rsidRPr="008560EE" w:rsidRDefault="00397CFD" w:rsidP="00832C6B">
      <w:pPr>
        <w:jc w:val="left"/>
        <w:rPr>
          <w:rFonts w:asciiTheme="minorHAnsi" w:hAnsiTheme="minorHAnsi" w:cstheme="minorHAnsi"/>
          <w:sz w:val="20"/>
          <w:szCs w:val="20"/>
        </w:rPr>
      </w:pPr>
    </w:p>
    <w:p w14:paraId="5F397148" w14:textId="77777777" w:rsidR="00EB021F" w:rsidRPr="008560EE" w:rsidRDefault="00EB021F" w:rsidP="00EB021F">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w:t>
      </w:r>
      <w:r w:rsidR="001A75EE" w:rsidRPr="008560EE">
        <w:rPr>
          <w:rFonts w:asciiTheme="minorHAnsi" w:hAnsiTheme="minorHAnsi" w:cstheme="minorHAnsi"/>
          <w:b/>
          <w:sz w:val="20"/>
          <w:szCs w:val="20"/>
        </w:rPr>
        <w:t>TOGO</w:t>
      </w:r>
    </w:p>
    <w:p w14:paraId="39BBB0B2" w14:textId="6AA852E3" w:rsidR="00EB021F" w:rsidRPr="008560EE" w:rsidRDefault="00EB021F" w:rsidP="00A30EC6">
      <w:pPr>
        <w:pStyle w:val="ListParagraph"/>
        <w:numPr>
          <w:ilvl w:val="0"/>
          <w:numId w:val="81"/>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Training of customs officers in scanner management techniques. </w:t>
      </w:r>
    </w:p>
    <w:p w14:paraId="707678D3" w14:textId="20748F04" w:rsidR="00EB021F" w:rsidRPr="008560EE" w:rsidRDefault="00EB021F" w:rsidP="00A30EC6">
      <w:pPr>
        <w:pStyle w:val="ListParagraph"/>
        <w:numPr>
          <w:ilvl w:val="0"/>
          <w:numId w:val="81"/>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Transfer of competence (</w:t>
      </w:r>
      <w:proofErr w:type="spellStart"/>
      <w:r w:rsidRPr="008560EE">
        <w:rPr>
          <w:rFonts w:asciiTheme="minorHAnsi" w:eastAsiaTheme="minorHAnsi" w:hAnsiTheme="minorHAnsi" w:cstheme="minorHAnsi"/>
          <w:sz w:val="20"/>
          <w:szCs w:val="20"/>
        </w:rPr>
        <w:t>Cotec</w:t>
      </w:r>
      <w:proofErr w:type="spellEnd"/>
      <w:r w:rsidRPr="008560EE">
        <w:rPr>
          <w:rFonts w:asciiTheme="minorHAnsi" w:eastAsiaTheme="minorHAnsi" w:hAnsiTheme="minorHAnsi" w:cstheme="minorHAnsi"/>
          <w:sz w:val="20"/>
          <w:szCs w:val="20"/>
        </w:rPr>
        <w:t xml:space="preserve">, </w:t>
      </w:r>
      <w:proofErr w:type="spellStart"/>
      <w:r w:rsidRPr="008560EE">
        <w:rPr>
          <w:rFonts w:asciiTheme="minorHAnsi" w:eastAsiaTheme="minorHAnsi" w:hAnsiTheme="minorHAnsi" w:cstheme="minorHAnsi"/>
          <w:sz w:val="20"/>
          <w:szCs w:val="20"/>
        </w:rPr>
        <w:t>Cotecna</w:t>
      </w:r>
      <w:proofErr w:type="spellEnd"/>
      <w:r w:rsidRPr="008560EE">
        <w:rPr>
          <w:rFonts w:asciiTheme="minorHAnsi" w:eastAsiaTheme="minorHAnsi" w:hAnsiTheme="minorHAnsi" w:cstheme="minorHAnsi"/>
          <w:sz w:val="20"/>
          <w:szCs w:val="20"/>
        </w:rPr>
        <w:t xml:space="preserve">) to customs officers. </w:t>
      </w:r>
    </w:p>
    <w:p w14:paraId="0C062088" w14:textId="1AECE890" w:rsidR="00EB021F" w:rsidRPr="008560EE" w:rsidRDefault="00EB021F" w:rsidP="00A30EC6">
      <w:pPr>
        <w:pStyle w:val="ListParagraph"/>
        <w:numPr>
          <w:ilvl w:val="0"/>
          <w:numId w:val="81"/>
        </w:numPr>
        <w:autoSpaceDE w:val="0"/>
        <w:autoSpaceDN w:val="0"/>
        <w:adjustRightInd w:val="0"/>
        <w:jc w:val="left"/>
        <w:rPr>
          <w:rFonts w:asciiTheme="minorHAnsi" w:eastAsiaTheme="minorHAnsi" w:hAnsiTheme="minorHAnsi" w:cstheme="minorHAnsi"/>
          <w:sz w:val="20"/>
          <w:szCs w:val="20"/>
        </w:rPr>
      </w:pPr>
      <w:r w:rsidRPr="008560EE">
        <w:rPr>
          <w:rFonts w:asciiTheme="minorHAnsi" w:eastAsiaTheme="minorHAnsi" w:hAnsiTheme="minorHAnsi" w:cstheme="minorHAnsi"/>
          <w:sz w:val="20"/>
          <w:szCs w:val="20"/>
        </w:rPr>
        <w:t xml:space="preserve">Training of valuation and tariff division personnel. </w:t>
      </w:r>
    </w:p>
    <w:p w14:paraId="621AA7D8" w14:textId="7BEB85E1" w:rsidR="007F2A86" w:rsidRPr="008560EE" w:rsidRDefault="007F2A86" w:rsidP="007F2A86">
      <w:pPr>
        <w:tabs>
          <w:tab w:val="left" w:pos="2160"/>
        </w:tabs>
        <w:jc w:val="left"/>
        <w:rPr>
          <w:rFonts w:asciiTheme="minorHAnsi" w:hAnsiTheme="minorHAnsi" w:cstheme="minorHAnsi"/>
          <w:sz w:val="20"/>
          <w:szCs w:val="20"/>
        </w:rPr>
      </w:pPr>
    </w:p>
    <w:p w14:paraId="157BF696" w14:textId="77777777" w:rsidR="00EC7A46" w:rsidRPr="008560EE" w:rsidRDefault="00EC7A46" w:rsidP="007F2A86">
      <w:pPr>
        <w:tabs>
          <w:tab w:val="left" w:pos="2160"/>
        </w:tabs>
        <w:jc w:val="left"/>
        <w:rPr>
          <w:rFonts w:asciiTheme="minorHAnsi" w:hAnsiTheme="minorHAnsi" w:cstheme="minorHAnsi"/>
          <w:sz w:val="20"/>
          <w:szCs w:val="20"/>
        </w:rPr>
      </w:pPr>
    </w:p>
    <w:p w14:paraId="507F8D68" w14:textId="77777777" w:rsidR="00EC7A46" w:rsidRPr="008560EE" w:rsidRDefault="00EC7A46">
      <w:pPr>
        <w:spacing w:after="200" w:line="276" w:lineRule="auto"/>
        <w:jc w:val="left"/>
        <w:rPr>
          <w:rFonts w:asciiTheme="minorHAnsi" w:hAnsiTheme="minorHAnsi" w:cstheme="minorHAnsi"/>
          <w:sz w:val="20"/>
          <w:szCs w:val="20"/>
        </w:rPr>
      </w:pPr>
      <w:bookmarkStart w:id="193" w:name="_Toc511122796"/>
      <w:r w:rsidRPr="008560EE">
        <w:rPr>
          <w:noProof/>
        </w:rPr>
        <w:drawing>
          <wp:inline distT="0" distB="0" distL="0" distR="0" wp14:anchorId="5B40F363" wp14:editId="7E2C2C32">
            <wp:extent cx="5731510" cy="3725482"/>
            <wp:effectExtent l="0" t="0" r="254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biLevel thresh="50000"/>
                      <a:extLst>
                        <a:ext uri="{28A0092B-C50C-407E-A947-70E740481C1C}">
                          <a14:useLocalDpi xmlns:a14="http://schemas.microsoft.com/office/drawing/2010/main" val="0"/>
                        </a:ext>
                      </a:extLst>
                    </a:blip>
                    <a:srcRect/>
                    <a:stretch>
                      <a:fillRect/>
                    </a:stretch>
                  </pic:blipFill>
                  <pic:spPr bwMode="auto">
                    <a:xfrm>
                      <a:off x="0" y="0"/>
                      <a:ext cx="5731510" cy="3725482"/>
                    </a:xfrm>
                    <a:prstGeom prst="rect">
                      <a:avLst/>
                    </a:prstGeom>
                    <a:noFill/>
                    <a:ln>
                      <a:noFill/>
                    </a:ln>
                  </pic:spPr>
                </pic:pic>
              </a:graphicData>
            </a:graphic>
          </wp:inline>
        </w:drawing>
      </w:r>
    </w:p>
    <w:p w14:paraId="5AC76A2C" w14:textId="3E1B0331" w:rsidR="00397CFD" w:rsidRPr="008560EE" w:rsidRDefault="00EC7A46">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24800" behindDoc="0" locked="0" layoutInCell="1" allowOverlap="1" wp14:anchorId="2D565574" wp14:editId="688E774C">
                <wp:simplePos x="0" y="0"/>
                <wp:positionH relativeFrom="column">
                  <wp:posOffset>3439160</wp:posOffset>
                </wp:positionH>
                <wp:positionV relativeFrom="paragraph">
                  <wp:posOffset>3810</wp:posOffset>
                </wp:positionV>
                <wp:extent cx="2360930" cy="140462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60BCDA" w14:textId="64C25979"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10.5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565574" id="_x0000_s1056" type="#_x0000_t202" style="position:absolute;margin-left:270.8pt;margin-top:.3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" stroked="f">
                <v:textbox style="mso-fit-shape-to-text:t">
                  <w:txbxContent>
                    <w:p w14:paraId="4860BCDA" w14:textId="64C25979"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10.5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397CFD" w:rsidRPr="008560EE">
        <w:rPr>
          <w:rFonts w:asciiTheme="minorHAnsi" w:hAnsiTheme="minorHAnsi" w:cstheme="minorHAnsi"/>
          <w:sz w:val="20"/>
          <w:szCs w:val="20"/>
        </w:rPr>
        <w:br w:type="page"/>
      </w:r>
    </w:p>
    <w:p w14:paraId="0E6AD0BC" w14:textId="416BAC8D" w:rsidR="00EB021F" w:rsidRPr="008560EE" w:rsidRDefault="00EB021F" w:rsidP="00EB021F">
      <w:pPr>
        <w:pStyle w:val="Heading2"/>
        <w:numPr>
          <w:ilvl w:val="0"/>
          <w:numId w:val="0"/>
        </w:numPr>
        <w:rPr>
          <w:rFonts w:asciiTheme="minorHAnsi" w:hAnsiTheme="minorHAnsi" w:cstheme="minorHAnsi"/>
          <w:color w:val="auto"/>
          <w:sz w:val="20"/>
          <w:szCs w:val="20"/>
        </w:rPr>
      </w:pPr>
      <w:bookmarkStart w:id="194" w:name="_Toc14180362"/>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193"/>
      <w:bookmarkEnd w:id="194"/>
    </w:p>
    <w:p w14:paraId="32D68727" w14:textId="77777777" w:rsidR="001A75EE" w:rsidRPr="008560EE" w:rsidRDefault="001A75EE" w:rsidP="00A30EC6">
      <w:pPr>
        <w:pStyle w:val="Heading3"/>
        <w:numPr>
          <w:ilvl w:val="2"/>
          <w:numId w:val="33"/>
        </w:numPr>
        <w:rPr>
          <w:rFonts w:asciiTheme="minorHAnsi" w:hAnsiTheme="minorHAnsi" w:cstheme="minorHAnsi"/>
          <w:color w:val="auto"/>
          <w:sz w:val="20"/>
          <w:szCs w:val="20"/>
        </w:rPr>
      </w:pPr>
      <w:bookmarkStart w:id="195" w:name="_Toc399405493"/>
      <w:bookmarkStart w:id="196" w:name="_Toc345488396"/>
      <w:bookmarkStart w:id="197" w:name="_Toc339269765"/>
      <w:bookmarkStart w:id="198" w:name="_Toc334508174"/>
      <w:bookmarkStart w:id="199" w:name="_Toc14180363"/>
      <w:r w:rsidRPr="008560EE">
        <w:rPr>
          <w:rFonts w:asciiTheme="minorHAnsi" w:hAnsiTheme="minorHAnsi" w:cstheme="minorHAnsi"/>
          <w:color w:val="auto"/>
          <w:sz w:val="20"/>
          <w:szCs w:val="20"/>
        </w:rPr>
        <w:t>Use of Customs Brokers</w:t>
      </w:r>
      <w:bookmarkEnd w:id="195"/>
      <w:bookmarkEnd w:id="196"/>
      <w:bookmarkEnd w:id="197"/>
      <w:bookmarkEnd w:id="198"/>
      <w:bookmarkEnd w:id="199"/>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3BE43BE3" w14:textId="77777777" w:rsidTr="001A75EE">
        <w:tc>
          <w:tcPr>
            <w:tcW w:w="9242" w:type="dxa"/>
            <w:tcBorders>
              <w:top w:val="single" w:sz="4" w:space="0" w:color="auto"/>
              <w:left w:val="single" w:sz="4" w:space="0" w:color="auto"/>
              <w:bottom w:val="single" w:sz="4" w:space="0" w:color="auto"/>
              <w:right w:val="single" w:sz="4" w:space="0" w:color="auto"/>
            </w:tcBorders>
            <w:hideMark/>
          </w:tcPr>
          <w:p w14:paraId="6B0BA840" w14:textId="77777777" w:rsidR="001A75EE" w:rsidRPr="008560EE" w:rsidRDefault="001A75EE">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39428B39" w14:textId="77777777" w:rsidR="001A75EE" w:rsidRPr="008560EE" w:rsidRDefault="001A75E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proposal regulate?</w:t>
            </w:r>
          </w:p>
          <w:p w14:paraId="48E3D9CE" w14:textId="77777777" w:rsidR="001A75EE" w:rsidRPr="008560EE" w:rsidRDefault="001A75EE">
            <w:pPr>
              <w:spacing w:after="120"/>
              <w:rPr>
                <w:rFonts w:asciiTheme="minorHAnsi" w:hAnsiTheme="minorHAnsi" w:cstheme="minorHAnsi"/>
                <w:sz w:val="20"/>
                <w:szCs w:val="20"/>
              </w:rPr>
            </w:pPr>
            <w:r w:rsidRPr="008560EE">
              <w:rPr>
                <w:rFonts w:asciiTheme="minorHAnsi" w:hAnsiTheme="minorHAnsi" w:cstheme="minorHAnsi"/>
                <w:sz w:val="20"/>
                <w:szCs w:val="20"/>
              </w:rPr>
              <w:t>The use of customs brokers in import, export or transit operations</w:t>
            </w:r>
          </w:p>
          <w:p w14:paraId="68279457" w14:textId="77777777" w:rsidR="001A75EE" w:rsidRPr="008560EE" w:rsidRDefault="001A75E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5172CC02" w14:textId="77777777" w:rsidR="001A75EE" w:rsidRPr="008560EE" w:rsidRDefault="001A75EE" w:rsidP="00A30EC6">
            <w:pPr>
              <w:pStyle w:val="ListParagraph"/>
              <w:numPr>
                <w:ilvl w:val="0"/>
                <w:numId w:val="34"/>
              </w:numPr>
              <w:rPr>
                <w:rFonts w:asciiTheme="minorHAnsi" w:hAnsiTheme="minorHAnsi" w:cstheme="minorHAnsi"/>
                <w:sz w:val="20"/>
                <w:szCs w:val="20"/>
              </w:rPr>
            </w:pPr>
            <w:r w:rsidRPr="008560EE">
              <w:rPr>
                <w:rFonts w:asciiTheme="minorHAnsi" w:hAnsiTheme="minorHAnsi" w:cstheme="minorHAnsi"/>
                <w:sz w:val="20"/>
                <w:szCs w:val="20"/>
              </w:rPr>
              <w:t>Customs</w:t>
            </w:r>
          </w:p>
          <w:p w14:paraId="3C0952FA" w14:textId="77777777" w:rsidR="001A75EE" w:rsidRPr="008560EE" w:rsidRDefault="001A75E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4CC10A06" w14:textId="77777777" w:rsidR="001A75EE" w:rsidRPr="008560EE" w:rsidRDefault="001A75EE" w:rsidP="00A30EC6">
            <w:pPr>
              <w:pStyle w:val="ListParagraph"/>
              <w:numPr>
                <w:ilvl w:val="0"/>
                <w:numId w:val="34"/>
              </w:numPr>
              <w:spacing w:after="120"/>
              <w:rPr>
                <w:rFonts w:asciiTheme="minorHAnsi" w:hAnsiTheme="minorHAnsi" w:cstheme="minorHAnsi"/>
                <w:sz w:val="20"/>
                <w:szCs w:val="20"/>
              </w:rPr>
            </w:pPr>
            <w:r w:rsidRPr="008560EE">
              <w:rPr>
                <w:rFonts w:asciiTheme="minorHAnsi" w:hAnsiTheme="minorHAnsi" w:cstheme="minorHAnsi"/>
                <w:sz w:val="20"/>
                <w:szCs w:val="20"/>
              </w:rPr>
              <w:t xml:space="preserve">Members shall not introduce the requirement for the mandatory use of customs brokers.  </w:t>
            </w:r>
          </w:p>
          <w:p w14:paraId="24AA73C7" w14:textId="77777777" w:rsidR="001A75EE" w:rsidRPr="008560EE" w:rsidRDefault="001A75EE" w:rsidP="00A30EC6">
            <w:pPr>
              <w:pStyle w:val="ListParagraph"/>
              <w:numPr>
                <w:ilvl w:val="0"/>
                <w:numId w:val="34"/>
              </w:numPr>
              <w:spacing w:after="120"/>
              <w:rPr>
                <w:rFonts w:asciiTheme="minorHAnsi" w:hAnsiTheme="minorHAnsi" w:cstheme="minorHAnsi"/>
                <w:sz w:val="20"/>
                <w:szCs w:val="20"/>
              </w:rPr>
            </w:pPr>
            <w:r w:rsidRPr="008560EE">
              <w:rPr>
                <w:rFonts w:asciiTheme="minorHAnsi" w:hAnsiTheme="minorHAnsi" w:cstheme="minorHAnsi"/>
                <w:sz w:val="20"/>
                <w:szCs w:val="20"/>
              </w:rPr>
              <w:t>Measures on the use of customs brokers, or any subsequent modifications thereof shall be notified to the Committee and published promptly.</w:t>
            </w:r>
          </w:p>
          <w:p w14:paraId="3A286CD7" w14:textId="77777777" w:rsidR="001A75EE" w:rsidRPr="008560EE" w:rsidRDefault="001A75EE" w:rsidP="00A30EC6">
            <w:pPr>
              <w:pStyle w:val="ListParagraph"/>
              <w:numPr>
                <w:ilvl w:val="0"/>
                <w:numId w:val="34"/>
              </w:numPr>
              <w:spacing w:after="120"/>
              <w:rPr>
                <w:rFonts w:asciiTheme="minorHAnsi" w:hAnsiTheme="minorHAnsi" w:cstheme="minorHAnsi"/>
                <w:sz w:val="20"/>
                <w:szCs w:val="20"/>
              </w:rPr>
            </w:pPr>
            <w:r w:rsidRPr="008560EE">
              <w:rPr>
                <w:rFonts w:asciiTheme="minorHAnsi" w:hAnsiTheme="minorHAnsi" w:cstheme="minorHAnsi"/>
                <w:sz w:val="20"/>
                <w:szCs w:val="20"/>
              </w:rPr>
              <w:t>Any broker licensing rules shall be transparent and objective.</w:t>
            </w:r>
          </w:p>
        </w:tc>
      </w:tr>
    </w:tbl>
    <w:p w14:paraId="043CDBE1" w14:textId="6778A05F" w:rsidR="00903D9C" w:rsidRPr="008560EE" w:rsidRDefault="00903D9C" w:rsidP="007F2A86">
      <w:pPr>
        <w:tabs>
          <w:tab w:val="left" w:pos="2160"/>
        </w:tabs>
        <w:jc w:val="left"/>
        <w:rPr>
          <w:rFonts w:asciiTheme="minorHAnsi" w:hAnsiTheme="minorHAnsi" w:cstheme="minorHAnsi"/>
          <w:b/>
          <w:sz w:val="20"/>
          <w:szCs w:val="20"/>
          <w:highlight w:val="yellow"/>
        </w:rPr>
      </w:pPr>
    </w:p>
    <w:p w14:paraId="19AD3874" w14:textId="77777777" w:rsidR="00617838" w:rsidRPr="008560EE" w:rsidRDefault="00617838" w:rsidP="007F2A86">
      <w:pPr>
        <w:tabs>
          <w:tab w:val="left" w:pos="2160"/>
        </w:tabs>
        <w:jc w:val="left"/>
        <w:rPr>
          <w:rFonts w:asciiTheme="minorHAnsi" w:hAnsiTheme="minorHAnsi" w:cstheme="minorHAnsi"/>
          <w:b/>
          <w:sz w:val="20"/>
          <w:szCs w:val="20"/>
          <w:highlight w:val="yellow"/>
        </w:rPr>
      </w:pPr>
    </w:p>
    <w:p w14:paraId="0AE98F6B" w14:textId="06C30FAC" w:rsidR="002B37D8" w:rsidRPr="008560EE" w:rsidRDefault="00FB7F49" w:rsidP="007F2A86">
      <w:pPr>
        <w:tabs>
          <w:tab w:val="left" w:pos="2160"/>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KYRGYZ REPUBLIC</w:t>
      </w:r>
    </w:p>
    <w:p w14:paraId="739CEAF4" w14:textId="77777777" w:rsidR="00FB7F49" w:rsidRPr="008560EE" w:rsidRDefault="00FB7F49" w:rsidP="00A30EC6">
      <w:pPr>
        <w:pStyle w:val="ListParagraph"/>
        <w:numPr>
          <w:ilvl w:val="0"/>
          <w:numId w:val="51"/>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Study the possibilities of submission of electronic customs declarations through alternative information systems, including international practice </w:t>
      </w:r>
    </w:p>
    <w:p w14:paraId="65EE765E" w14:textId="7FC592B0" w:rsidR="00FB7F49" w:rsidRPr="008560EE" w:rsidRDefault="00FB7F49" w:rsidP="00A30EC6">
      <w:pPr>
        <w:pStyle w:val="ListParagraph"/>
        <w:numPr>
          <w:ilvl w:val="0"/>
          <w:numId w:val="51"/>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Develop a mechanism of providing access for importers/exporters to information systems of customs authorities </w:t>
      </w:r>
    </w:p>
    <w:p w14:paraId="083FEB5D" w14:textId="37588617" w:rsidR="00FB7F49" w:rsidRPr="008560EE" w:rsidRDefault="00FB7F49" w:rsidP="00A30EC6">
      <w:pPr>
        <w:pStyle w:val="ListParagraph"/>
        <w:numPr>
          <w:ilvl w:val="0"/>
          <w:numId w:val="51"/>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Train personnel </w:t>
      </w:r>
    </w:p>
    <w:p w14:paraId="3D2FB976" w14:textId="261DE3F9" w:rsidR="002B37D8" w:rsidRPr="008560EE" w:rsidRDefault="00FB7F49" w:rsidP="00A30EC6">
      <w:pPr>
        <w:pStyle w:val="ListParagraph"/>
        <w:numPr>
          <w:ilvl w:val="0"/>
          <w:numId w:val="51"/>
        </w:numPr>
        <w:tabs>
          <w:tab w:val="left" w:pos="2160"/>
        </w:tabs>
        <w:jc w:val="left"/>
        <w:rPr>
          <w:rFonts w:asciiTheme="minorHAnsi" w:hAnsiTheme="minorHAnsi" w:cstheme="minorHAnsi"/>
          <w:sz w:val="20"/>
          <w:szCs w:val="20"/>
        </w:rPr>
      </w:pPr>
      <w:r w:rsidRPr="008560EE">
        <w:rPr>
          <w:rFonts w:asciiTheme="minorHAnsi" w:eastAsia="Times New Roman" w:hAnsiTheme="minorHAnsi" w:cstheme="minorHAnsi"/>
          <w:sz w:val="20"/>
          <w:szCs w:val="20"/>
          <w:lang w:eastAsia="en-GB"/>
        </w:rPr>
        <w:t>Conduct awareness campaigns</w:t>
      </w:r>
    </w:p>
    <w:p w14:paraId="6AEAC98B" w14:textId="05ADEB34" w:rsidR="002B37D8" w:rsidRPr="008560EE" w:rsidRDefault="002B37D8" w:rsidP="007F2A86">
      <w:pPr>
        <w:tabs>
          <w:tab w:val="left" w:pos="2160"/>
        </w:tabs>
        <w:jc w:val="left"/>
        <w:rPr>
          <w:rFonts w:asciiTheme="minorHAnsi" w:hAnsiTheme="minorHAnsi" w:cstheme="minorHAnsi"/>
          <w:sz w:val="20"/>
          <w:szCs w:val="20"/>
        </w:rPr>
      </w:pPr>
    </w:p>
    <w:p w14:paraId="7C24CB15" w14:textId="77777777" w:rsidR="00EC7A46" w:rsidRPr="008560EE" w:rsidRDefault="00EC7A46" w:rsidP="007F2A86">
      <w:pPr>
        <w:tabs>
          <w:tab w:val="left" w:pos="2160"/>
        </w:tabs>
        <w:jc w:val="left"/>
        <w:rPr>
          <w:rFonts w:asciiTheme="minorHAnsi" w:hAnsiTheme="minorHAnsi" w:cstheme="minorHAnsi"/>
          <w:sz w:val="20"/>
          <w:szCs w:val="20"/>
        </w:rPr>
      </w:pPr>
    </w:p>
    <w:p w14:paraId="7AEF51AB" w14:textId="38F4F2A2" w:rsidR="00EC7A46" w:rsidRPr="008560EE" w:rsidRDefault="00EC7A46" w:rsidP="007F2A86">
      <w:pPr>
        <w:tabs>
          <w:tab w:val="left" w:pos="2160"/>
        </w:tabs>
        <w:jc w:val="left"/>
        <w:rPr>
          <w:rFonts w:asciiTheme="minorHAnsi" w:hAnsiTheme="minorHAnsi" w:cstheme="minorHAnsi"/>
          <w:sz w:val="20"/>
          <w:szCs w:val="20"/>
        </w:rPr>
      </w:pPr>
      <w:r w:rsidRPr="008560EE">
        <w:rPr>
          <w:noProof/>
        </w:rPr>
        <w:drawing>
          <wp:inline distT="0" distB="0" distL="0" distR="0" wp14:anchorId="4E699E49" wp14:editId="7FA883BB">
            <wp:extent cx="5731510" cy="3152331"/>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biLevel thresh="50000"/>
                      <a:extLst>
                        <a:ext uri="{28A0092B-C50C-407E-A947-70E740481C1C}">
                          <a14:useLocalDpi xmlns:a14="http://schemas.microsoft.com/office/drawing/2010/main" val="0"/>
                        </a:ext>
                      </a:extLst>
                    </a:blip>
                    <a:srcRect/>
                    <a:stretch>
                      <a:fillRect/>
                    </a:stretch>
                  </pic:blipFill>
                  <pic:spPr bwMode="auto">
                    <a:xfrm>
                      <a:off x="0" y="0"/>
                      <a:ext cx="5731510" cy="3152331"/>
                    </a:xfrm>
                    <a:prstGeom prst="rect">
                      <a:avLst/>
                    </a:prstGeom>
                    <a:noFill/>
                    <a:ln>
                      <a:noFill/>
                    </a:ln>
                  </pic:spPr>
                </pic:pic>
              </a:graphicData>
            </a:graphic>
          </wp:inline>
        </w:drawing>
      </w:r>
    </w:p>
    <w:bookmarkStart w:id="200" w:name="_Toc511122798"/>
    <w:bookmarkStart w:id="201" w:name="_Toc399405494"/>
    <w:bookmarkStart w:id="202" w:name="_Toc345488397"/>
    <w:bookmarkStart w:id="203" w:name="_Toc339269766"/>
    <w:bookmarkStart w:id="204" w:name="_Toc334508175"/>
    <w:bookmarkStart w:id="205" w:name="_Toc323637294"/>
    <w:p w14:paraId="038872B1" w14:textId="5A972992" w:rsidR="00397CFD" w:rsidRPr="008560EE" w:rsidRDefault="00EC7A46">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26848" behindDoc="0" locked="0" layoutInCell="1" allowOverlap="1" wp14:anchorId="7422B5D4" wp14:editId="7B2BB557">
                <wp:simplePos x="0" y="0"/>
                <wp:positionH relativeFrom="column">
                  <wp:posOffset>3439160</wp:posOffset>
                </wp:positionH>
                <wp:positionV relativeFrom="paragraph">
                  <wp:posOffset>79375</wp:posOffset>
                </wp:positionV>
                <wp:extent cx="2360930" cy="1404620"/>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BBB70C" w14:textId="408FCE5A"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10.6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22B5D4" id="_x0000_s1057" type="#_x0000_t202" style="position:absolute;margin-left:270.8pt;margin-top:6.25pt;width:185.9pt;height:110.6pt;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6QJAIAACY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" stroked="f">
                <v:textbox style="mso-fit-shape-to-text:t">
                  <w:txbxContent>
                    <w:p w14:paraId="1EBBB70C" w14:textId="408FCE5A"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10.6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397CFD" w:rsidRPr="008560EE">
        <w:rPr>
          <w:rFonts w:asciiTheme="minorHAnsi" w:hAnsiTheme="minorHAnsi" w:cstheme="minorHAnsi"/>
          <w:sz w:val="20"/>
          <w:szCs w:val="20"/>
        </w:rPr>
        <w:br w:type="page"/>
      </w:r>
    </w:p>
    <w:p w14:paraId="4C42C5FE" w14:textId="03698E65" w:rsidR="001A75EE" w:rsidRPr="008560EE" w:rsidRDefault="001A75EE" w:rsidP="001A75EE">
      <w:pPr>
        <w:pStyle w:val="Heading2"/>
        <w:numPr>
          <w:ilvl w:val="0"/>
          <w:numId w:val="0"/>
        </w:numPr>
        <w:rPr>
          <w:rFonts w:asciiTheme="minorHAnsi" w:hAnsiTheme="minorHAnsi" w:cstheme="minorHAnsi"/>
          <w:color w:val="auto"/>
          <w:sz w:val="20"/>
          <w:szCs w:val="20"/>
        </w:rPr>
      </w:pPr>
      <w:bookmarkStart w:id="206" w:name="_Toc14180364"/>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200"/>
      <w:bookmarkEnd w:id="206"/>
    </w:p>
    <w:p w14:paraId="38B27BB6" w14:textId="77777777" w:rsidR="001A75EE" w:rsidRPr="008560EE" w:rsidRDefault="001A75EE" w:rsidP="00D5733B">
      <w:pPr>
        <w:pStyle w:val="Heading3"/>
        <w:numPr>
          <w:ilvl w:val="2"/>
          <w:numId w:val="10"/>
        </w:numPr>
        <w:rPr>
          <w:rFonts w:asciiTheme="minorHAnsi" w:hAnsiTheme="minorHAnsi" w:cstheme="minorHAnsi"/>
          <w:color w:val="auto"/>
          <w:sz w:val="20"/>
          <w:szCs w:val="20"/>
        </w:rPr>
      </w:pPr>
      <w:bookmarkStart w:id="207" w:name="_Toc14180365"/>
      <w:r w:rsidRPr="008560EE">
        <w:rPr>
          <w:rFonts w:asciiTheme="minorHAnsi" w:hAnsiTheme="minorHAnsi" w:cstheme="minorHAnsi"/>
          <w:color w:val="auto"/>
          <w:sz w:val="20"/>
          <w:szCs w:val="20"/>
        </w:rPr>
        <w:t>Common Border Procedures and Uniform Documentation Requirements</w:t>
      </w:r>
      <w:bookmarkEnd w:id="201"/>
      <w:bookmarkEnd w:id="202"/>
      <w:bookmarkEnd w:id="203"/>
      <w:bookmarkEnd w:id="204"/>
      <w:bookmarkEnd w:id="205"/>
      <w:bookmarkEnd w:id="207"/>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4126D80C" w14:textId="77777777" w:rsidTr="001A75EE">
        <w:tc>
          <w:tcPr>
            <w:tcW w:w="9242" w:type="dxa"/>
            <w:tcBorders>
              <w:top w:val="single" w:sz="4" w:space="0" w:color="auto"/>
              <w:left w:val="single" w:sz="4" w:space="0" w:color="auto"/>
              <w:bottom w:val="single" w:sz="4" w:space="0" w:color="auto"/>
              <w:right w:val="single" w:sz="4" w:space="0" w:color="auto"/>
            </w:tcBorders>
            <w:hideMark/>
          </w:tcPr>
          <w:p w14:paraId="3240D82C" w14:textId="77777777" w:rsidR="001A75EE" w:rsidRPr="008560EE" w:rsidRDefault="001A75EE">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7CB1EEC4" w14:textId="77777777" w:rsidR="001A75EE" w:rsidRPr="008560EE" w:rsidRDefault="001A75E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measure regulate?</w:t>
            </w:r>
          </w:p>
          <w:p w14:paraId="5121CCCA" w14:textId="77777777" w:rsidR="001A75EE" w:rsidRPr="008560EE" w:rsidRDefault="001A75EE">
            <w:pPr>
              <w:spacing w:after="120"/>
              <w:rPr>
                <w:rFonts w:asciiTheme="minorHAnsi" w:hAnsiTheme="minorHAnsi" w:cstheme="minorHAnsi"/>
                <w:sz w:val="20"/>
                <w:szCs w:val="20"/>
              </w:rPr>
            </w:pPr>
            <w:r w:rsidRPr="008560EE">
              <w:rPr>
                <w:rFonts w:asciiTheme="minorHAnsi" w:hAnsiTheme="minorHAnsi" w:cstheme="minorHAnsi"/>
                <w:sz w:val="20"/>
                <w:szCs w:val="20"/>
              </w:rPr>
              <w:t xml:space="preserve">The import/export procedures applied by Customs, and documentation requirements, at the different entry and exit offices within the customs territory </w:t>
            </w:r>
          </w:p>
          <w:p w14:paraId="18BA3754" w14:textId="77777777" w:rsidR="001A75EE" w:rsidRPr="008560EE" w:rsidRDefault="001A75EE">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3AE9521B" w14:textId="77777777" w:rsidR="001A75EE" w:rsidRPr="008560EE" w:rsidRDefault="001A75EE"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65D4C711" w14:textId="77777777" w:rsidR="001B4821" w:rsidRPr="008560EE" w:rsidRDefault="001A75EE" w:rsidP="001B4821">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208FA12C" w14:textId="6E9019BA" w:rsidR="001A75EE" w:rsidRPr="008560EE" w:rsidRDefault="00617838" w:rsidP="00A30EC6">
            <w:pPr>
              <w:pStyle w:val="ListParagraph"/>
              <w:numPr>
                <w:ilvl w:val="0"/>
                <w:numId w:val="215"/>
              </w:numPr>
              <w:spacing w:before="240" w:after="120"/>
              <w:rPr>
                <w:rFonts w:asciiTheme="minorHAnsi" w:hAnsiTheme="minorHAnsi" w:cstheme="minorHAnsi"/>
                <w:sz w:val="20"/>
                <w:szCs w:val="20"/>
              </w:rPr>
            </w:pPr>
            <w:r w:rsidRPr="008560EE">
              <w:rPr>
                <w:rFonts w:asciiTheme="minorHAnsi" w:hAnsiTheme="minorHAnsi" w:cstheme="minorHAnsi"/>
                <w:sz w:val="20"/>
                <w:szCs w:val="20"/>
              </w:rPr>
              <w:t>Customs shall apply uniform documentation requirements and uniform release and clearance procedures</w:t>
            </w:r>
            <w:r w:rsidR="001B4821" w:rsidRPr="008560EE">
              <w:rPr>
                <w:rFonts w:asciiTheme="minorHAnsi" w:hAnsiTheme="minorHAnsi" w:cstheme="minorHAnsi"/>
                <w:sz w:val="20"/>
                <w:szCs w:val="20"/>
              </w:rPr>
              <w:t>.</w:t>
            </w:r>
          </w:p>
        </w:tc>
      </w:tr>
    </w:tbl>
    <w:p w14:paraId="0A3B0DA5" w14:textId="6C69B308" w:rsidR="001A75EE" w:rsidRPr="008560EE" w:rsidRDefault="001A75EE" w:rsidP="00832C6B">
      <w:pPr>
        <w:jc w:val="left"/>
        <w:rPr>
          <w:rFonts w:asciiTheme="minorHAnsi" w:hAnsiTheme="minorHAnsi" w:cstheme="minorHAnsi"/>
          <w:sz w:val="20"/>
          <w:szCs w:val="20"/>
        </w:rPr>
      </w:pPr>
    </w:p>
    <w:p w14:paraId="2E062BB9" w14:textId="77777777" w:rsidR="00632FDC" w:rsidRPr="008560EE" w:rsidRDefault="00632FDC" w:rsidP="00832C6B">
      <w:pPr>
        <w:jc w:val="left"/>
        <w:rPr>
          <w:rFonts w:asciiTheme="minorHAnsi" w:hAnsiTheme="minorHAnsi" w:cstheme="minorHAnsi"/>
          <w:sz w:val="20"/>
          <w:szCs w:val="20"/>
        </w:rPr>
      </w:pPr>
    </w:p>
    <w:p w14:paraId="01CC1275" w14:textId="77777777" w:rsidR="00B279BA" w:rsidRPr="008560EE" w:rsidRDefault="00B279BA" w:rsidP="00B279BA">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(for 10.7.1 only):  PAKISTAN</w:t>
      </w:r>
    </w:p>
    <w:p w14:paraId="32C48ECA" w14:textId="0CECC8AE" w:rsidR="007F2A86" w:rsidRPr="008560EE" w:rsidRDefault="00B279BA" w:rsidP="00B279BA">
      <w:pPr>
        <w:jc w:val="left"/>
        <w:rPr>
          <w:rFonts w:asciiTheme="minorHAnsi" w:hAnsiTheme="minorHAnsi" w:cstheme="minorHAnsi"/>
          <w:sz w:val="20"/>
          <w:szCs w:val="20"/>
        </w:rPr>
      </w:pPr>
      <w:r w:rsidRPr="008560EE">
        <w:rPr>
          <w:rFonts w:asciiTheme="minorHAnsi" w:hAnsiTheme="minorHAnsi" w:cstheme="minorHAnsi"/>
          <w:sz w:val="20"/>
          <w:szCs w:val="20"/>
        </w:rPr>
        <w:t>Modules Development, software, IT Support, HR Development.</w:t>
      </w:r>
    </w:p>
    <w:p w14:paraId="073C0B4F" w14:textId="77777777" w:rsidR="00B279BA" w:rsidRPr="008560EE" w:rsidRDefault="00B279BA" w:rsidP="00832C6B">
      <w:pPr>
        <w:jc w:val="left"/>
        <w:rPr>
          <w:rFonts w:asciiTheme="minorHAnsi" w:hAnsiTheme="minorHAnsi" w:cstheme="minorHAnsi"/>
          <w:sz w:val="20"/>
          <w:szCs w:val="20"/>
        </w:rPr>
      </w:pPr>
    </w:p>
    <w:p w14:paraId="0007D301" w14:textId="07AAD5F3" w:rsidR="00FB7F49" w:rsidRPr="008560EE" w:rsidRDefault="00FB7F49"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PANAMA</w:t>
      </w:r>
    </w:p>
    <w:p w14:paraId="67131C95" w14:textId="3D5179BD" w:rsidR="00E91D7F" w:rsidRPr="008560EE" w:rsidRDefault="00FB7F49" w:rsidP="00FB7F49">
      <w:pPr>
        <w:rPr>
          <w:rFonts w:asciiTheme="minorHAnsi" w:hAnsiTheme="minorHAnsi" w:cstheme="minorHAnsi"/>
          <w:sz w:val="20"/>
          <w:szCs w:val="20"/>
        </w:rPr>
      </w:pPr>
      <w:r w:rsidRPr="008560EE">
        <w:rPr>
          <w:rFonts w:asciiTheme="minorHAnsi" w:hAnsiTheme="minorHAnsi" w:cstheme="minorHAnsi"/>
          <w:sz w:val="20"/>
          <w:szCs w:val="20"/>
        </w:rPr>
        <w:t>Technical assistance and support to streamline and optimize border processes and procedures with all institutions in order to ensure improved controls, eliminate unnecessary formalities and harmonize requirements for safeguarding international good practices.</w:t>
      </w:r>
    </w:p>
    <w:p w14:paraId="633C692D" w14:textId="62963C2C" w:rsidR="00E91D7F" w:rsidRPr="008560EE" w:rsidRDefault="00E91D7F" w:rsidP="00832C6B">
      <w:pPr>
        <w:jc w:val="left"/>
        <w:rPr>
          <w:rFonts w:asciiTheme="minorHAnsi" w:hAnsiTheme="minorHAnsi" w:cstheme="minorHAnsi"/>
          <w:sz w:val="20"/>
          <w:szCs w:val="20"/>
        </w:rPr>
      </w:pPr>
    </w:p>
    <w:p w14:paraId="388F429F" w14:textId="383A7536" w:rsidR="00B0023D" w:rsidRPr="008560EE" w:rsidRDefault="00B0023D" w:rsidP="00832C6B">
      <w:pPr>
        <w:jc w:val="left"/>
        <w:rPr>
          <w:rFonts w:asciiTheme="minorHAnsi" w:hAnsiTheme="minorHAnsi" w:cstheme="minorHAnsi"/>
          <w:sz w:val="20"/>
          <w:szCs w:val="20"/>
        </w:rPr>
      </w:pPr>
    </w:p>
    <w:p w14:paraId="4FF8578B" w14:textId="6E2A75ED" w:rsidR="00B0023D" w:rsidRPr="008560EE" w:rsidRDefault="00EC7A46" w:rsidP="00832C6B">
      <w:pPr>
        <w:jc w:val="left"/>
        <w:rPr>
          <w:rFonts w:asciiTheme="minorHAnsi" w:hAnsiTheme="minorHAnsi" w:cstheme="minorHAnsi"/>
          <w:sz w:val="20"/>
          <w:szCs w:val="20"/>
        </w:rPr>
      </w:pPr>
      <w:r w:rsidRPr="008560EE">
        <w:rPr>
          <w:noProof/>
        </w:rPr>
        <w:drawing>
          <wp:inline distT="0" distB="0" distL="0" distR="0" wp14:anchorId="597D4EA1" wp14:editId="7ED289A7">
            <wp:extent cx="5731510" cy="3438906"/>
            <wp:effectExtent l="0" t="0" r="254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bookmarkStart w:id="208" w:name="_Toc511122800"/>
    <w:bookmarkStart w:id="209" w:name="_Toc399405495"/>
    <w:bookmarkStart w:id="210" w:name="_Toc345488399"/>
    <w:bookmarkStart w:id="211" w:name="_Toc339269768"/>
    <w:bookmarkStart w:id="212" w:name="_Toc334508177"/>
    <w:p w14:paraId="58D0361F" w14:textId="35AF7B4C" w:rsidR="00397CFD" w:rsidRPr="008560EE" w:rsidRDefault="00EC7A46">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28896" behindDoc="0" locked="0" layoutInCell="1" allowOverlap="1" wp14:anchorId="4547E681" wp14:editId="7CDABC73">
                <wp:simplePos x="0" y="0"/>
                <wp:positionH relativeFrom="column">
                  <wp:posOffset>3381375</wp:posOffset>
                </wp:positionH>
                <wp:positionV relativeFrom="paragraph">
                  <wp:posOffset>106680</wp:posOffset>
                </wp:positionV>
                <wp:extent cx="2360930" cy="140462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07A515" w14:textId="275A65DD"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10.7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7E681" id="_x0000_s1058" type="#_x0000_t202" style="position:absolute;margin-left:266.25pt;margin-top:8.4pt;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" stroked="f">
                <v:textbox style="mso-fit-shape-to-text:t">
                  <w:txbxContent>
                    <w:p w14:paraId="0607A515" w14:textId="275A65DD"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10.7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397CFD" w:rsidRPr="008560EE">
        <w:rPr>
          <w:rFonts w:asciiTheme="minorHAnsi" w:hAnsiTheme="minorHAnsi" w:cstheme="minorHAnsi"/>
          <w:sz w:val="20"/>
          <w:szCs w:val="20"/>
        </w:rPr>
        <w:br w:type="page"/>
      </w:r>
    </w:p>
    <w:p w14:paraId="1F9BD684" w14:textId="24A4940B" w:rsidR="00E91D7F" w:rsidRPr="008560EE" w:rsidRDefault="00E91D7F" w:rsidP="00E91D7F">
      <w:pPr>
        <w:pStyle w:val="Heading2"/>
        <w:numPr>
          <w:ilvl w:val="0"/>
          <w:numId w:val="0"/>
        </w:numPr>
        <w:rPr>
          <w:rFonts w:asciiTheme="minorHAnsi" w:hAnsiTheme="minorHAnsi" w:cstheme="minorHAnsi"/>
          <w:color w:val="auto"/>
          <w:sz w:val="20"/>
          <w:szCs w:val="20"/>
        </w:rPr>
      </w:pPr>
      <w:bookmarkStart w:id="213" w:name="_Toc14180366"/>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208"/>
      <w:bookmarkEnd w:id="213"/>
    </w:p>
    <w:p w14:paraId="38814066" w14:textId="77777777" w:rsidR="00E91D7F" w:rsidRPr="008560EE" w:rsidRDefault="00E91D7F" w:rsidP="00D5733B">
      <w:pPr>
        <w:pStyle w:val="Heading3"/>
        <w:numPr>
          <w:ilvl w:val="2"/>
          <w:numId w:val="10"/>
        </w:numPr>
        <w:rPr>
          <w:rFonts w:asciiTheme="minorHAnsi" w:hAnsiTheme="minorHAnsi" w:cstheme="minorHAnsi"/>
          <w:color w:val="auto"/>
          <w:sz w:val="20"/>
          <w:szCs w:val="20"/>
        </w:rPr>
      </w:pPr>
      <w:bookmarkStart w:id="214" w:name="_Toc14180367"/>
      <w:r w:rsidRPr="008560EE">
        <w:rPr>
          <w:rFonts w:asciiTheme="minorHAnsi" w:hAnsiTheme="minorHAnsi" w:cstheme="minorHAnsi"/>
          <w:color w:val="auto"/>
          <w:sz w:val="20"/>
          <w:szCs w:val="20"/>
        </w:rPr>
        <w:t>Rejected Goods</w:t>
      </w:r>
      <w:bookmarkEnd w:id="209"/>
      <w:bookmarkEnd w:id="210"/>
      <w:bookmarkEnd w:id="211"/>
      <w:bookmarkEnd w:id="212"/>
      <w:bookmarkEnd w:id="214"/>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E63F79A" w14:textId="77777777" w:rsidTr="00E91D7F">
        <w:tc>
          <w:tcPr>
            <w:tcW w:w="9242" w:type="dxa"/>
            <w:tcBorders>
              <w:top w:val="single" w:sz="4" w:space="0" w:color="auto"/>
              <w:left w:val="single" w:sz="4" w:space="0" w:color="auto"/>
              <w:bottom w:val="single" w:sz="4" w:space="0" w:color="auto"/>
              <w:right w:val="single" w:sz="4" w:space="0" w:color="auto"/>
            </w:tcBorders>
            <w:hideMark/>
          </w:tcPr>
          <w:p w14:paraId="5190569B" w14:textId="77777777" w:rsidR="00E91D7F" w:rsidRPr="008560EE" w:rsidRDefault="00E91D7F">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29575213" w14:textId="77777777" w:rsidR="00E91D7F" w:rsidRPr="008560EE" w:rsidRDefault="00E91D7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proposal regulate?</w:t>
            </w:r>
          </w:p>
          <w:p w14:paraId="15F46D9C" w14:textId="77777777" w:rsidR="00E91D7F" w:rsidRPr="008560EE" w:rsidRDefault="00E91D7F">
            <w:pPr>
              <w:spacing w:after="120"/>
              <w:rPr>
                <w:rFonts w:asciiTheme="minorHAnsi" w:hAnsiTheme="minorHAnsi" w:cstheme="minorHAnsi"/>
                <w:sz w:val="20"/>
                <w:szCs w:val="20"/>
              </w:rPr>
            </w:pPr>
            <w:r w:rsidRPr="008560EE">
              <w:rPr>
                <w:rFonts w:asciiTheme="minorHAnsi" w:hAnsiTheme="minorHAnsi" w:cstheme="minorHAnsi"/>
                <w:sz w:val="20"/>
                <w:szCs w:val="20"/>
              </w:rPr>
              <w:t>The re-export or return of imported goods that have been rejected by government authorities</w:t>
            </w:r>
          </w:p>
          <w:p w14:paraId="5D1DB0D1" w14:textId="77777777" w:rsidR="00E91D7F" w:rsidRPr="008560EE" w:rsidRDefault="00E91D7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57153623" w14:textId="77777777" w:rsidR="00E91D7F" w:rsidRPr="008560EE" w:rsidRDefault="00E91D7F"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63CAD25A" w14:textId="77777777" w:rsidR="00E91D7F" w:rsidRPr="008560EE" w:rsidRDefault="00E91D7F" w:rsidP="00A30EC6">
            <w:pPr>
              <w:pStyle w:val="ListParagraph"/>
              <w:numPr>
                <w:ilvl w:val="0"/>
                <w:numId w:val="23"/>
              </w:numPr>
              <w:tabs>
                <w:tab w:val="left" w:pos="720"/>
              </w:tabs>
              <w:ind w:left="714" w:hanging="357"/>
              <w:rPr>
                <w:rFonts w:asciiTheme="minorHAnsi" w:hAnsiTheme="minorHAnsi" w:cstheme="minorHAnsi"/>
                <w:sz w:val="20"/>
                <w:szCs w:val="20"/>
              </w:rPr>
            </w:pPr>
            <w:r w:rsidRPr="008560EE">
              <w:rPr>
                <w:rFonts w:asciiTheme="minorHAnsi" w:hAnsiTheme="minorHAnsi" w:cstheme="minorHAnsi"/>
                <w:sz w:val="20"/>
                <w:szCs w:val="20"/>
              </w:rPr>
              <w:t>Other Border Agencies (particularly, the Food Safety authority)</w:t>
            </w:r>
          </w:p>
          <w:p w14:paraId="76F4A746" w14:textId="77777777" w:rsidR="00E91D7F" w:rsidRPr="008560EE" w:rsidRDefault="00E91D7F">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22C22DCE" w14:textId="77777777" w:rsidR="00E91D7F" w:rsidRPr="008560EE" w:rsidRDefault="00E91D7F" w:rsidP="00A30EC6">
            <w:pPr>
              <w:pStyle w:val="ListParagraph"/>
              <w:numPr>
                <w:ilvl w:val="0"/>
                <w:numId w:val="36"/>
              </w:numPr>
              <w:tabs>
                <w:tab w:val="left" w:pos="720"/>
              </w:tabs>
              <w:spacing w:after="120"/>
              <w:rPr>
                <w:rFonts w:asciiTheme="minorHAnsi" w:hAnsiTheme="minorHAnsi" w:cstheme="minorHAnsi"/>
                <w:sz w:val="20"/>
                <w:szCs w:val="20"/>
              </w:rPr>
            </w:pPr>
            <w:r w:rsidRPr="008560EE">
              <w:rPr>
                <w:rFonts w:asciiTheme="minorHAnsi" w:hAnsiTheme="minorHAnsi" w:cstheme="minorHAnsi"/>
                <w:sz w:val="20"/>
                <w:szCs w:val="20"/>
              </w:rPr>
              <w:t>The importer shall have the right to return to the exporter, or any other person, imported goods that have been rejected by competent authorities due to failure to comply with prescribed Sanitary and Phytosanitary regulations or technical regulations</w:t>
            </w:r>
          </w:p>
        </w:tc>
      </w:tr>
    </w:tbl>
    <w:p w14:paraId="2C1E9887" w14:textId="54B05902" w:rsidR="00E91D7F" w:rsidRPr="008560EE" w:rsidRDefault="00E91D7F" w:rsidP="00832C6B">
      <w:pPr>
        <w:jc w:val="left"/>
        <w:rPr>
          <w:rFonts w:asciiTheme="minorHAnsi" w:hAnsiTheme="minorHAnsi" w:cstheme="minorHAnsi"/>
          <w:sz w:val="20"/>
          <w:szCs w:val="20"/>
        </w:rPr>
      </w:pPr>
    </w:p>
    <w:p w14:paraId="0C539558" w14:textId="77777777" w:rsidR="00EC7A40" w:rsidRPr="008560EE" w:rsidRDefault="00EC7A40" w:rsidP="00832C6B">
      <w:pPr>
        <w:jc w:val="left"/>
        <w:rPr>
          <w:rFonts w:asciiTheme="minorHAnsi" w:hAnsiTheme="minorHAnsi" w:cstheme="minorHAnsi"/>
          <w:sz w:val="20"/>
          <w:szCs w:val="20"/>
        </w:rPr>
      </w:pPr>
    </w:p>
    <w:p w14:paraId="5F49612A" w14:textId="77777777" w:rsidR="00F5025C" w:rsidRPr="008560EE" w:rsidRDefault="00F5025C" w:rsidP="00F5025C">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DOMINICA </w:t>
      </w:r>
    </w:p>
    <w:p w14:paraId="5756398D" w14:textId="3890CFEB" w:rsidR="00B61921" w:rsidRPr="008560EE" w:rsidRDefault="00F5025C"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Legal Guidelines for the procedure and disposal of rejected goods to be developed and implemented by the relevant Agencies e.g. Divisions of Agriculture, Bureau of Standards and the Environmental Health Unit among others</w:t>
      </w:r>
    </w:p>
    <w:p w14:paraId="26852E7C" w14:textId="62C22C9D" w:rsidR="00EC7A46" w:rsidRPr="008560EE" w:rsidRDefault="00EC7A46" w:rsidP="00EC7A46">
      <w:pPr>
        <w:jc w:val="left"/>
        <w:rPr>
          <w:rFonts w:asciiTheme="minorHAnsi" w:hAnsiTheme="minorHAnsi" w:cstheme="minorHAnsi"/>
          <w:sz w:val="20"/>
          <w:szCs w:val="20"/>
        </w:rPr>
      </w:pPr>
    </w:p>
    <w:p w14:paraId="4E36779F" w14:textId="2CF2D3C6" w:rsidR="00EC7A46" w:rsidRPr="008560EE" w:rsidRDefault="00EC7A46" w:rsidP="00EC7A46">
      <w:pPr>
        <w:jc w:val="left"/>
        <w:rPr>
          <w:rFonts w:asciiTheme="minorHAnsi" w:hAnsiTheme="minorHAnsi" w:cstheme="minorHAnsi"/>
          <w:sz w:val="20"/>
          <w:szCs w:val="20"/>
        </w:rPr>
      </w:pPr>
      <w:r w:rsidRPr="008560EE">
        <w:rPr>
          <w:noProof/>
        </w:rPr>
        <w:drawing>
          <wp:inline distT="0" distB="0" distL="0" distR="0" wp14:anchorId="7BD7E45C" wp14:editId="6DF7BB15">
            <wp:extent cx="5731510" cy="3438906"/>
            <wp:effectExtent l="0" t="0" r="254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biLevel thresh="50000"/>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28DEFB2A" w14:textId="15B161F6" w:rsidR="00F5025C" w:rsidRPr="008560EE" w:rsidRDefault="00EC7A46" w:rsidP="00832C6B">
      <w:pPr>
        <w:jc w:val="left"/>
        <w:rPr>
          <w:rFonts w:ascii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30944" behindDoc="0" locked="0" layoutInCell="1" allowOverlap="1" wp14:anchorId="75F20F40" wp14:editId="61ACE85C">
                <wp:simplePos x="0" y="0"/>
                <wp:positionH relativeFrom="column">
                  <wp:posOffset>3381375</wp:posOffset>
                </wp:positionH>
                <wp:positionV relativeFrom="paragraph">
                  <wp:posOffset>86360</wp:posOffset>
                </wp:positionV>
                <wp:extent cx="2360930" cy="14046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8CF892" w14:textId="3293531A"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10.8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F20F40" id="_x0000_s1059" type="#_x0000_t202" style="position:absolute;margin-left:266.25pt;margin-top:6.8pt;width:185.9pt;height:110.6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lMJQ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" stroked="f">
                <v:textbox style="mso-fit-shape-to-text:t">
                  <w:txbxContent>
                    <w:p w14:paraId="198CF892" w14:textId="3293531A"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10.8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01F7CDE3" w14:textId="2A944896" w:rsidR="00EC7A40" w:rsidRPr="008560EE" w:rsidRDefault="00EC7A40">
      <w:pPr>
        <w:spacing w:after="200" w:line="276" w:lineRule="auto"/>
        <w:jc w:val="left"/>
        <w:rPr>
          <w:rFonts w:asciiTheme="minorHAnsi" w:eastAsiaTheme="majorEastAsia" w:hAnsiTheme="minorHAnsi" w:cstheme="minorHAnsi"/>
          <w:b/>
          <w:bCs/>
          <w:sz w:val="20"/>
          <w:szCs w:val="20"/>
        </w:rPr>
      </w:pPr>
      <w:bookmarkStart w:id="215" w:name="_Toc511122802"/>
      <w:bookmarkStart w:id="216" w:name="_Toc399405496"/>
      <w:bookmarkStart w:id="217" w:name="_Toc345488400"/>
      <w:bookmarkStart w:id="218" w:name="_Toc339269769"/>
      <w:bookmarkStart w:id="219" w:name="_Toc334508178"/>
      <w:bookmarkStart w:id="220" w:name="_Toc323637297"/>
      <w:r w:rsidRPr="008560EE">
        <w:rPr>
          <w:rFonts w:asciiTheme="minorHAnsi" w:hAnsiTheme="minorHAnsi" w:cstheme="minorHAnsi"/>
          <w:sz w:val="20"/>
          <w:szCs w:val="20"/>
        </w:rPr>
        <w:br w:type="page"/>
      </w:r>
    </w:p>
    <w:p w14:paraId="7DCAB56A" w14:textId="5F66B342" w:rsidR="00912D39" w:rsidRPr="008560EE" w:rsidRDefault="00912D39" w:rsidP="00912D39">
      <w:pPr>
        <w:pStyle w:val="Heading2"/>
        <w:numPr>
          <w:ilvl w:val="0"/>
          <w:numId w:val="0"/>
        </w:numPr>
        <w:rPr>
          <w:rFonts w:asciiTheme="minorHAnsi" w:hAnsiTheme="minorHAnsi" w:cstheme="minorHAnsi"/>
          <w:color w:val="auto"/>
          <w:sz w:val="20"/>
          <w:szCs w:val="20"/>
        </w:rPr>
      </w:pPr>
      <w:bookmarkStart w:id="221" w:name="_Toc14180368"/>
      <w:r w:rsidRPr="008560EE">
        <w:rPr>
          <w:rFonts w:asciiTheme="minorHAnsi" w:hAnsiTheme="minorHAnsi" w:cstheme="minorHAnsi"/>
          <w:color w:val="auto"/>
          <w:sz w:val="20"/>
          <w:szCs w:val="20"/>
        </w:rPr>
        <w:lastRenderedPageBreak/>
        <w:t xml:space="preserve">Article 10: Formalities Connected </w:t>
      </w:r>
      <w:proofErr w:type="gramStart"/>
      <w:r w:rsidRPr="008560EE">
        <w:rPr>
          <w:rFonts w:asciiTheme="minorHAnsi" w:hAnsiTheme="minorHAnsi" w:cstheme="minorHAnsi"/>
          <w:color w:val="auto"/>
          <w:sz w:val="20"/>
          <w:szCs w:val="20"/>
        </w:rPr>
        <w:t>With</w:t>
      </w:r>
      <w:proofErr w:type="gramEnd"/>
      <w:r w:rsidRPr="008560EE">
        <w:rPr>
          <w:rFonts w:asciiTheme="minorHAnsi" w:hAnsiTheme="minorHAnsi" w:cstheme="minorHAnsi"/>
          <w:color w:val="auto"/>
          <w:sz w:val="20"/>
          <w:szCs w:val="20"/>
        </w:rPr>
        <w:t xml:space="preserve"> Importation, Exportation And Transit</w:t>
      </w:r>
      <w:bookmarkEnd w:id="215"/>
      <w:bookmarkEnd w:id="221"/>
    </w:p>
    <w:p w14:paraId="649E9386" w14:textId="77777777" w:rsidR="00912D39" w:rsidRPr="008560EE" w:rsidRDefault="00912D39" w:rsidP="00D5733B">
      <w:pPr>
        <w:pStyle w:val="Heading3"/>
        <w:numPr>
          <w:ilvl w:val="2"/>
          <w:numId w:val="10"/>
        </w:numPr>
        <w:rPr>
          <w:rFonts w:asciiTheme="minorHAnsi" w:hAnsiTheme="minorHAnsi" w:cstheme="minorHAnsi"/>
          <w:color w:val="auto"/>
          <w:sz w:val="20"/>
          <w:szCs w:val="20"/>
        </w:rPr>
      </w:pPr>
      <w:bookmarkStart w:id="222" w:name="_Toc14180369"/>
      <w:r w:rsidRPr="008560EE">
        <w:rPr>
          <w:rFonts w:asciiTheme="minorHAnsi" w:hAnsiTheme="minorHAnsi" w:cstheme="minorHAnsi"/>
          <w:color w:val="auto"/>
          <w:sz w:val="20"/>
          <w:szCs w:val="20"/>
        </w:rPr>
        <w:t>Temporary Admission of Goods and Inward and Outward Processing</w:t>
      </w:r>
      <w:bookmarkEnd w:id="216"/>
      <w:bookmarkEnd w:id="217"/>
      <w:bookmarkEnd w:id="218"/>
      <w:bookmarkEnd w:id="219"/>
      <w:bookmarkEnd w:id="220"/>
      <w:bookmarkEnd w:id="222"/>
    </w:p>
    <w:tbl>
      <w:tblPr>
        <w:tblpPr w:leftFromText="180" w:rightFromText="180"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04217A7F" w14:textId="77777777" w:rsidTr="00912D39">
        <w:tc>
          <w:tcPr>
            <w:tcW w:w="9242" w:type="dxa"/>
            <w:tcBorders>
              <w:top w:val="single" w:sz="4" w:space="0" w:color="auto"/>
              <w:left w:val="single" w:sz="4" w:space="0" w:color="auto"/>
              <w:bottom w:val="single" w:sz="4" w:space="0" w:color="auto"/>
              <w:right w:val="single" w:sz="4" w:space="0" w:color="auto"/>
            </w:tcBorders>
            <w:hideMark/>
          </w:tcPr>
          <w:p w14:paraId="328E6ACD" w14:textId="77777777" w:rsidR="00912D39" w:rsidRPr="008560EE" w:rsidRDefault="00912D39">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1CA3FC43" w14:textId="77777777" w:rsidR="00912D39" w:rsidRPr="008560EE" w:rsidRDefault="00912D39">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proposal regulate?</w:t>
            </w:r>
          </w:p>
          <w:p w14:paraId="5A115C3F" w14:textId="77777777" w:rsidR="00912D39" w:rsidRPr="008560EE" w:rsidRDefault="00912D39">
            <w:pPr>
              <w:spacing w:after="120"/>
              <w:rPr>
                <w:rFonts w:asciiTheme="minorHAnsi" w:hAnsiTheme="minorHAnsi" w:cstheme="minorHAnsi"/>
                <w:sz w:val="20"/>
                <w:szCs w:val="20"/>
              </w:rPr>
            </w:pPr>
            <w:r w:rsidRPr="008560EE">
              <w:rPr>
                <w:rFonts w:asciiTheme="minorHAnsi" w:hAnsiTheme="minorHAnsi" w:cstheme="minorHAnsi"/>
                <w:sz w:val="20"/>
                <w:szCs w:val="20"/>
              </w:rPr>
              <w:t xml:space="preserve">Customs procedures to allow the importation of goods without payment of import duties and taxes, or eligible for duty drawback, subject to conditions on the use to which the goods have been, or will be, put.  </w:t>
            </w:r>
          </w:p>
          <w:p w14:paraId="670CC8C8" w14:textId="77777777" w:rsidR="00912D39" w:rsidRPr="008560EE" w:rsidRDefault="00912D39">
            <w:pPr>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707F9012" w14:textId="19FEC2DE" w:rsidR="00912D39" w:rsidRPr="008560EE" w:rsidRDefault="00912D39"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68C70690" w14:textId="0467B7B1" w:rsidR="00912D39" w:rsidRPr="008560EE" w:rsidRDefault="00912D39" w:rsidP="00A30EC6">
            <w:pPr>
              <w:pStyle w:val="ListParagraph"/>
              <w:numPr>
                <w:ilvl w:val="0"/>
                <w:numId w:val="23"/>
              </w:numPr>
              <w:ind w:left="714" w:hanging="357"/>
              <w:rPr>
                <w:rFonts w:asciiTheme="minorHAnsi" w:hAnsiTheme="minorHAnsi" w:cstheme="minorHAnsi"/>
                <w:sz w:val="20"/>
                <w:szCs w:val="20"/>
              </w:rPr>
            </w:pPr>
            <w:r w:rsidRPr="008560EE">
              <w:rPr>
                <w:rFonts w:asciiTheme="minorHAnsi" w:hAnsiTheme="minorHAnsi" w:cstheme="minorHAnsi"/>
                <w:sz w:val="20"/>
                <w:szCs w:val="20"/>
              </w:rPr>
              <w:t>Revenue Authority</w:t>
            </w:r>
          </w:p>
          <w:p w14:paraId="36539E40" w14:textId="77777777" w:rsidR="00912D39" w:rsidRPr="008560EE" w:rsidRDefault="00912D39">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is the new requirement?</w:t>
            </w:r>
          </w:p>
          <w:p w14:paraId="40EAD238" w14:textId="67DC2AED" w:rsidR="00912D39" w:rsidRPr="008560EE" w:rsidRDefault="00912D39" w:rsidP="00A30EC6">
            <w:pPr>
              <w:pStyle w:val="ListParagraph"/>
              <w:numPr>
                <w:ilvl w:val="0"/>
                <w:numId w:val="23"/>
              </w:numPr>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 xml:space="preserve">Members shall adopt customs procedures for the </w:t>
            </w:r>
            <w:r w:rsidRPr="008560EE">
              <w:rPr>
                <w:rFonts w:asciiTheme="minorHAnsi" w:hAnsiTheme="minorHAnsi" w:cstheme="minorHAnsi"/>
                <w:b/>
                <w:sz w:val="20"/>
                <w:szCs w:val="20"/>
              </w:rPr>
              <w:t>temporary admission</w:t>
            </w:r>
            <w:r w:rsidRPr="008560EE">
              <w:rPr>
                <w:rFonts w:asciiTheme="minorHAnsi" w:hAnsiTheme="minorHAnsi" w:cstheme="minorHAnsi"/>
                <w:sz w:val="20"/>
                <w:szCs w:val="20"/>
              </w:rPr>
              <w:t xml:space="preserve">, </w:t>
            </w:r>
            <w:r w:rsidRPr="008560EE">
              <w:rPr>
                <w:rFonts w:asciiTheme="minorHAnsi" w:hAnsiTheme="minorHAnsi" w:cstheme="minorHAnsi"/>
                <w:b/>
                <w:sz w:val="20"/>
                <w:szCs w:val="20"/>
              </w:rPr>
              <w:t>inward processing</w:t>
            </w:r>
            <w:r w:rsidRPr="008560EE">
              <w:rPr>
                <w:rFonts w:asciiTheme="minorHAnsi" w:hAnsiTheme="minorHAnsi" w:cstheme="minorHAnsi"/>
                <w:sz w:val="20"/>
                <w:szCs w:val="20"/>
              </w:rPr>
              <w:t xml:space="preserve"> and </w:t>
            </w:r>
            <w:r w:rsidRPr="008560EE">
              <w:rPr>
                <w:rFonts w:asciiTheme="minorHAnsi" w:hAnsiTheme="minorHAnsi" w:cstheme="minorHAnsi"/>
                <w:b/>
                <w:sz w:val="20"/>
                <w:szCs w:val="20"/>
              </w:rPr>
              <w:t>outward processing</w:t>
            </w:r>
            <w:r w:rsidRPr="008560EE">
              <w:rPr>
                <w:rFonts w:asciiTheme="minorHAnsi" w:hAnsiTheme="minorHAnsi" w:cstheme="minorHAnsi"/>
                <w:sz w:val="20"/>
                <w:szCs w:val="20"/>
              </w:rPr>
              <w:t xml:space="preserve"> of goods.</w:t>
            </w:r>
          </w:p>
          <w:p w14:paraId="4BCC0991" w14:textId="77777777" w:rsidR="004A35B7" w:rsidRPr="008560EE" w:rsidRDefault="004A35B7" w:rsidP="004A35B7">
            <w:pPr>
              <w:spacing w:after="120"/>
              <w:rPr>
                <w:rFonts w:asciiTheme="minorHAnsi" w:hAnsiTheme="minorHAnsi" w:cstheme="minorHAnsi"/>
                <w:sz w:val="20"/>
                <w:szCs w:val="20"/>
              </w:rPr>
            </w:pPr>
          </w:p>
          <w:p w14:paraId="0B8F8770" w14:textId="6765597D" w:rsidR="00912D39" w:rsidRPr="008560EE" w:rsidRDefault="004A35B7">
            <w:pPr>
              <w:spacing w:after="120"/>
              <w:rPr>
                <w:rFonts w:asciiTheme="minorHAnsi" w:hAnsiTheme="minorHAnsi" w:cstheme="minorHAnsi"/>
                <w:sz w:val="20"/>
                <w:szCs w:val="20"/>
              </w:rPr>
            </w:pPr>
            <w:r w:rsidRPr="008560EE">
              <w:rPr>
                <w:rFonts w:asciiTheme="minorHAnsi" w:hAnsiTheme="minorHAnsi" w:cstheme="minorHAnsi"/>
                <w:sz w:val="20"/>
                <w:szCs w:val="20"/>
              </w:rPr>
              <w:t xml:space="preserve">     </w:t>
            </w:r>
            <w:r w:rsidR="00912D39" w:rsidRPr="008560EE">
              <w:rPr>
                <w:rFonts w:asciiTheme="minorHAnsi" w:hAnsiTheme="minorHAnsi" w:cstheme="minorHAnsi"/>
                <w:sz w:val="20"/>
                <w:szCs w:val="20"/>
              </w:rPr>
              <w:t xml:space="preserve">A </w:t>
            </w:r>
            <w:r w:rsidR="00912D39" w:rsidRPr="008560EE">
              <w:rPr>
                <w:rFonts w:asciiTheme="minorHAnsi" w:hAnsiTheme="minorHAnsi" w:cstheme="minorHAnsi"/>
                <w:b/>
                <w:sz w:val="20"/>
                <w:szCs w:val="20"/>
              </w:rPr>
              <w:t>temporary admission</w:t>
            </w:r>
            <w:r w:rsidR="00912D39" w:rsidRPr="008560EE">
              <w:rPr>
                <w:rFonts w:asciiTheme="minorHAnsi" w:hAnsiTheme="minorHAnsi" w:cstheme="minorHAnsi"/>
                <w:sz w:val="20"/>
                <w:szCs w:val="20"/>
              </w:rPr>
              <w:t xml:space="preserve"> procedure allows goods to be imported for a limited period of time (six months, one year, etc.) for defined purposes (e.g., goods to be displayed at trade exhibitions; shipping containers imported to be filled; tools needed for a domestic manufacturing operation; traveller’s personal effects; foreign-registered automobiles used by visitors to the country, </w:t>
            </w:r>
            <w:r w:rsidR="00912D39" w:rsidRPr="008560EE">
              <w:rPr>
                <w:rFonts w:asciiTheme="minorHAnsi" w:hAnsiTheme="minorHAnsi" w:cstheme="minorHAnsi"/>
                <w:i/>
                <w:sz w:val="20"/>
                <w:szCs w:val="20"/>
              </w:rPr>
              <w:t>etc</w:t>
            </w:r>
            <w:r w:rsidR="00912D39" w:rsidRPr="008560EE">
              <w:rPr>
                <w:rFonts w:asciiTheme="minorHAnsi" w:hAnsiTheme="minorHAnsi" w:cstheme="minorHAnsi"/>
                <w:sz w:val="20"/>
                <w:szCs w:val="20"/>
              </w:rPr>
              <w:t xml:space="preserve">.) without payment of import duties and taxes.  </w:t>
            </w:r>
          </w:p>
          <w:p w14:paraId="1C4B860B" w14:textId="4ACB774E" w:rsidR="00912D39" w:rsidRPr="008560EE" w:rsidRDefault="004A35B7">
            <w:pPr>
              <w:spacing w:after="120"/>
              <w:rPr>
                <w:rFonts w:asciiTheme="minorHAnsi" w:hAnsiTheme="minorHAnsi" w:cstheme="minorHAnsi"/>
                <w:sz w:val="20"/>
                <w:szCs w:val="20"/>
              </w:rPr>
            </w:pPr>
            <w:r w:rsidRPr="008560EE">
              <w:rPr>
                <w:rFonts w:asciiTheme="minorHAnsi" w:hAnsiTheme="minorHAnsi" w:cstheme="minorHAnsi"/>
                <w:sz w:val="20"/>
                <w:szCs w:val="20"/>
              </w:rPr>
              <w:t xml:space="preserve">     </w:t>
            </w:r>
            <w:r w:rsidR="00912D39" w:rsidRPr="008560EE">
              <w:rPr>
                <w:rFonts w:asciiTheme="minorHAnsi" w:hAnsiTheme="minorHAnsi" w:cstheme="minorHAnsi"/>
                <w:sz w:val="20"/>
                <w:szCs w:val="20"/>
              </w:rPr>
              <w:t xml:space="preserve">Manufacturers use the </w:t>
            </w:r>
            <w:r w:rsidR="00912D39" w:rsidRPr="008560EE">
              <w:rPr>
                <w:rFonts w:asciiTheme="minorHAnsi" w:hAnsiTheme="minorHAnsi" w:cstheme="minorHAnsi"/>
                <w:b/>
                <w:sz w:val="20"/>
                <w:szCs w:val="20"/>
              </w:rPr>
              <w:t>inward processing procedure</w:t>
            </w:r>
            <w:r w:rsidR="00912D39" w:rsidRPr="008560EE">
              <w:rPr>
                <w:rFonts w:asciiTheme="minorHAnsi" w:hAnsiTheme="minorHAnsi" w:cstheme="minorHAnsi"/>
                <w:sz w:val="20"/>
                <w:szCs w:val="20"/>
              </w:rPr>
              <w:t xml:space="preserve"> for goods that have been returned to them for repair or for parts, materials, or other production inputs they use in their processing operations.  Under the procedure, the goods may be imported without payment of duty or taxes provided the manufacturer exports the repaired or finished product within a specified period.  Or duty may be refunded under a duty drawback scheme once the goods are exported.</w:t>
            </w:r>
          </w:p>
          <w:p w14:paraId="186209DF" w14:textId="4B0290FF" w:rsidR="00912D39" w:rsidRPr="008560EE" w:rsidRDefault="004A35B7">
            <w:pPr>
              <w:spacing w:after="120"/>
              <w:rPr>
                <w:rFonts w:asciiTheme="minorHAnsi" w:hAnsiTheme="minorHAnsi" w:cstheme="minorHAnsi"/>
                <w:sz w:val="20"/>
                <w:szCs w:val="20"/>
              </w:rPr>
            </w:pPr>
            <w:r w:rsidRPr="008560EE">
              <w:rPr>
                <w:rFonts w:asciiTheme="minorHAnsi" w:hAnsiTheme="minorHAnsi" w:cstheme="minorHAnsi"/>
                <w:b/>
                <w:sz w:val="20"/>
                <w:szCs w:val="20"/>
              </w:rPr>
              <w:t xml:space="preserve">     </w:t>
            </w:r>
            <w:r w:rsidR="00912D39" w:rsidRPr="008560EE">
              <w:rPr>
                <w:rFonts w:asciiTheme="minorHAnsi" w:hAnsiTheme="minorHAnsi" w:cstheme="minorHAnsi"/>
                <w:b/>
                <w:sz w:val="20"/>
                <w:szCs w:val="20"/>
              </w:rPr>
              <w:t xml:space="preserve">Outward processing </w:t>
            </w:r>
            <w:r w:rsidR="00912D39" w:rsidRPr="008560EE">
              <w:rPr>
                <w:rFonts w:asciiTheme="minorHAnsi" w:hAnsiTheme="minorHAnsi" w:cstheme="minorHAnsi"/>
                <w:sz w:val="20"/>
                <w:szCs w:val="20"/>
              </w:rPr>
              <w:t>allows persons to send domestic or previously-imported/duty-paid goods abroad for purposes of repair (for example, goods returned to the manufacturer under warranty) or for other processing, and re-import the repaired or processed goods within a fixed period of time without payment of import duty or taxes, with the exception of duty or tax assessed on the value-added by the foreign processing operation.</w:t>
            </w:r>
          </w:p>
        </w:tc>
      </w:tr>
    </w:tbl>
    <w:p w14:paraId="1364FC62" w14:textId="59B0053D" w:rsidR="00912D39" w:rsidRPr="008560EE" w:rsidRDefault="00912D39" w:rsidP="00832C6B">
      <w:pPr>
        <w:jc w:val="left"/>
        <w:rPr>
          <w:rFonts w:asciiTheme="minorHAnsi" w:hAnsiTheme="minorHAnsi" w:cstheme="minorHAnsi"/>
          <w:sz w:val="20"/>
          <w:szCs w:val="20"/>
        </w:rPr>
      </w:pPr>
    </w:p>
    <w:p w14:paraId="50C5E3FA" w14:textId="2C39FF60" w:rsidR="00882637" w:rsidRPr="008560EE" w:rsidRDefault="00882637" w:rsidP="00832C6B">
      <w:pPr>
        <w:jc w:val="left"/>
        <w:rPr>
          <w:rFonts w:asciiTheme="minorHAnsi" w:hAnsiTheme="minorHAnsi" w:cstheme="minorHAnsi"/>
          <w:sz w:val="20"/>
          <w:szCs w:val="20"/>
        </w:rPr>
      </w:pPr>
    </w:p>
    <w:p w14:paraId="4A59C5CF" w14:textId="77777777" w:rsidR="00882637" w:rsidRPr="008560EE" w:rsidRDefault="00882637" w:rsidP="00882637">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BELIZE</w:t>
      </w:r>
    </w:p>
    <w:p w14:paraId="4806DD04" w14:textId="1DA48DC7" w:rsidR="00882637" w:rsidRPr="008560EE" w:rsidRDefault="00882637"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provide specialized training. Lack of trained officers in supervision and audit of manufacturing operations.</w:t>
      </w:r>
    </w:p>
    <w:p w14:paraId="310169E8" w14:textId="675D3B5B" w:rsidR="00632FDC" w:rsidRPr="008560EE" w:rsidRDefault="00632FDC" w:rsidP="00832C6B">
      <w:pPr>
        <w:jc w:val="left"/>
        <w:rPr>
          <w:rFonts w:asciiTheme="minorHAnsi" w:hAnsiTheme="minorHAnsi" w:cstheme="minorHAnsi"/>
          <w:sz w:val="20"/>
          <w:szCs w:val="20"/>
        </w:rPr>
      </w:pPr>
    </w:p>
    <w:p w14:paraId="680379AB" w14:textId="739AAD74" w:rsidR="009C1240" w:rsidRPr="008560EE" w:rsidRDefault="009C1240" w:rsidP="009C1240">
      <w:pPr>
        <w:tabs>
          <w:tab w:val="left" w:pos="1575"/>
        </w:tabs>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MAURITIUS</w:t>
      </w:r>
    </w:p>
    <w:p w14:paraId="1E038BC3" w14:textId="0F5C34D6" w:rsidR="00F60973" w:rsidRPr="008560EE" w:rsidRDefault="009C1240" w:rsidP="00A30EC6">
      <w:pPr>
        <w:pStyle w:val="ListParagraph"/>
        <w:numPr>
          <w:ilvl w:val="0"/>
          <w:numId w:val="35"/>
        </w:numPr>
        <w:tabs>
          <w:tab w:val="left" w:pos="1575"/>
        </w:tabs>
        <w:jc w:val="left"/>
        <w:rPr>
          <w:rFonts w:asciiTheme="minorHAnsi" w:hAnsiTheme="minorHAnsi" w:cstheme="minorHAnsi"/>
          <w:sz w:val="20"/>
          <w:szCs w:val="20"/>
        </w:rPr>
      </w:pPr>
      <w:r w:rsidRPr="008560EE">
        <w:rPr>
          <w:rFonts w:asciiTheme="minorHAnsi" w:hAnsiTheme="minorHAnsi" w:cstheme="minorHAnsi"/>
          <w:sz w:val="20"/>
          <w:szCs w:val="20"/>
        </w:rPr>
        <w:t>Services of consultant is required to assist in the design and establishment of an outward Processing Scheme at Customs.</w:t>
      </w:r>
      <w:r w:rsidRPr="008560EE">
        <w:rPr>
          <w:rFonts w:asciiTheme="minorHAnsi" w:hAnsiTheme="minorHAnsi" w:cstheme="minorHAnsi"/>
          <w:sz w:val="20"/>
          <w:szCs w:val="20"/>
        </w:rPr>
        <w:cr/>
      </w:r>
    </w:p>
    <w:p w14:paraId="5517EFD1" w14:textId="1E89C359" w:rsidR="00912D39" w:rsidRPr="008560EE" w:rsidRDefault="00F60973"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w:t>
      </w:r>
      <w:r w:rsidR="00CC6B98" w:rsidRPr="008560EE">
        <w:rPr>
          <w:rFonts w:asciiTheme="minorHAnsi" w:hAnsiTheme="minorHAnsi" w:cstheme="minorHAnsi"/>
          <w:b/>
          <w:sz w:val="20"/>
          <w:szCs w:val="20"/>
        </w:rPr>
        <w:t xml:space="preserve"> (10.9.2 only)</w:t>
      </w:r>
      <w:r w:rsidRPr="008560EE">
        <w:rPr>
          <w:rFonts w:asciiTheme="minorHAnsi" w:hAnsiTheme="minorHAnsi" w:cstheme="minorHAnsi"/>
          <w:b/>
          <w:sz w:val="20"/>
          <w:szCs w:val="20"/>
        </w:rPr>
        <w:t>: SEYCHELLES</w:t>
      </w:r>
    </w:p>
    <w:p w14:paraId="5E98D2E7" w14:textId="2037203E" w:rsidR="00B279BA" w:rsidRPr="008560EE" w:rsidRDefault="00B279BA" w:rsidP="00A30EC6">
      <w:pPr>
        <w:pStyle w:val="ListParagraph"/>
        <w:numPr>
          <w:ilvl w:val="0"/>
          <w:numId w:val="82"/>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Seeking support to develop Regulations and standard operating procedures (SOPs) to facilitate the implementation of the provisions; </w:t>
      </w:r>
    </w:p>
    <w:p w14:paraId="27DFC79A" w14:textId="61A69161" w:rsidR="00B279BA" w:rsidRPr="008560EE" w:rsidRDefault="00B279BA" w:rsidP="00A30EC6">
      <w:pPr>
        <w:pStyle w:val="ListParagraph"/>
        <w:numPr>
          <w:ilvl w:val="0"/>
          <w:numId w:val="82"/>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Technical assistance and capacity building to configure the ASYCUDA World system. </w:t>
      </w:r>
    </w:p>
    <w:p w14:paraId="74E2FFCA" w14:textId="3EC18696" w:rsidR="00B52B19" w:rsidRPr="008560EE" w:rsidRDefault="00B279BA" w:rsidP="00A30EC6">
      <w:pPr>
        <w:pStyle w:val="ListParagraph"/>
        <w:numPr>
          <w:ilvl w:val="0"/>
          <w:numId w:val="82"/>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Training of Customs officers to facilitate the establishment and implementation of inward and outward processing.</w:t>
      </w:r>
    </w:p>
    <w:p w14:paraId="023AC3F7" w14:textId="77777777" w:rsidR="00B52B19" w:rsidRPr="008560EE" w:rsidRDefault="00B52B19" w:rsidP="00B52B19">
      <w:pPr>
        <w:rPr>
          <w:rFonts w:asciiTheme="minorHAnsi" w:eastAsia="Times New Roman" w:hAnsiTheme="minorHAnsi" w:cstheme="minorHAnsi"/>
          <w:sz w:val="20"/>
          <w:szCs w:val="20"/>
          <w:lang w:eastAsia="en-GB"/>
        </w:rPr>
      </w:pPr>
    </w:p>
    <w:p w14:paraId="5EBC8F75" w14:textId="77777777" w:rsidR="001B4821" w:rsidRPr="008560EE" w:rsidRDefault="001B4821" w:rsidP="0049599E">
      <w:pPr>
        <w:ind w:left="230" w:hanging="202"/>
        <w:rPr>
          <w:rFonts w:asciiTheme="minorHAnsi" w:hAnsiTheme="minorHAnsi" w:cstheme="minorHAnsi"/>
          <w:b/>
          <w:sz w:val="20"/>
          <w:szCs w:val="20"/>
        </w:rPr>
      </w:pPr>
    </w:p>
    <w:p w14:paraId="41713594" w14:textId="77777777" w:rsidR="001B4821" w:rsidRPr="008560EE" w:rsidRDefault="001B4821" w:rsidP="0049599E">
      <w:pPr>
        <w:ind w:left="230" w:hanging="202"/>
        <w:rPr>
          <w:rFonts w:asciiTheme="minorHAnsi" w:hAnsiTheme="minorHAnsi" w:cstheme="minorHAnsi"/>
          <w:b/>
          <w:sz w:val="20"/>
          <w:szCs w:val="20"/>
        </w:rPr>
      </w:pPr>
    </w:p>
    <w:p w14:paraId="2BB761CE" w14:textId="77777777" w:rsidR="001B4821" w:rsidRPr="008560EE" w:rsidRDefault="001B4821" w:rsidP="0049599E">
      <w:pPr>
        <w:ind w:left="230" w:hanging="202"/>
        <w:rPr>
          <w:rFonts w:asciiTheme="minorHAnsi" w:hAnsiTheme="minorHAnsi" w:cstheme="minorHAnsi"/>
          <w:b/>
          <w:sz w:val="20"/>
          <w:szCs w:val="20"/>
        </w:rPr>
      </w:pPr>
    </w:p>
    <w:p w14:paraId="0963941B" w14:textId="2F214DEE" w:rsidR="00AC35AF" w:rsidRPr="008560EE" w:rsidRDefault="00AC35AF" w:rsidP="0049599E">
      <w:pPr>
        <w:ind w:left="230" w:hanging="202"/>
        <w:rPr>
          <w:rFonts w:asciiTheme="minorHAnsi" w:eastAsia="Times New Roman" w:hAnsiTheme="minorHAnsi" w:cstheme="minorHAnsi"/>
          <w:sz w:val="20"/>
          <w:szCs w:val="20"/>
          <w:lang w:eastAsia="en-GB"/>
        </w:rPr>
      </w:pPr>
      <w:r w:rsidRPr="008560EE">
        <w:rPr>
          <w:rFonts w:asciiTheme="minorHAnsi" w:hAnsiTheme="minorHAnsi" w:cstheme="minorHAnsi"/>
          <w:b/>
          <w:sz w:val="20"/>
          <w:szCs w:val="20"/>
        </w:rPr>
        <w:t>Examples of TACB from Member Notifications: MAURITANIA</w:t>
      </w:r>
    </w:p>
    <w:p w14:paraId="4ED2A0E7" w14:textId="4FCFEB73" w:rsidR="0049599E" w:rsidRPr="008560EE" w:rsidRDefault="00F60973" w:rsidP="00A30EC6">
      <w:pPr>
        <w:pStyle w:val="ListParagraph"/>
        <w:numPr>
          <w:ilvl w:val="0"/>
          <w:numId w:val="64"/>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B</w:t>
      </w:r>
      <w:r w:rsidR="0049599E" w:rsidRPr="008560EE">
        <w:rPr>
          <w:rFonts w:asciiTheme="minorHAnsi" w:eastAsia="Times New Roman" w:hAnsiTheme="minorHAnsi" w:cstheme="minorHAnsi"/>
          <w:sz w:val="20"/>
          <w:szCs w:val="20"/>
          <w:lang w:eastAsia="en-GB"/>
        </w:rPr>
        <w:t xml:space="preserve">enchmarking study tour </w:t>
      </w:r>
    </w:p>
    <w:p w14:paraId="01738F38" w14:textId="04B499AF" w:rsidR="0049599E" w:rsidRPr="008560EE" w:rsidRDefault="0049599E" w:rsidP="00A30EC6">
      <w:pPr>
        <w:pStyle w:val="ListParagraph"/>
        <w:numPr>
          <w:ilvl w:val="0"/>
          <w:numId w:val="64"/>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Training on supervising and verifying manufacturing operations for inward processing</w:t>
      </w:r>
      <w:r w:rsidR="00B52B19" w:rsidRPr="008560EE">
        <w:rPr>
          <w:rFonts w:asciiTheme="minorHAnsi" w:eastAsia="Times New Roman" w:hAnsiTheme="minorHAnsi" w:cstheme="minorHAnsi"/>
          <w:sz w:val="20"/>
          <w:szCs w:val="20"/>
          <w:lang w:eastAsia="en-GB"/>
        </w:rPr>
        <w:t xml:space="preserve"> </w:t>
      </w:r>
      <w:r w:rsidRPr="008560EE">
        <w:rPr>
          <w:rFonts w:asciiTheme="minorHAnsi" w:eastAsia="Times New Roman" w:hAnsiTheme="minorHAnsi" w:cstheme="minorHAnsi"/>
          <w:sz w:val="20"/>
          <w:szCs w:val="20"/>
          <w:lang w:eastAsia="en-GB"/>
        </w:rPr>
        <w:t xml:space="preserve">regimes </w:t>
      </w:r>
    </w:p>
    <w:p w14:paraId="494A0DE4" w14:textId="14331B4B" w:rsidR="0049599E" w:rsidRPr="008560EE" w:rsidRDefault="0049599E" w:rsidP="00A30EC6">
      <w:pPr>
        <w:pStyle w:val="ListParagraph"/>
        <w:numPr>
          <w:ilvl w:val="0"/>
          <w:numId w:val="64"/>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Module on managing production records for the monitoring of inward processing </w:t>
      </w:r>
    </w:p>
    <w:p w14:paraId="3903C6A9" w14:textId="07AAB6A9" w:rsidR="0049599E" w:rsidRPr="008560EE" w:rsidRDefault="0049599E" w:rsidP="00A30EC6">
      <w:pPr>
        <w:pStyle w:val="ListParagraph"/>
        <w:numPr>
          <w:ilvl w:val="0"/>
          <w:numId w:val="64"/>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Implementation of module on managing exemptions and temporary admission </w:t>
      </w:r>
    </w:p>
    <w:p w14:paraId="60E916BC" w14:textId="3B2E1D87" w:rsidR="0049599E" w:rsidRPr="008560EE" w:rsidRDefault="0049599E" w:rsidP="00A30EC6">
      <w:pPr>
        <w:pStyle w:val="ListParagraph"/>
        <w:numPr>
          <w:ilvl w:val="0"/>
          <w:numId w:val="64"/>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Capacity building </w:t>
      </w:r>
    </w:p>
    <w:p w14:paraId="691A263A" w14:textId="67DE1811" w:rsidR="007F2EDD" w:rsidRPr="008560EE" w:rsidRDefault="0049599E" w:rsidP="00A30EC6">
      <w:pPr>
        <w:pStyle w:val="ListParagraph"/>
        <w:numPr>
          <w:ilvl w:val="0"/>
          <w:numId w:val="64"/>
        </w:num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(WCO)</w:t>
      </w:r>
    </w:p>
    <w:p w14:paraId="4E4E3731" w14:textId="29A825AC" w:rsidR="00B0023D" w:rsidRPr="008560EE" w:rsidRDefault="00B0023D" w:rsidP="0049599E">
      <w:pPr>
        <w:jc w:val="left"/>
        <w:rPr>
          <w:rFonts w:asciiTheme="minorHAnsi" w:hAnsiTheme="minorHAnsi" w:cstheme="minorHAnsi"/>
          <w:b/>
          <w:sz w:val="20"/>
          <w:szCs w:val="20"/>
        </w:rPr>
      </w:pPr>
    </w:p>
    <w:p w14:paraId="32BA0D47" w14:textId="126C21ED" w:rsidR="00B0023D" w:rsidRPr="008560EE" w:rsidRDefault="00B0023D" w:rsidP="0049599E">
      <w:pPr>
        <w:jc w:val="left"/>
        <w:rPr>
          <w:rFonts w:asciiTheme="minorHAnsi" w:hAnsiTheme="minorHAnsi" w:cstheme="minorHAnsi"/>
          <w:b/>
          <w:sz w:val="20"/>
          <w:szCs w:val="20"/>
        </w:rPr>
      </w:pPr>
    </w:p>
    <w:p w14:paraId="2B39698C" w14:textId="1B659992" w:rsidR="007F2EDD" w:rsidRPr="008560EE" w:rsidRDefault="00EC7A46" w:rsidP="00832C6B">
      <w:pPr>
        <w:jc w:val="left"/>
        <w:rPr>
          <w:rFonts w:asciiTheme="minorHAnsi" w:hAnsiTheme="minorHAnsi" w:cstheme="minorHAnsi"/>
          <w:b/>
          <w:sz w:val="20"/>
          <w:szCs w:val="20"/>
        </w:rPr>
      </w:pPr>
      <w:r w:rsidRPr="008560EE">
        <w:rPr>
          <w:noProof/>
        </w:rPr>
        <w:drawing>
          <wp:inline distT="0" distB="0" distL="0" distR="0" wp14:anchorId="16CE062E" wp14:editId="53D118BA">
            <wp:extent cx="5731510" cy="3152331"/>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biLevel thresh="50000"/>
                      <a:extLst>
                        <a:ext uri="{28A0092B-C50C-407E-A947-70E740481C1C}">
                          <a14:useLocalDpi xmlns:a14="http://schemas.microsoft.com/office/drawing/2010/main" val="0"/>
                        </a:ext>
                      </a:extLst>
                    </a:blip>
                    <a:srcRect/>
                    <a:stretch>
                      <a:fillRect/>
                    </a:stretch>
                  </pic:blipFill>
                  <pic:spPr bwMode="auto">
                    <a:xfrm>
                      <a:off x="0" y="0"/>
                      <a:ext cx="5731510" cy="3152331"/>
                    </a:xfrm>
                    <a:prstGeom prst="rect">
                      <a:avLst/>
                    </a:prstGeom>
                    <a:noFill/>
                    <a:ln>
                      <a:noFill/>
                    </a:ln>
                  </pic:spPr>
                </pic:pic>
              </a:graphicData>
            </a:graphic>
          </wp:inline>
        </w:drawing>
      </w:r>
    </w:p>
    <w:bookmarkStart w:id="223" w:name="_Toc399405497"/>
    <w:bookmarkStart w:id="224" w:name="_Toc345488401"/>
    <w:bookmarkStart w:id="225" w:name="_Toc339273229"/>
    <w:bookmarkStart w:id="226" w:name="_Toc339269770"/>
    <w:bookmarkStart w:id="227" w:name="_Toc334508179"/>
    <w:bookmarkStart w:id="228" w:name="_Toc190509911"/>
    <w:bookmarkStart w:id="229" w:name="_Toc189380646"/>
    <w:bookmarkStart w:id="230" w:name="_Toc164051583"/>
    <w:bookmarkStart w:id="231" w:name="_Toc162772786"/>
    <w:p w14:paraId="266CD5E2" w14:textId="595E468E" w:rsidR="00397CFD" w:rsidRPr="008560EE" w:rsidRDefault="00EC7A46">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32992" behindDoc="0" locked="0" layoutInCell="1" allowOverlap="1" wp14:anchorId="245BA5B1" wp14:editId="084CA10E">
                <wp:simplePos x="0" y="0"/>
                <wp:positionH relativeFrom="column">
                  <wp:posOffset>3390900</wp:posOffset>
                </wp:positionH>
                <wp:positionV relativeFrom="paragraph">
                  <wp:posOffset>79375</wp:posOffset>
                </wp:positionV>
                <wp:extent cx="2360930" cy="140462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9E0E2E" w14:textId="580E4844"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10.9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5BA5B1" id="_x0000_s1060" type="#_x0000_t202" style="position:absolute;margin-left:267pt;margin-top:6.25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tdJQIAACY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" stroked="f">
                <v:textbox style="mso-fit-shape-to-text:t">
                  <w:txbxContent>
                    <w:p w14:paraId="349E0E2E" w14:textId="580E4844"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10.9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397CFD" w:rsidRPr="008560EE">
        <w:rPr>
          <w:rFonts w:asciiTheme="minorHAnsi" w:hAnsiTheme="minorHAnsi" w:cstheme="minorHAnsi"/>
          <w:sz w:val="20"/>
          <w:szCs w:val="20"/>
        </w:rPr>
        <w:br w:type="page"/>
      </w:r>
    </w:p>
    <w:p w14:paraId="5492D79B" w14:textId="5D1269AC" w:rsidR="007F2EDD" w:rsidRPr="008560EE" w:rsidRDefault="007F2EDD" w:rsidP="007F2EDD">
      <w:pPr>
        <w:pStyle w:val="Heading2"/>
        <w:numPr>
          <w:ilvl w:val="0"/>
          <w:numId w:val="0"/>
        </w:numPr>
        <w:rPr>
          <w:rFonts w:asciiTheme="minorHAnsi" w:hAnsiTheme="minorHAnsi" w:cstheme="minorHAnsi"/>
          <w:color w:val="auto"/>
          <w:sz w:val="20"/>
          <w:szCs w:val="20"/>
        </w:rPr>
      </w:pPr>
      <w:bookmarkStart w:id="232" w:name="_Toc14180370"/>
      <w:r w:rsidRPr="008560EE">
        <w:rPr>
          <w:rFonts w:asciiTheme="minorHAnsi" w:hAnsiTheme="minorHAnsi" w:cstheme="minorHAnsi"/>
          <w:color w:val="auto"/>
          <w:sz w:val="20"/>
          <w:szCs w:val="20"/>
        </w:rPr>
        <w:lastRenderedPageBreak/>
        <w:t>Article 11:</w:t>
      </w:r>
      <w:r w:rsidRPr="008560EE">
        <w:rPr>
          <w:rFonts w:asciiTheme="minorHAnsi" w:hAnsiTheme="minorHAnsi" w:cstheme="minorHAnsi"/>
          <w:color w:val="auto"/>
          <w:sz w:val="20"/>
          <w:szCs w:val="20"/>
        </w:rPr>
        <w:tab/>
        <w:t xml:space="preserve"> Freedom of Transit</w:t>
      </w:r>
      <w:bookmarkEnd w:id="223"/>
      <w:bookmarkEnd w:id="224"/>
      <w:bookmarkEnd w:id="225"/>
      <w:bookmarkEnd w:id="226"/>
      <w:bookmarkEnd w:id="227"/>
      <w:bookmarkEnd w:id="228"/>
      <w:bookmarkEnd w:id="229"/>
      <w:bookmarkEnd w:id="230"/>
      <w:bookmarkEnd w:id="231"/>
      <w:bookmarkEnd w:id="232"/>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579B0C11" w14:textId="77777777" w:rsidTr="007F2EDD">
        <w:tc>
          <w:tcPr>
            <w:tcW w:w="9242" w:type="dxa"/>
            <w:tcBorders>
              <w:top w:val="single" w:sz="4" w:space="0" w:color="auto"/>
              <w:left w:val="single" w:sz="4" w:space="0" w:color="auto"/>
              <w:bottom w:val="single" w:sz="4" w:space="0" w:color="auto"/>
              <w:right w:val="single" w:sz="4" w:space="0" w:color="auto"/>
            </w:tcBorders>
            <w:hideMark/>
          </w:tcPr>
          <w:p w14:paraId="2066348B" w14:textId="77777777" w:rsidR="007F2EDD" w:rsidRPr="008560EE" w:rsidRDefault="007F2EDD">
            <w:pPr>
              <w:spacing w:after="120"/>
              <w:jc w:val="center"/>
              <w:rPr>
                <w:rFonts w:asciiTheme="minorHAnsi" w:hAnsiTheme="minorHAnsi" w:cstheme="minorHAnsi"/>
                <w:b/>
                <w:sz w:val="20"/>
                <w:szCs w:val="20"/>
              </w:rPr>
            </w:pPr>
            <w:r w:rsidRPr="008560EE">
              <w:rPr>
                <w:rFonts w:asciiTheme="minorHAnsi" w:hAnsiTheme="minorHAnsi" w:cstheme="minorHAnsi"/>
                <w:b/>
                <w:sz w:val="20"/>
                <w:szCs w:val="20"/>
              </w:rPr>
              <w:t>Quick Summary Notes</w:t>
            </w:r>
          </w:p>
          <w:p w14:paraId="0BFA8D2B" w14:textId="77777777" w:rsidR="007F2EDD" w:rsidRPr="008560EE" w:rsidRDefault="007F2EDD">
            <w:pPr>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activity does this proposal regulate?</w:t>
            </w:r>
          </w:p>
          <w:p w14:paraId="260667D7" w14:textId="77777777" w:rsidR="007F2EDD" w:rsidRPr="008560EE" w:rsidRDefault="007F2EDD">
            <w:pPr>
              <w:rPr>
                <w:rFonts w:asciiTheme="minorHAnsi" w:hAnsiTheme="minorHAnsi" w:cstheme="minorHAnsi"/>
                <w:sz w:val="20"/>
                <w:szCs w:val="20"/>
              </w:rPr>
            </w:pPr>
            <w:r w:rsidRPr="008560EE">
              <w:rPr>
                <w:rFonts w:asciiTheme="minorHAnsi" w:hAnsiTheme="minorHAnsi" w:cstheme="minorHAnsi"/>
                <w:sz w:val="20"/>
                <w:szCs w:val="20"/>
              </w:rPr>
              <w:t xml:space="preserve">The regulations and formalities that a Member applies to traffic in transit </w:t>
            </w:r>
          </w:p>
          <w:p w14:paraId="5ECA65F1" w14:textId="77777777" w:rsidR="007F2EDD" w:rsidRPr="008560EE" w:rsidRDefault="007F2EDD">
            <w:pPr>
              <w:keepNext/>
              <w:keepLines/>
              <w:spacing w:before="240" w:after="120"/>
              <w:rPr>
                <w:rFonts w:asciiTheme="minorHAnsi" w:hAnsiTheme="minorHAnsi" w:cstheme="minorHAnsi"/>
                <w:b/>
                <w:sz w:val="20"/>
                <w:szCs w:val="20"/>
              </w:rPr>
            </w:pPr>
            <w:r w:rsidRPr="008560EE">
              <w:rPr>
                <w:rFonts w:asciiTheme="minorHAnsi" w:hAnsiTheme="minorHAnsi" w:cstheme="minorHAnsi"/>
                <w:b/>
                <w:sz w:val="20"/>
                <w:szCs w:val="20"/>
              </w:rPr>
              <w:t xml:space="preserve">What authorities are directly concerned? </w:t>
            </w:r>
          </w:p>
          <w:p w14:paraId="15B5A94B" w14:textId="77777777" w:rsidR="007F2EDD" w:rsidRPr="008560EE" w:rsidRDefault="007F2EDD" w:rsidP="00A30EC6">
            <w:pPr>
              <w:pStyle w:val="ListParagraph"/>
              <w:keepNext/>
              <w:keepLines/>
              <w:numPr>
                <w:ilvl w:val="0"/>
                <w:numId w:val="37"/>
              </w:numPr>
              <w:tabs>
                <w:tab w:val="left" w:pos="720"/>
              </w:tabs>
              <w:spacing w:after="120"/>
              <w:ind w:left="714" w:hanging="357"/>
              <w:rPr>
                <w:rFonts w:asciiTheme="minorHAnsi" w:hAnsiTheme="minorHAnsi" w:cstheme="minorHAnsi"/>
                <w:sz w:val="20"/>
                <w:szCs w:val="20"/>
                <w:lang w:val="en-US"/>
              </w:rPr>
            </w:pPr>
            <w:r w:rsidRPr="008560EE">
              <w:rPr>
                <w:rFonts w:asciiTheme="minorHAnsi" w:hAnsiTheme="minorHAnsi" w:cstheme="minorHAnsi"/>
                <w:sz w:val="20"/>
                <w:szCs w:val="20"/>
                <w:lang w:val="en-US"/>
              </w:rPr>
              <w:t>Customs</w:t>
            </w:r>
          </w:p>
          <w:p w14:paraId="752C5472" w14:textId="77777777" w:rsidR="007F2EDD" w:rsidRPr="008560EE" w:rsidRDefault="007F2EDD" w:rsidP="00A30EC6">
            <w:pPr>
              <w:pStyle w:val="ListParagraph"/>
              <w:widowControl w:val="0"/>
              <w:numPr>
                <w:ilvl w:val="0"/>
                <w:numId w:val="37"/>
              </w:numPr>
              <w:tabs>
                <w:tab w:val="left" w:pos="720"/>
              </w:tabs>
              <w:spacing w:after="120"/>
              <w:ind w:left="714" w:hanging="357"/>
              <w:rPr>
                <w:rFonts w:asciiTheme="minorHAnsi" w:hAnsiTheme="minorHAnsi" w:cstheme="minorHAnsi"/>
                <w:sz w:val="20"/>
                <w:szCs w:val="20"/>
                <w:lang w:val="en-US"/>
              </w:rPr>
            </w:pPr>
            <w:r w:rsidRPr="008560EE">
              <w:rPr>
                <w:rFonts w:asciiTheme="minorHAnsi" w:hAnsiTheme="minorHAnsi" w:cstheme="minorHAnsi"/>
                <w:sz w:val="20"/>
                <w:szCs w:val="20"/>
                <w:lang w:val="en-US"/>
              </w:rPr>
              <w:t>Other Border Agencies</w:t>
            </w:r>
          </w:p>
          <w:p w14:paraId="40B08E14" w14:textId="77777777" w:rsidR="007F2EDD" w:rsidRPr="008560EE" w:rsidRDefault="007F2EDD">
            <w:pPr>
              <w:keepNext/>
              <w:keepLines/>
              <w:spacing w:before="240" w:after="120"/>
              <w:rPr>
                <w:rFonts w:asciiTheme="minorHAnsi" w:hAnsiTheme="minorHAnsi" w:cstheme="minorHAnsi"/>
                <w:b/>
                <w:sz w:val="20"/>
                <w:szCs w:val="20"/>
              </w:rPr>
            </w:pPr>
            <w:r w:rsidRPr="008560EE">
              <w:rPr>
                <w:rFonts w:asciiTheme="minorHAnsi" w:hAnsiTheme="minorHAnsi" w:cstheme="minorHAnsi"/>
                <w:b/>
                <w:sz w:val="20"/>
                <w:szCs w:val="20"/>
              </w:rPr>
              <w:t>What are the new requirements?</w:t>
            </w:r>
          </w:p>
          <w:p w14:paraId="50476810" w14:textId="77777777" w:rsidR="007F2EDD" w:rsidRPr="008560EE" w:rsidRDefault="007F2EDD" w:rsidP="00A30EC6">
            <w:pPr>
              <w:pStyle w:val="ListParagraph"/>
              <w:keepNext/>
              <w:keepLines/>
              <w:numPr>
                <w:ilvl w:val="0"/>
                <w:numId w:val="37"/>
              </w:numPr>
              <w:tabs>
                <w:tab w:val="left" w:pos="720"/>
              </w:tabs>
              <w:spacing w:after="120"/>
              <w:ind w:left="714" w:hanging="357"/>
              <w:rPr>
                <w:rFonts w:asciiTheme="minorHAnsi" w:hAnsiTheme="minorHAnsi" w:cstheme="minorHAnsi"/>
                <w:sz w:val="20"/>
                <w:szCs w:val="20"/>
                <w:lang w:val="en-US"/>
              </w:rPr>
            </w:pPr>
            <w:r w:rsidRPr="008560EE">
              <w:rPr>
                <w:rFonts w:asciiTheme="minorHAnsi" w:hAnsiTheme="minorHAnsi" w:cstheme="minorHAnsi"/>
                <w:sz w:val="20"/>
                <w:szCs w:val="20"/>
                <w:lang w:val="en-US"/>
              </w:rPr>
              <w:t>Regulations or formalities on transit shall be eliminated or reduced if no longer required or a less trade-restrictive solution becomes available, and they should not be applied in a manner that would be a disguised restriction on trade</w:t>
            </w:r>
          </w:p>
          <w:p w14:paraId="5E6FFCA3" w14:textId="77777777" w:rsidR="007F2EDD" w:rsidRPr="008560EE" w:rsidRDefault="007F2EDD" w:rsidP="00A30EC6">
            <w:pPr>
              <w:numPr>
                <w:ilvl w:val="0"/>
                <w:numId w:val="37"/>
              </w:numPr>
              <w:spacing w:after="120"/>
              <w:rPr>
                <w:rFonts w:asciiTheme="minorHAnsi" w:hAnsiTheme="minorHAnsi" w:cstheme="minorHAnsi"/>
                <w:sz w:val="20"/>
                <w:szCs w:val="20"/>
                <w:lang w:val="en-US"/>
              </w:rPr>
            </w:pPr>
            <w:r w:rsidRPr="008560EE">
              <w:rPr>
                <w:rFonts w:asciiTheme="minorHAnsi" w:hAnsiTheme="minorHAnsi" w:cstheme="minorHAnsi"/>
                <w:sz w:val="20"/>
                <w:szCs w:val="20"/>
                <w:lang w:val="en-US"/>
              </w:rPr>
              <w:t>Charges that may be imposed on transit only for transit administrative procedures entailed or transit services provided, and shall be limited in amount to the expense of such procedures or cost of such services</w:t>
            </w:r>
          </w:p>
          <w:p w14:paraId="093BD65B" w14:textId="77777777" w:rsidR="007F2EDD" w:rsidRPr="008560EE" w:rsidRDefault="007F2EDD" w:rsidP="00A30EC6">
            <w:pPr>
              <w:pStyle w:val="ListParagraph"/>
              <w:numPr>
                <w:ilvl w:val="0"/>
                <w:numId w:val="37"/>
              </w:numPr>
              <w:tabs>
                <w:tab w:val="left" w:pos="720"/>
              </w:tabs>
              <w:spacing w:after="120"/>
              <w:rPr>
                <w:rFonts w:asciiTheme="minorHAnsi" w:hAnsiTheme="minorHAnsi" w:cstheme="minorHAnsi"/>
                <w:sz w:val="20"/>
                <w:szCs w:val="20"/>
                <w:lang w:val="en-US"/>
              </w:rPr>
            </w:pPr>
            <w:r w:rsidRPr="008560EE">
              <w:rPr>
                <w:rFonts w:asciiTheme="minorHAnsi" w:hAnsiTheme="minorHAnsi" w:cstheme="minorHAnsi"/>
                <w:sz w:val="20"/>
                <w:szCs w:val="20"/>
                <w:lang w:val="en-US"/>
              </w:rPr>
              <w:t>Members shall not seek, impose or maintain voluntary restraints or similar measures on traffic in transit</w:t>
            </w:r>
          </w:p>
        </w:tc>
      </w:tr>
    </w:tbl>
    <w:p w14:paraId="722ACC0D" w14:textId="4795505E" w:rsidR="007F2EDD" w:rsidRPr="008560EE" w:rsidRDefault="007F2EDD" w:rsidP="00832C6B">
      <w:pPr>
        <w:jc w:val="left"/>
        <w:rPr>
          <w:rFonts w:asciiTheme="minorHAnsi" w:hAnsiTheme="minorHAnsi" w:cstheme="minorHAnsi"/>
          <w:b/>
          <w:sz w:val="20"/>
          <w:szCs w:val="20"/>
        </w:rPr>
      </w:pPr>
    </w:p>
    <w:p w14:paraId="48941163" w14:textId="082AFC3C" w:rsidR="00E42683" w:rsidRPr="008560EE" w:rsidRDefault="00E42683" w:rsidP="00832C6B">
      <w:pPr>
        <w:jc w:val="left"/>
        <w:rPr>
          <w:rFonts w:asciiTheme="minorHAnsi" w:hAnsiTheme="minorHAnsi" w:cstheme="minorHAnsi"/>
          <w:b/>
          <w:sz w:val="20"/>
          <w:szCs w:val="20"/>
        </w:rPr>
      </w:pPr>
    </w:p>
    <w:p w14:paraId="67E9F12C" w14:textId="49A9DF58" w:rsidR="00882637" w:rsidRPr="008560EE" w:rsidRDefault="00882637" w:rsidP="0088263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BELIZE</w:t>
      </w:r>
    </w:p>
    <w:p w14:paraId="59E36EBE" w14:textId="600F6530" w:rsidR="00EC7A40" w:rsidRPr="008560EE" w:rsidRDefault="00EC7A40" w:rsidP="00882637">
      <w:pPr>
        <w:jc w:val="left"/>
        <w:rPr>
          <w:rFonts w:asciiTheme="minorHAnsi" w:hAnsiTheme="minorHAnsi" w:cstheme="minorHAnsi"/>
          <w:sz w:val="20"/>
          <w:szCs w:val="20"/>
        </w:rPr>
      </w:pPr>
      <w:r w:rsidRPr="008560EE">
        <w:rPr>
          <w:rFonts w:asciiTheme="minorHAnsi" w:hAnsiTheme="minorHAnsi" w:cstheme="minorHAnsi"/>
          <w:sz w:val="20"/>
          <w:szCs w:val="20"/>
        </w:rPr>
        <w:t xml:space="preserve">Article 11.1-11.3 </w:t>
      </w:r>
    </w:p>
    <w:p w14:paraId="0EA39834" w14:textId="6D8B7321" w:rsidR="00882637" w:rsidRPr="008560EE" w:rsidRDefault="00882637"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Comprehensive study and review of other fees and charges. Technical assistance needed for comprehensive study and review.</w:t>
      </w:r>
    </w:p>
    <w:p w14:paraId="741B4476" w14:textId="3495E94B" w:rsidR="00882637" w:rsidRPr="008560EE" w:rsidRDefault="00EC7A40" w:rsidP="00832C6B">
      <w:pPr>
        <w:jc w:val="left"/>
        <w:rPr>
          <w:rFonts w:asciiTheme="minorHAnsi" w:hAnsiTheme="minorHAnsi" w:cstheme="minorHAnsi"/>
          <w:sz w:val="20"/>
          <w:szCs w:val="20"/>
        </w:rPr>
      </w:pPr>
      <w:r w:rsidRPr="008560EE">
        <w:rPr>
          <w:rFonts w:asciiTheme="minorHAnsi" w:hAnsiTheme="minorHAnsi" w:cstheme="minorHAnsi"/>
          <w:sz w:val="20"/>
          <w:szCs w:val="20"/>
        </w:rPr>
        <w:t>Article 11.6-11.17</w:t>
      </w:r>
    </w:p>
    <w:p w14:paraId="306F1C38" w14:textId="5E0DD07A" w:rsidR="00882637" w:rsidRPr="008560EE" w:rsidRDefault="00882637"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Technical assistance to facilitate comprehensive review/study and draft a Legal text. Comprehensive review and analysis of viability and benefits of membership into SIECA (Include a clause to address cross border transit issues).</w:t>
      </w:r>
    </w:p>
    <w:p w14:paraId="4B80C26E" w14:textId="77777777" w:rsidR="00882637" w:rsidRPr="008560EE" w:rsidRDefault="00882637" w:rsidP="00832C6B">
      <w:pPr>
        <w:jc w:val="left"/>
        <w:rPr>
          <w:rFonts w:asciiTheme="minorHAnsi" w:hAnsiTheme="minorHAnsi" w:cstheme="minorHAnsi"/>
          <w:sz w:val="20"/>
          <w:szCs w:val="20"/>
        </w:rPr>
      </w:pPr>
    </w:p>
    <w:p w14:paraId="7A53C893" w14:textId="23F954B9" w:rsidR="00057A07" w:rsidRPr="008560EE" w:rsidRDefault="00057A07" w:rsidP="00057A0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JAMAICA</w:t>
      </w:r>
    </w:p>
    <w:p w14:paraId="4FEE57F6" w14:textId="739A9C85" w:rsidR="00EC7A40" w:rsidRPr="008560EE" w:rsidRDefault="00EC7A40" w:rsidP="00057A07">
      <w:pPr>
        <w:jc w:val="left"/>
        <w:rPr>
          <w:rFonts w:asciiTheme="minorHAnsi" w:hAnsiTheme="minorHAnsi" w:cstheme="minorHAnsi"/>
          <w:sz w:val="20"/>
          <w:szCs w:val="20"/>
        </w:rPr>
      </w:pPr>
      <w:r w:rsidRPr="008560EE">
        <w:rPr>
          <w:rFonts w:asciiTheme="minorHAnsi" w:hAnsiTheme="minorHAnsi" w:cstheme="minorHAnsi"/>
          <w:sz w:val="20"/>
          <w:szCs w:val="20"/>
        </w:rPr>
        <w:t>Article 11.1-11.3</w:t>
      </w:r>
    </w:p>
    <w:p w14:paraId="397FEE11" w14:textId="4A2A9019" w:rsidR="00057A07" w:rsidRPr="008560EE" w:rsidRDefault="00057A07"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Technical Assistance and Capacity Building (TACB) supported is required to:</w:t>
      </w:r>
    </w:p>
    <w:p w14:paraId="5FF1D9A7" w14:textId="4C45E037" w:rsidR="00057A07" w:rsidRPr="008560EE" w:rsidRDefault="00057A07" w:rsidP="00A30EC6">
      <w:pPr>
        <w:pStyle w:val="ListParagraph"/>
        <w:numPr>
          <w:ilvl w:val="1"/>
          <w:numId w:val="35"/>
        </w:numPr>
        <w:jc w:val="left"/>
        <w:rPr>
          <w:rFonts w:asciiTheme="minorHAnsi" w:hAnsiTheme="minorHAnsi" w:cstheme="minorHAnsi"/>
          <w:sz w:val="20"/>
          <w:szCs w:val="20"/>
        </w:rPr>
      </w:pPr>
      <w:r w:rsidRPr="008560EE">
        <w:rPr>
          <w:rFonts w:asciiTheme="minorHAnsi" w:hAnsiTheme="minorHAnsi" w:cstheme="minorHAnsi"/>
          <w:sz w:val="20"/>
          <w:szCs w:val="20"/>
        </w:rPr>
        <w:t>Ensure that cost apportionment is accurate;</w:t>
      </w:r>
    </w:p>
    <w:p w14:paraId="057735C5" w14:textId="21E489BC" w:rsidR="00057A07" w:rsidRPr="008560EE" w:rsidRDefault="00057A07" w:rsidP="00A30EC6">
      <w:pPr>
        <w:pStyle w:val="ListParagraph"/>
        <w:numPr>
          <w:ilvl w:val="1"/>
          <w:numId w:val="35"/>
        </w:numPr>
        <w:jc w:val="left"/>
        <w:rPr>
          <w:rFonts w:asciiTheme="minorHAnsi" w:hAnsiTheme="minorHAnsi" w:cstheme="minorHAnsi"/>
          <w:sz w:val="20"/>
          <w:szCs w:val="20"/>
        </w:rPr>
      </w:pPr>
      <w:r w:rsidRPr="008560EE">
        <w:rPr>
          <w:rFonts w:asciiTheme="minorHAnsi" w:hAnsiTheme="minorHAnsi" w:cstheme="minorHAnsi"/>
          <w:sz w:val="20"/>
          <w:szCs w:val="20"/>
        </w:rPr>
        <w:t>Train personnel in appropriate methodology to assess the trade impact of transit fees.</w:t>
      </w:r>
    </w:p>
    <w:p w14:paraId="5784B2DC" w14:textId="4F681536" w:rsidR="00057A07" w:rsidRPr="008560EE" w:rsidRDefault="00057A07" w:rsidP="00057A07">
      <w:pPr>
        <w:jc w:val="left"/>
        <w:rPr>
          <w:rFonts w:asciiTheme="minorHAnsi" w:hAnsiTheme="minorHAnsi" w:cstheme="minorHAnsi"/>
          <w:sz w:val="20"/>
          <w:szCs w:val="20"/>
        </w:rPr>
      </w:pPr>
    </w:p>
    <w:p w14:paraId="6B54462B" w14:textId="47E8E969" w:rsidR="00647672" w:rsidRPr="008560EE" w:rsidRDefault="00647672" w:rsidP="00647672">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NIGERIA</w:t>
      </w:r>
    </w:p>
    <w:p w14:paraId="4D4F3C55" w14:textId="06046265" w:rsidR="00647672" w:rsidRPr="008560EE" w:rsidRDefault="00647672" w:rsidP="00647672">
      <w:pPr>
        <w:jc w:val="left"/>
        <w:rPr>
          <w:rFonts w:asciiTheme="minorHAnsi" w:hAnsiTheme="minorHAnsi" w:cstheme="minorHAnsi"/>
          <w:sz w:val="20"/>
          <w:szCs w:val="20"/>
        </w:rPr>
      </w:pPr>
      <w:r w:rsidRPr="008560EE">
        <w:rPr>
          <w:rFonts w:asciiTheme="minorHAnsi" w:hAnsiTheme="minorHAnsi" w:cstheme="minorHAnsi"/>
          <w:sz w:val="20"/>
          <w:szCs w:val="20"/>
        </w:rPr>
        <w:t>Article 11.5</w:t>
      </w:r>
    </w:p>
    <w:p w14:paraId="0A1F6905" w14:textId="730CBFE7" w:rsidR="00647672" w:rsidRPr="008560EE" w:rsidRDefault="00647672"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Provision of infrastructure to ease movement of traffic goods.</w:t>
      </w:r>
    </w:p>
    <w:p w14:paraId="6774EFD7" w14:textId="57250613" w:rsidR="00647672" w:rsidRPr="008560EE" w:rsidRDefault="00647672"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Support for corridor monitoring exercises.</w:t>
      </w:r>
    </w:p>
    <w:p w14:paraId="67C2E110" w14:textId="7C603001" w:rsidR="00647672" w:rsidRPr="008560EE" w:rsidRDefault="00647672"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Trainings on treatment of transit goods.</w:t>
      </w:r>
    </w:p>
    <w:p w14:paraId="6702A3D6" w14:textId="4D5C010F" w:rsidR="00647672" w:rsidRPr="008560EE" w:rsidRDefault="00647672" w:rsidP="00057A07">
      <w:pPr>
        <w:jc w:val="left"/>
        <w:rPr>
          <w:rFonts w:asciiTheme="minorHAnsi" w:hAnsiTheme="minorHAnsi" w:cstheme="minorHAnsi"/>
          <w:sz w:val="20"/>
          <w:szCs w:val="20"/>
        </w:rPr>
      </w:pPr>
      <w:r w:rsidRPr="008560EE">
        <w:rPr>
          <w:rFonts w:asciiTheme="minorHAnsi" w:hAnsiTheme="minorHAnsi" w:cstheme="minorHAnsi"/>
          <w:sz w:val="20"/>
          <w:szCs w:val="20"/>
        </w:rPr>
        <w:t>Article 11.12</w:t>
      </w:r>
    </w:p>
    <w:p w14:paraId="581FBCB8" w14:textId="338F712F" w:rsidR="00647672" w:rsidRPr="008560EE" w:rsidRDefault="00647672" w:rsidP="00A30EC6">
      <w:pPr>
        <w:pStyle w:val="ListParagraph"/>
        <w:numPr>
          <w:ilvl w:val="0"/>
          <w:numId w:val="150"/>
        </w:numPr>
        <w:jc w:val="left"/>
        <w:rPr>
          <w:rFonts w:asciiTheme="minorHAnsi" w:hAnsiTheme="minorHAnsi" w:cstheme="minorHAnsi"/>
          <w:sz w:val="20"/>
          <w:szCs w:val="20"/>
        </w:rPr>
      </w:pPr>
      <w:r w:rsidRPr="008560EE">
        <w:rPr>
          <w:rFonts w:asciiTheme="minorHAnsi" w:hAnsiTheme="minorHAnsi" w:cstheme="minorHAnsi"/>
          <w:sz w:val="20"/>
          <w:szCs w:val="20"/>
        </w:rPr>
        <w:t>Training for cooperation and coordination amongst regulatory agencies.</w:t>
      </w:r>
    </w:p>
    <w:p w14:paraId="333BA293" w14:textId="123C6004" w:rsidR="00647672" w:rsidRPr="008560EE" w:rsidRDefault="00647672" w:rsidP="00A30EC6">
      <w:pPr>
        <w:pStyle w:val="ListParagraph"/>
        <w:numPr>
          <w:ilvl w:val="0"/>
          <w:numId w:val="150"/>
        </w:numPr>
        <w:jc w:val="left"/>
        <w:rPr>
          <w:rFonts w:asciiTheme="minorHAnsi" w:hAnsiTheme="minorHAnsi" w:cstheme="minorHAnsi"/>
          <w:sz w:val="20"/>
          <w:szCs w:val="20"/>
        </w:rPr>
      </w:pPr>
      <w:r w:rsidRPr="008560EE">
        <w:rPr>
          <w:rFonts w:asciiTheme="minorHAnsi" w:hAnsiTheme="minorHAnsi" w:cstheme="minorHAnsi"/>
          <w:sz w:val="20"/>
          <w:szCs w:val="20"/>
        </w:rPr>
        <w:t>Customs procedures on transit.</w:t>
      </w:r>
    </w:p>
    <w:p w14:paraId="313C3EB0" w14:textId="3D34B2D4" w:rsidR="00647672" w:rsidRPr="008560EE" w:rsidRDefault="00647672" w:rsidP="00647672">
      <w:pPr>
        <w:jc w:val="left"/>
        <w:rPr>
          <w:rFonts w:asciiTheme="minorHAnsi" w:hAnsiTheme="minorHAnsi" w:cstheme="minorHAnsi"/>
          <w:sz w:val="20"/>
          <w:szCs w:val="20"/>
        </w:rPr>
      </w:pPr>
      <w:r w:rsidRPr="008560EE">
        <w:rPr>
          <w:rFonts w:asciiTheme="minorHAnsi" w:hAnsiTheme="minorHAnsi" w:cstheme="minorHAnsi"/>
          <w:sz w:val="20"/>
          <w:szCs w:val="20"/>
        </w:rPr>
        <w:t>Article 11.13</w:t>
      </w:r>
    </w:p>
    <w:p w14:paraId="27EE8840" w14:textId="7F83E63E" w:rsidR="00647672" w:rsidRPr="008560EE" w:rsidRDefault="00647672" w:rsidP="00A30EC6">
      <w:pPr>
        <w:pStyle w:val="ListParagraph"/>
        <w:numPr>
          <w:ilvl w:val="0"/>
          <w:numId w:val="151"/>
        </w:numPr>
        <w:jc w:val="left"/>
        <w:rPr>
          <w:rFonts w:asciiTheme="minorHAnsi" w:hAnsiTheme="minorHAnsi" w:cstheme="minorHAnsi"/>
          <w:sz w:val="20"/>
          <w:szCs w:val="20"/>
        </w:rPr>
      </w:pPr>
      <w:r w:rsidRPr="008560EE">
        <w:rPr>
          <w:rFonts w:asciiTheme="minorHAnsi" w:hAnsiTheme="minorHAnsi" w:cstheme="minorHAnsi"/>
          <w:sz w:val="20"/>
          <w:szCs w:val="20"/>
        </w:rPr>
        <w:t>Training for inter-agency coordination.</w:t>
      </w:r>
    </w:p>
    <w:p w14:paraId="29BD31B4" w14:textId="0224D821" w:rsidR="00647672" w:rsidRPr="008560EE" w:rsidRDefault="00647672" w:rsidP="00A30EC6">
      <w:pPr>
        <w:pStyle w:val="ListParagraph"/>
        <w:numPr>
          <w:ilvl w:val="0"/>
          <w:numId w:val="151"/>
        </w:numPr>
        <w:jc w:val="left"/>
        <w:rPr>
          <w:rFonts w:asciiTheme="minorHAnsi" w:hAnsiTheme="minorHAnsi" w:cstheme="minorHAnsi"/>
          <w:sz w:val="20"/>
          <w:szCs w:val="20"/>
        </w:rPr>
      </w:pPr>
      <w:r w:rsidRPr="008560EE">
        <w:rPr>
          <w:rFonts w:asciiTheme="minorHAnsi" w:hAnsiTheme="minorHAnsi" w:cstheme="minorHAnsi"/>
          <w:sz w:val="20"/>
          <w:szCs w:val="20"/>
        </w:rPr>
        <w:t>Customs procedures on transit.</w:t>
      </w:r>
    </w:p>
    <w:p w14:paraId="0B160C7E" w14:textId="77777777" w:rsidR="00882637" w:rsidRPr="008560EE" w:rsidRDefault="00882637" w:rsidP="00832C6B">
      <w:pPr>
        <w:jc w:val="left"/>
        <w:rPr>
          <w:rFonts w:asciiTheme="minorHAnsi" w:hAnsiTheme="minorHAnsi" w:cstheme="minorHAnsi"/>
          <w:b/>
          <w:sz w:val="20"/>
          <w:szCs w:val="20"/>
        </w:rPr>
      </w:pPr>
    </w:p>
    <w:p w14:paraId="0B2B452D" w14:textId="77777777" w:rsidR="00EC7A40" w:rsidRPr="008560EE" w:rsidRDefault="00EC7A40" w:rsidP="00A2126C">
      <w:pPr>
        <w:jc w:val="left"/>
        <w:rPr>
          <w:rFonts w:asciiTheme="minorHAnsi" w:hAnsiTheme="minorHAnsi" w:cstheme="minorHAnsi"/>
          <w:b/>
          <w:sz w:val="20"/>
          <w:szCs w:val="20"/>
        </w:rPr>
      </w:pPr>
    </w:p>
    <w:p w14:paraId="08CC8938" w14:textId="77777777" w:rsidR="00EC7A40" w:rsidRPr="008560EE" w:rsidRDefault="00EC7A40" w:rsidP="00A2126C">
      <w:pPr>
        <w:jc w:val="left"/>
        <w:rPr>
          <w:rFonts w:asciiTheme="minorHAnsi" w:hAnsiTheme="minorHAnsi" w:cstheme="minorHAnsi"/>
          <w:b/>
          <w:sz w:val="20"/>
          <w:szCs w:val="20"/>
        </w:rPr>
      </w:pPr>
    </w:p>
    <w:p w14:paraId="65B6A003" w14:textId="01B4D1A6" w:rsidR="00A2126C" w:rsidRPr="008560EE" w:rsidRDefault="00A2126C" w:rsidP="00A2126C">
      <w:pPr>
        <w:jc w:val="left"/>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 BANGLADESH</w:t>
      </w:r>
    </w:p>
    <w:p w14:paraId="4886019A" w14:textId="1B12E7B8" w:rsidR="001B4821" w:rsidRPr="008560EE" w:rsidRDefault="001B4821" w:rsidP="00A2126C">
      <w:pPr>
        <w:jc w:val="left"/>
        <w:rPr>
          <w:rFonts w:asciiTheme="minorHAnsi" w:hAnsiTheme="minorHAnsi" w:cstheme="minorHAnsi"/>
          <w:sz w:val="20"/>
          <w:szCs w:val="20"/>
        </w:rPr>
      </w:pPr>
      <w:r w:rsidRPr="008560EE">
        <w:rPr>
          <w:rFonts w:asciiTheme="minorHAnsi" w:hAnsiTheme="minorHAnsi" w:cstheme="minorHAnsi"/>
          <w:sz w:val="20"/>
          <w:szCs w:val="20"/>
        </w:rPr>
        <w:t>Article 11.5</w:t>
      </w:r>
    </w:p>
    <w:p w14:paraId="5955DD82" w14:textId="77777777" w:rsidR="00A2126C" w:rsidRPr="008560EE" w:rsidRDefault="00A2126C" w:rsidP="00A2126C">
      <w:pPr>
        <w:jc w:val="left"/>
        <w:rPr>
          <w:rFonts w:asciiTheme="minorHAnsi" w:hAnsiTheme="minorHAnsi" w:cstheme="minorHAnsi"/>
          <w:sz w:val="20"/>
          <w:szCs w:val="20"/>
        </w:rPr>
      </w:pPr>
      <w:r w:rsidRPr="008560EE">
        <w:rPr>
          <w:rFonts w:asciiTheme="minorHAnsi" w:hAnsiTheme="minorHAnsi" w:cstheme="minorHAnsi"/>
          <w:sz w:val="20"/>
          <w:szCs w:val="20"/>
        </w:rPr>
        <w:t xml:space="preserve"> No development partner has so far offered any assistance in the area of traffic-in-transit (establishing separate physical infrastructure for traffic-in-transit).</w:t>
      </w:r>
    </w:p>
    <w:p w14:paraId="4E1FB2D2" w14:textId="77777777" w:rsidR="00A2126C" w:rsidRPr="008560EE" w:rsidRDefault="00A2126C" w:rsidP="00A2126C">
      <w:pPr>
        <w:jc w:val="left"/>
        <w:rPr>
          <w:rFonts w:asciiTheme="minorHAnsi" w:hAnsiTheme="minorHAnsi" w:cstheme="minorHAnsi"/>
          <w:sz w:val="20"/>
          <w:szCs w:val="20"/>
        </w:rPr>
      </w:pPr>
      <w:r w:rsidRPr="008560EE">
        <w:rPr>
          <w:rFonts w:asciiTheme="minorHAnsi" w:hAnsiTheme="minorHAnsi" w:cstheme="minorHAnsi"/>
          <w:sz w:val="20"/>
          <w:szCs w:val="20"/>
        </w:rPr>
        <w:t>Assistance required:</w:t>
      </w:r>
    </w:p>
    <w:p w14:paraId="31C46372" w14:textId="07DE2F96" w:rsidR="00B279BA" w:rsidRPr="008560EE" w:rsidRDefault="00B279BA" w:rsidP="00A30EC6">
      <w:pPr>
        <w:pStyle w:val="ListParagraph"/>
        <w:numPr>
          <w:ilvl w:val="0"/>
          <w:numId w:val="64"/>
        </w:numPr>
        <w:jc w:val="left"/>
        <w:rPr>
          <w:rFonts w:asciiTheme="minorHAnsi" w:hAnsiTheme="minorHAnsi" w:cstheme="minorHAnsi"/>
          <w:sz w:val="20"/>
          <w:szCs w:val="20"/>
        </w:rPr>
      </w:pPr>
      <w:r w:rsidRPr="008560EE">
        <w:rPr>
          <w:rFonts w:asciiTheme="minorHAnsi" w:hAnsiTheme="minorHAnsi" w:cstheme="minorHAnsi"/>
          <w:sz w:val="20"/>
          <w:szCs w:val="20"/>
        </w:rPr>
        <w:t>Consultation with stakeholders through workshops, seminars and round table meetings</w:t>
      </w:r>
    </w:p>
    <w:p w14:paraId="5627E1FB" w14:textId="705BE367" w:rsidR="00B279BA" w:rsidRPr="008560EE" w:rsidRDefault="00B279BA" w:rsidP="00A30EC6">
      <w:pPr>
        <w:pStyle w:val="ListParagraph"/>
        <w:numPr>
          <w:ilvl w:val="0"/>
          <w:numId w:val="64"/>
        </w:numPr>
        <w:jc w:val="left"/>
        <w:rPr>
          <w:rFonts w:asciiTheme="minorHAnsi" w:hAnsiTheme="minorHAnsi" w:cstheme="minorHAnsi"/>
          <w:sz w:val="20"/>
          <w:szCs w:val="20"/>
        </w:rPr>
      </w:pPr>
      <w:r w:rsidRPr="008560EE">
        <w:rPr>
          <w:rFonts w:asciiTheme="minorHAnsi" w:hAnsiTheme="minorHAnsi" w:cstheme="minorHAnsi"/>
          <w:sz w:val="20"/>
          <w:szCs w:val="20"/>
        </w:rPr>
        <w:t>Training</w:t>
      </w:r>
    </w:p>
    <w:p w14:paraId="531544A8" w14:textId="77FE7A6F" w:rsidR="00B279BA" w:rsidRPr="008560EE" w:rsidRDefault="00B279BA" w:rsidP="00A30EC6">
      <w:pPr>
        <w:pStyle w:val="ListParagraph"/>
        <w:numPr>
          <w:ilvl w:val="0"/>
          <w:numId w:val="64"/>
        </w:numPr>
        <w:jc w:val="left"/>
        <w:rPr>
          <w:rFonts w:asciiTheme="minorHAnsi" w:hAnsiTheme="minorHAnsi" w:cstheme="minorHAnsi"/>
          <w:sz w:val="20"/>
          <w:szCs w:val="20"/>
        </w:rPr>
      </w:pPr>
      <w:r w:rsidRPr="008560EE">
        <w:rPr>
          <w:rFonts w:asciiTheme="minorHAnsi" w:hAnsiTheme="minorHAnsi" w:cstheme="minorHAnsi"/>
          <w:sz w:val="20"/>
          <w:szCs w:val="20"/>
        </w:rPr>
        <w:t>Capacity development</w:t>
      </w:r>
    </w:p>
    <w:p w14:paraId="75E62E55" w14:textId="63AF42D2" w:rsidR="00A2126C" w:rsidRPr="008560EE" w:rsidRDefault="00B279BA" w:rsidP="00A30EC6">
      <w:pPr>
        <w:pStyle w:val="ListParagraph"/>
        <w:numPr>
          <w:ilvl w:val="0"/>
          <w:numId w:val="64"/>
        </w:numPr>
        <w:jc w:val="left"/>
        <w:rPr>
          <w:rFonts w:asciiTheme="minorHAnsi" w:hAnsiTheme="minorHAnsi" w:cstheme="minorHAnsi"/>
          <w:sz w:val="20"/>
          <w:szCs w:val="20"/>
        </w:rPr>
      </w:pPr>
      <w:r w:rsidRPr="008560EE">
        <w:rPr>
          <w:rFonts w:asciiTheme="minorHAnsi" w:hAnsiTheme="minorHAnsi" w:cstheme="minorHAnsi"/>
          <w:sz w:val="20"/>
          <w:szCs w:val="20"/>
        </w:rPr>
        <w:t>Development of Integrated Transit Policy</w:t>
      </w:r>
    </w:p>
    <w:p w14:paraId="4DB203CF" w14:textId="4148EC73" w:rsidR="001B4821" w:rsidRPr="008560EE" w:rsidRDefault="001B4821" w:rsidP="00A2126C">
      <w:pPr>
        <w:jc w:val="left"/>
        <w:rPr>
          <w:rFonts w:asciiTheme="minorHAnsi" w:hAnsiTheme="minorHAnsi" w:cstheme="minorHAnsi"/>
          <w:b/>
          <w:sz w:val="20"/>
          <w:szCs w:val="20"/>
        </w:rPr>
      </w:pPr>
    </w:p>
    <w:p w14:paraId="25A3BFDC" w14:textId="5FD651DC" w:rsidR="001B4821" w:rsidRPr="008560EE" w:rsidRDefault="001B4821" w:rsidP="00A2126C">
      <w:pPr>
        <w:jc w:val="left"/>
        <w:rPr>
          <w:rFonts w:asciiTheme="minorHAnsi" w:hAnsiTheme="minorHAnsi" w:cstheme="minorHAnsi"/>
          <w:sz w:val="20"/>
          <w:szCs w:val="20"/>
        </w:rPr>
      </w:pPr>
      <w:r w:rsidRPr="008560EE">
        <w:rPr>
          <w:rFonts w:asciiTheme="minorHAnsi" w:hAnsiTheme="minorHAnsi" w:cstheme="minorHAnsi"/>
          <w:sz w:val="20"/>
          <w:szCs w:val="20"/>
        </w:rPr>
        <w:t>Article 11.9</w:t>
      </w:r>
    </w:p>
    <w:p w14:paraId="5AA9BCB7" w14:textId="10DB7206" w:rsidR="00A2126C" w:rsidRPr="008560EE" w:rsidRDefault="00A2126C" w:rsidP="00A2126C">
      <w:p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No development partner has so far offered any assistance in the area of traffic-in-transit (allowing advance filing and processing of transit documentation and data prior to arrival of goods under traffic-in-transit). </w:t>
      </w:r>
    </w:p>
    <w:p w14:paraId="3CB9A4D4" w14:textId="77777777" w:rsidR="00A2126C" w:rsidRPr="008560EE" w:rsidRDefault="00A2126C" w:rsidP="00A2126C">
      <w:p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Assistance required: </w:t>
      </w:r>
    </w:p>
    <w:p w14:paraId="38F52585" w14:textId="77777777" w:rsidR="00A2126C" w:rsidRPr="008560EE" w:rsidRDefault="00A2126C" w:rsidP="00A30EC6">
      <w:pPr>
        <w:pStyle w:val="ListParagraph"/>
        <w:numPr>
          <w:ilvl w:val="0"/>
          <w:numId w:val="83"/>
        </w:num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Support for legislation </w:t>
      </w:r>
    </w:p>
    <w:p w14:paraId="2FAD2440" w14:textId="77777777" w:rsidR="00A2126C" w:rsidRPr="008560EE" w:rsidRDefault="00A2126C" w:rsidP="00A30EC6">
      <w:pPr>
        <w:pStyle w:val="ListParagraph"/>
        <w:numPr>
          <w:ilvl w:val="0"/>
          <w:numId w:val="83"/>
        </w:num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Consultation with stakeholders through workshops, seminars and round table meetings </w:t>
      </w:r>
    </w:p>
    <w:p w14:paraId="2054894A" w14:textId="77777777" w:rsidR="00A2126C" w:rsidRPr="008560EE" w:rsidRDefault="00A2126C" w:rsidP="00A30EC6">
      <w:pPr>
        <w:pStyle w:val="ListParagraph"/>
        <w:numPr>
          <w:ilvl w:val="0"/>
          <w:numId w:val="83"/>
        </w:num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Training </w:t>
      </w:r>
    </w:p>
    <w:p w14:paraId="66238DC8" w14:textId="77777777" w:rsidR="00A2126C" w:rsidRPr="008560EE" w:rsidRDefault="00A2126C" w:rsidP="00A30EC6">
      <w:pPr>
        <w:pStyle w:val="ListParagraph"/>
        <w:numPr>
          <w:ilvl w:val="0"/>
          <w:numId w:val="83"/>
        </w:numPr>
        <w:jc w:val="left"/>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Capacity development. </w:t>
      </w:r>
    </w:p>
    <w:p w14:paraId="7D0330CE" w14:textId="0A9A1A26" w:rsidR="00A2126C" w:rsidRPr="008560EE" w:rsidRDefault="00A2126C" w:rsidP="00A30EC6">
      <w:pPr>
        <w:pStyle w:val="ListParagraph"/>
        <w:numPr>
          <w:ilvl w:val="0"/>
          <w:numId w:val="83"/>
        </w:numPr>
        <w:jc w:val="left"/>
        <w:rPr>
          <w:rFonts w:asciiTheme="minorHAnsi" w:hAnsiTheme="minorHAnsi" w:cstheme="minorHAnsi"/>
          <w:sz w:val="20"/>
          <w:szCs w:val="20"/>
        </w:rPr>
      </w:pPr>
      <w:r w:rsidRPr="008560EE">
        <w:rPr>
          <w:rFonts w:asciiTheme="minorHAnsi" w:eastAsia="Times New Roman" w:hAnsiTheme="minorHAnsi" w:cstheme="minorHAnsi"/>
          <w:sz w:val="20"/>
          <w:szCs w:val="20"/>
          <w:lang w:eastAsia="en-GB"/>
        </w:rPr>
        <w:t>Development of Integrated Transit Policy</w:t>
      </w:r>
    </w:p>
    <w:p w14:paraId="54E9DAE0" w14:textId="77777777" w:rsidR="00A2126C" w:rsidRPr="008560EE" w:rsidRDefault="00A2126C" w:rsidP="00A2126C">
      <w:pPr>
        <w:jc w:val="left"/>
        <w:rPr>
          <w:rFonts w:asciiTheme="minorHAnsi" w:hAnsiTheme="minorHAnsi" w:cstheme="minorHAnsi"/>
          <w:sz w:val="20"/>
          <w:szCs w:val="20"/>
        </w:rPr>
      </w:pPr>
    </w:p>
    <w:p w14:paraId="4432FF00" w14:textId="7151B49B" w:rsidR="00A2126C" w:rsidRPr="008560EE" w:rsidRDefault="001B4821" w:rsidP="00A2126C">
      <w:pPr>
        <w:jc w:val="left"/>
        <w:rPr>
          <w:rFonts w:asciiTheme="minorHAnsi" w:hAnsiTheme="minorHAnsi" w:cstheme="minorHAnsi"/>
          <w:sz w:val="20"/>
          <w:szCs w:val="20"/>
        </w:rPr>
      </w:pPr>
      <w:r w:rsidRPr="008560EE">
        <w:rPr>
          <w:rFonts w:asciiTheme="minorHAnsi" w:hAnsiTheme="minorHAnsi" w:cstheme="minorHAnsi"/>
          <w:sz w:val="20"/>
          <w:szCs w:val="20"/>
        </w:rPr>
        <w:t>Article 11.16</w:t>
      </w:r>
    </w:p>
    <w:p w14:paraId="38B7889F" w14:textId="7F9F404A" w:rsidR="00B279BA" w:rsidRPr="008560EE" w:rsidRDefault="00B279BA" w:rsidP="00A30EC6">
      <w:pPr>
        <w:pStyle w:val="ListParagraph"/>
        <w:numPr>
          <w:ilvl w:val="0"/>
          <w:numId w:val="83"/>
        </w:numPr>
        <w:jc w:val="left"/>
        <w:rPr>
          <w:rFonts w:asciiTheme="minorHAnsi" w:hAnsiTheme="minorHAnsi" w:cstheme="minorHAnsi"/>
          <w:sz w:val="20"/>
          <w:szCs w:val="20"/>
        </w:rPr>
      </w:pPr>
      <w:r w:rsidRPr="008560EE">
        <w:rPr>
          <w:rFonts w:asciiTheme="minorHAnsi" w:hAnsiTheme="minorHAnsi" w:cstheme="minorHAnsi"/>
          <w:sz w:val="20"/>
          <w:szCs w:val="20"/>
        </w:rPr>
        <w:t>No donor agency is working on this measure, so support is required</w:t>
      </w:r>
    </w:p>
    <w:p w14:paraId="50705423" w14:textId="520559B0" w:rsidR="00A2126C" w:rsidRPr="008560EE" w:rsidRDefault="00B279BA" w:rsidP="00A30EC6">
      <w:pPr>
        <w:pStyle w:val="ListParagraph"/>
        <w:numPr>
          <w:ilvl w:val="0"/>
          <w:numId w:val="83"/>
        </w:numPr>
        <w:jc w:val="left"/>
        <w:rPr>
          <w:rFonts w:asciiTheme="minorHAnsi" w:hAnsiTheme="minorHAnsi" w:cstheme="minorHAnsi"/>
          <w:sz w:val="20"/>
          <w:szCs w:val="20"/>
        </w:rPr>
      </w:pPr>
      <w:r w:rsidRPr="008560EE">
        <w:rPr>
          <w:rFonts w:asciiTheme="minorHAnsi" w:hAnsiTheme="minorHAnsi" w:cstheme="minorHAnsi"/>
          <w:sz w:val="20"/>
          <w:szCs w:val="20"/>
        </w:rPr>
        <w:t>Assistance is required for Development of Integrated Transit Policy</w:t>
      </w:r>
    </w:p>
    <w:p w14:paraId="5EC42BCF" w14:textId="77777777" w:rsidR="00B279BA" w:rsidRPr="008560EE" w:rsidRDefault="00B279BA" w:rsidP="00832C6B">
      <w:pPr>
        <w:jc w:val="left"/>
        <w:rPr>
          <w:rFonts w:asciiTheme="minorHAnsi" w:hAnsiTheme="minorHAnsi" w:cstheme="minorHAnsi"/>
          <w:b/>
          <w:sz w:val="20"/>
          <w:szCs w:val="20"/>
        </w:rPr>
      </w:pPr>
    </w:p>
    <w:p w14:paraId="187B435E" w14:textId="32CF88E9" w:rsidR="007F2EDD" w:rsidRPr="008560EE" w:rsidRDefault="007F2EDD"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GEORGIA </w:t>
      </w:r>
    </w:p>
    <w:p w14:paraId="4CD434DA" w14:textId="77777777" w:rsidR="00B279BA" w:rsidRPr="008560EE" w:rsidRDefault="005358B1" w:rsidP="00832C6B">
      <w:pPr>
        <w:jc w:val="left"/>
        <w:rPr>
          <w:rFonts w:asciiTheme="minorHAnsi" w:hAnsiTheme="minorHAnsi" w:cstheme="minorHAnsi"/>
          <w:sz w:val="20"/>
          <w:szCs w:val="20"/>
        </w:rPr>
      </w:pPr>
      <w:r w:rsidRPr="008560EE">
        <w:rPr>
          <w:rFonts w:asciiTheme="minorHAnsi" w:hAnsiTheme="minorHAnsi" w:cstheme="minorHAnsi"/>
          <w:sz w:val="20"/>
          <w:szCs w:val="20"/>
        </w:rPr>
        <w:t>Acceding the conventions on Simplification of Formalities in Trade and Goods (SAD), Common Transit Convention (CTC) and implementation New Computerized Transit System (NCTS):</w:t>
      </w:r>
    </w:p>
    <w:p w14:paraId="23FFEB48" w14:textId="71D986D3" w:rsidR="00FD140C" w:rsidRPr="008560EE" w:rsidRDefault="005358B1"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Providing advice and recommendations in order to draft the relevant guidelines for the implementation of new regulations of Customs law with regards to transit; review and follow-up of all necessary legal, administrative and procedural arrangements;</w:t>
      </w:r>
    </w:p>
    <w:p w14:paraId="2BF1F210" w14:textId="17BCFAF5" w:rsidR="00FD140C" w:rsidRPr="008560EE" w:rsidRDefault="005358B1" w:rsidP="00A30EC6">
      <w:pPr>
        <w:pStyle w:val="ListParagraph"/>
        <w:numPr>
          <w:ilvl w:val="0"/>
          <w:numId w:val="35"/>
        </w:numPr>
        <w:jc w:val="left"/>
        <w:rPr>
          <w:rFonts w:asciiTheme="minorHAnsi" w:eastAsiaTheme="minorHAnsi" w:hAnsiTheme="minorHAnsi" w:cstheme="minorHAnsi"/>
          <w:sz w:val="20"/>
          <w:szCs w:val="20"/>
        </w:rPr>
      </w:pPr>
      <w:proofErr w:type="gramStart"/>
      <w:r w:rsidRPr="008560EE">
        <w:rPr>
          <w:rFonts w:asciiTheme="minorHAnsi" w:hAnsiTheme="minorHAnsi" w:cstheme="minorHAnsi"/>
          <w:sz w:val="20"/>
          <w:szCs w:val="20"/>
        </w:rPr>
        <w:t>Providing assistance</w:t>
      </w:r>
      <w:proofErr w:type="gramEnd"/>
      <w:r w:rsidRPr="008560EE">
        <w:rPr>
          <w:rFonts w:asciiTheme="minorHAnsi" w:hAnsiTheme="minorHAnsi" w:cstheme="minorHAnsi"/>
          <w:sz w:val="20"/>
          <w:szCs w:val="20"/>
        </w:rPr>
        <w:t xml:space="preserve"> in setting up a team responsible for the implementation of the business processes and a team responsible for the IT aspects aiming at the implementation of NCTS;</w:t>
      </w:r>
    </w:p>
    <w:p w14:paraId="7BE01F88" w14:textId="74B67BEC" w:rsidR="00FD140C" w:rsidRPr="008560EE" w:rsidRDefault="005358B1" w:rsidP="00A30EC6">
      <w:pPr>
        <w:pStyle w:val="ListParagraph"/>
        <w:numPr>
          <w:ilvl w:val="0"/>
          <w:numId w:val="35"/>
        </w:numPr>
        <w:jc w:val="left"/>
        <w:rPr>
          <w:rFonts w:asciiTheme="minorHAnsi" w:eastAsiaTheme="minorHAnsi" w:hAnsiTheme="minorHAnsi" w:cstheme="minorHAnsi"/>
          <w:sz w:val="20"/>
          <w:szCs w:val="20"/>
        </w:rPr>
      </w:pPr>
      <w:proofErr w:type="gramStart"/>
      <w:r w:rsidRPr="008560EE">
        <w:rPr>
          <w:rFonts w:asciiTheme="minorHAnsi" w:hAnsiTheme="minorHAnsi" w:cstheme="minorHAnsi"/>
          <w:sz w:val="20"/>
          <w:szCs w:val="20"/>
        </w:rPr>
        <w:t>Providing assistance</w:t>
      </w:r>
      <w:proofErr w:type="gramEnd"/>
      <w:r w:rsidRPr="008560EE">
        <w:rPr>
          <w:rFonts w:asciiTheme="minorHAnsi" w:hAnsiTheme="minorHAnsi" w:cstheme="minorHAnsi"/>
          <w:sz w:val="20"/>
          <w:szCs w:val="20"/>
        </w:rPr>
        <w:t xml:space="preserve"> in elaborating Business Process Models (NCTS-Core Business: normal and simplified</w:t>
      </w:r>
      <w:r w:rsidR="00FA51A9" w:rsidRPr="008560EE">
        <w:rPr>
          <w:rFonts w:asciiTheme="minorHAnsi" w:hAnsiTheme="minorHAnsi" w:cstheme="minorHAnsi"/>
          <w:sz w:val="20"/>
          <w:szCs w:val="20"/>
        </w:rPr>
        <w:t xml:space="preserve"> </w:t>
      </w:r>
      <w:r w:rsidRPr="008560EE">
        <w:rPr>
          <w:rFonts w:asciiTheme="minorHAnsi" w:hAnsiTheme="minorHAnsi" w:cstheme="minorHAnsi"/>
          <w:sz w:val="20"/>
          <w:szCs w:val="20"/>
        </w:rPr>
        <w:t>procedures; enquiry; and recovery</w:t>
      </w:r>
      <w:r w:rsidR="00FA51A9" w:rsidRPr="008560EE">
        <w:rPr>
          <w:rFonts w:asciiTheme="minorHAnsi" w:hAnsiTheme="minorHAnsi" w:cstheme="minorHAnsi"/>
          <w:sz w:val="20"/>
          <w:szCs w:val="20"/>
        </w:rPr>
        <w:t xml:space="preserve"> </w:t>
      </w:r>
      <w:r w:rsidRPr="008560EE">
        <w:rPr>
          <w:rFonts w:asciiTheme="minorHAnsi" w:hAnsiTheme="minorHAnsi" w:cstheme="minorHAnsi"/>
          <w:sz w:val="20"/>
          <w:szCs w:val="20"/>
        </w:rPr>
        <w:t>procedure; guarantee management; fall-back procedure; trade related data</w:t>
      </w:r>
      <w:r w:rsidR="00FA51A9" w:rsidRPr="008560EE">
        <w:rPr>
          <w:rFonts w:asciiTheme="minorHAnsi" w:hAnsiTheme="minorHAnsi" w:cstheme="minorHAnsi"/>
          <w:sz w:val="20"/>
          <w:szCs w:val="20"/>
        </w:rPr>
        <w:t>, management (authorization)</w:t>
      </w:r>
    </w:p>
    <w:p w14:paraId="6026AECC" w14:textId="5924D2C4" w:rsidR="00FD140C" w:rsidRPr="008560EE" w:rsidRDefault="005358B1" w:rsidP="00A30EC6">
      <w:pPr>
        <w:pStyle w:val="ListParagraph"/>
        <w:numPr>
          <w:ilvl w:val="0"/>
          <w:numId w:val="35"/>
        </w:numPr>
        <w:jc w:val="left"/>
        <w:rPr>
          <w:rFonts w:asciiTheme="minorHAnsi" w:eastAsiaTheme="minorHAnsi" w:hAnsiTheme="minorHAnsi" w:cstheme="minorHAnsi"/>
          <w:sz w:val="20"/>
          <w:szCs w:val="20"/>
        </w:rPr>
      </w:pPr>
      <w:r w:rsidRPr="008560EE">
        <w:rPr>
          <w:rFonts w:asciiTheme="minorHAnsi" w:hAnsiTheme="minorHAnsi" w:cstheme="minorHAnsi"/>
          <w:sz w:val="20"/>
          <w:szCs w:val="20"/>
        </w:rPr>
        <w:t>Providing assistance in elaborating functional specifications for Transit Module: specifications of all the business requirements concerning the core- business of NCTS; specifications of all the business requirements concerning the guarantee management of NCTS; specifications of all the business requirements concerning enquiry and recovery procedure of NCTS; specifications of all the business requirements concerning management of authorizations; specifications of all the business requirements concerning risk- management for NCTS; specifications for all the business requirements concerning fall-back procedures in NCTS;</w:t>
      </w:r>
    </w:p>
    <w:p w14:paraId="470CB4D5" w14:textId="2A6E00E3" w:rsidR="00FD140C" w:rsidRPr="008560EE" w:rsidRDefault="005358B1" w:rsidP="00A30EC6">
      <w:pPr>
        <w:pStyle w:val="ListParagraph"/>
        <w:numPr>
          <w:ilvl w:val="0"/>
          <w:numId w:val="35"/>
        </w:numPr>
        <w:jc w:val="left"/>
        <w:rPr>
          <w:rFonts w:asciiTheme="minorHAnsi" w:eastAsiaTheme="minorHAnsi" w:hAnsiTheme="minorHAnsi" w:cstheme="minorHAnsi"/>
          <w:sz w:val="20"/>
          <w:szCs w:val="20"/>
        </w:rPr>
      </w:pPr>
      <w:r w:rsidRPr="008560EE">
        <w:rPr>
          <w:rFonts w:asciiTheme="minorHAnsi" w:hAnsiTheme="minorHAnsi" w:cstheme="minorHAnsi"/>
          <w:sz w:val="20"/>
          <w:szCs w:val="20"/>
        </w:rPr>
        <w:t>Establishment of Trade Awareness Policy;</w:t>
      </w:r>
    </w:p>
    <w:p w14:paraId="4D82185C" w14:textId="7AB26F8A" w:rsidR="007F2EDD" w:rsidRPr="008560EE" w:rsidRDefault="00FA51A9" w:rsidP="00A30EC6">
      <w:pPr>
        <w:pStyle w:val="ListParagraph"/>
        <w:numPr>
          <w:ilvl w:val="0"/>
          <w:numId w:val="35"/>
        </w:numPr>
        <w:jc w:val="left"/>
        <w:rPr>
          <w:rFonts w:asciiTheme="minorHAnsi" w:hAnsiTheme="minorHAnsi" w:cstheme="minorHAnsi"/>
          <w:sz w:val="20"/>
          <w:szCs w:val="20"/>
        </w:rPr>
      </w:pPr>
      <w:r w:rsidRPr="008560EE">
        <w:rPr>
          <w:rFonts w:asciiTheme="minorHAnsi" w:hAnsiTheme="minorHAnsi" w:cstheme="minorHAnsi"/>
          <w:sz w:val="20"/>
          <w:szCs w:val="20"/>
        </w:rPr>
        <w:t xml:space="preserve">Training for Customs Staff; </w:t>
      </w:r>
      <w:proofErr w:type="spellStart"/>
      <w:r w:rsidRPr="008560EE">
        <w:rPr>
          <w:rFonts w:asciiTheme="minorHAnsi" w:hAnsiTheme="minorHAnsi" w:cstheme="minorHAnsi"/>
          <w:sz w:val="20"/>
          <w:szCs w:val="20"/>
        </w:rPr>
        <w:t>ToT</w:t>
      </w:r>
      <w:proofErr w:type="spellEnd"/>
    </w:p>
    <w:p w14:paraId="2200BA3D" w14:textId="10F57F71" w:rsidR="00427B57" w:rsidRPr="008560EE" w:rsidRDefault="00427B57" w:rsidP="00832C6B">
      <w:pPr>
        <w:jc w:val="left"/>
        <w:rPr>
          <w:rFonts w:asciiTheme="minorHAnsi" w:hAnsiTheme="minorHAnsi" w:cstheme="minorHAnsi"/>
          <w:sz w:val="20"/>
          <w:szCs w:val="20"/>
        </w:rPr>
      </w:pPr>
    </w:p>
    <w:p w14:paraId="7503D688" w14:textId="5E7964A2" w:rsidR="00427B57" w:rsidRPr="008560EE" w:rsidRDefault="00427B57" w:rsidP="00832C6B">
      <w:pPr>
        <w:jc w:val="left"/>
        <w:rPr>
          <w:rFonts w:asciiTheme="minorHAnsi" w:hAnsiTheme="minorHAnsi" w:cstheme="minorHAnsi"/>
          <w:b/>
          <w:sz w:val="20"/>
          <w:szCs w:val="20"/>
        </w:rPr>
      </w:pPr>
      <w:r w:rsidRPr="008560EE">
        <w:rPr>
          <w:rFonts w:asciiTheme="minorHAnsi" w:hAnsiTheme="minorHAnsi" w:cstheme="minorHAnsi"/>
          <w:b/>
          <w:sz w:val="20"/>
          <w:szCs w:val="20"/>
        </w:rPr>
        <w:t xml:space="preserve">Examples of TACB from Member Notifications: MOLDOVA </w:t>
      </w:r>
    </w:p>
    <w:p w14:paraId="0CEFB90B" w14:textId="3090142A" w:rsidR="00427B57" w:rsidRPr="008560EE" w:rsidRDefault="00427B57" w:rsidP="00A30EC6">
      <w:pPr>
        <w:pStyle w:val="ListParagraph"/>
        <w:numPr>
          <w:ilvl w:val="0"/>
          <w:numId w:val="35"/>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Implementation of the TWINNING Program for the New Computerized Transit System (NCTS); </w:t>
      </w:r>
    </w:p>
    <w:p w14:paraId="639A8973" w14:textId="3AD2E81B" w:rsidR="00427B57" w:rsidRPr="008560EE" w:rsidRDefault="00427B57" w:rsidP="00A30EC6">
      <w:pPr>
        <w:pStyle w:val="ListParagraph"/>
        <w:numPr>
          <w:ilvl w:val="0"/>
          <w:numId w:val="35"/>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Implementation of electronic and simplified procedures for transit operations; </w:t>
      </w:r>
    </w:p>
    <w:p w14:paraId="3A97F24B" w14:textId="67B9CC54" w:rsidR="00427B57" w:rsidRPr="008560EE" w:rsidRDefault="00427B57" w:rsidP="00A30EC6">
      <w:pPr>
        <w:pStyle w:val="ListParagraph"/>
        <w:numPr>
          <w:ilvl w:val="0"/>
          <w:numId w:val="35"/>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Modernization of the Integrated Information System of the Border Police; </w:t>
      </w:r>
    </w:p>
    <w:p w14:paraId="5A97CECA" w14:textId="6A240E3B" w:rsidR="00427B57" w:rsidRPr="008560EE" w:rsidRDefault="00427B57" w:rsidP="00A30EC6">
      <w:pPr>
        <w:pStyle w:val="ListParagraph"/>
        <w:numPr>
          <w:ilvl w:val="0"/>
          <w:numId w:val="35"/>
        </w:numPr>
        <w:jc w:val="left"/>
        <w:rPr>
          <w:rFonts w:asciiTheme="minorHAnsi" w:hAnsiTheme="minorHAnsi" w:cstheme="minorHAnsi"/>
          <w:sz w:val="20"/>
          <w:szCs w:val="20"/>
        </w:rPr>
      </w:pPr>
      <w:r w:rsidRPr="008560EE">
        <w:rPr>
          <w:rFonts w:asciiTheme="minorHAnsi" w:eastAsia="Times New Roman" w:hAnsiTheme="minorHAnsi" w:cstheme="minorHAnsi"/>
          <w:sz w:val="20"/>
          <w:szCs w:val="20"/>
          <w:lang w:eastAsia="en-GB"/>
        </w:rPr>
        <w:t>Improvement of border crossing infrastructure to provide separate lanes, signalling and equipment required for priority transit.</w:t>
      </w:r>
    </w:p>
    <w:p w14:paraId="149E5993" w14:textId="2E6AD409" w:rsidR="0059440C" w:rsidRPr="008560EE" w:rsidRDefault="0059440C" w:rsidP="00AA0917">
      <w:pPr>
        <w:rPr>
          <w:rFonts w:asciiTheme="minorHAnsi" w:eastAsia="Times New Roman" w:hAnsiTheme="minorHAnsi" w:cstheme="minorHAnsi"/>
          <w:sz w:val="20"/>
          <w:szCs w:val="20"/>
          <w:lang w:eastAsia="en-GB"/>
        </w:rPr>
      </w:pPr>
    </w:p>
    <w:p w14:paraId="53553A1B" w14:textId="07A2F9AD" w:rsidR="001B4821" w:rsidRPr="008560EE" w:rsidRDefault="001B4821" w:rsidP="00AA0917">
      <w:pPr>
        <w:rPr>
          <w:rFonts w:asciiTheme="minorHAnsi" w:eastAsia="Times New Roman" w:hAnsiTheme="minorHAnsi" w:cstheme="minorHAnsi"/>
          <w:sz w:val="20"/>
          <w:szCs w:val="20"/>
          <w:lang w:eastAsia="en-GB"/>
        </w:rPr>
      </w:pPr>
    </w:p>
    <w:p w14:paraId="1251097D" w14:textId="49E5B742" w:rsidR="001B4821" w:rsidRPr="008560EE" w:rsidRDefault="001B4821" w:rsidP="00AA0917">
      <w:pPr>
        <w:rPr>
          <w:rFonts w:asciiTheme="minorHAnsi" w:eastAsia="Times New Roman" w:hAnsiTheme="minorHAnsi" w:cstheme="minorHAnsi"/>
          <w:sz w:val="20"/>
          <w:szCs w:val="20"/>
          <w:lang w:eastAsia="en-GB"/>
        </w:rPr>
      </w:pPr>
    </w:p>
    <w:p w14:paraId="0CB43752" w14:textId="77777777" w:rsidR="001B4821" w:rsidRPr="008560EE" w:rsidRDefault="001B4821" w:rsidP="00AA0917">
      <w:pPr>
        <w:rPr>
          <w:rFonts w:asciiTheme="minorHAnsi" w:eastAsia="Times New Roman" w:hAnsiTheme="minorHAnsi" w:cstheme="minorHAnsi"/>
          <w:sz w:val="20"/>
          <w:szCs w:val="20"/>
          <w:lang w:eastAsia="en-GB"/>
        </w:rPr>
      </w:pPr>
    </w:p>
    <w:p w14:paraId="7493FEB7" w14:textId="76F4F513" w:rsidR="0059440C" w:rsidRPr="008560EE" w:rsidRDefault="0059440C" w:rsidP="0023626A">
      <w:pPr>
        <w:ind w:left="360" w:hanging="360"/>
        <w:rPr>
          <w:rFonts w:asciiTheme="minorHAnsi" w:hAnsiTheme="minorHAnsi" w:cstheme="minorHAnsi"/>
          <w:b/>
          <w:sz w:val="20"/>
          <w:szCs w:val="20"/>
        </w:rPr>
      </w:pPr>
      <w:r w:rsidRPr="008560EE">
        <w:rPr>
          <w:rFonts w:asciiTheme="minorHAnsi" w:hAnsiTheme="minorHAnsi" w:cstheme="minorHAnsi"/>
          <w:b/>
          <w:sz w:val="20"/>
          <w:szCs w:val="20"/>
        </w:rPr>
        <w:lastRenderedPageBreak/>
        <w:t>Examples of TACB from Member Notifications</w:t>
      </w:r>
      <w:r w:rsidR="001B4821" w:rsidRPr="008560EE">
        <w:rPr>
          <w:rFonts w:asciiTheme="minorHAnsi" w:hAnsiTheme="minorHAnsi" w:cstheme="minorHAnsi"/>
          <w:b/>
          <w:sz w:val="20"/>
          <w:szCs w:val="20"/>
        </w:rPr>
        <w:t xml:space="preserve">: </w:t>
      </w:r>
      <w:r w:rsidRPr="008560EE">
        <w:rPr>
          <w:rFonts w:asciiTheme="minorHAnsi" w:hAnsiTheme="minorHAnsi" w:cstheme="minorHAnsi"/>
          <w:b/>
          <w:sz w:val="20"/>
          <w:szCs w:val="20"/>
        </w:rPr>
        <w:t>KYRGYZ REPUBLIC</w:t>
      </w:r>
    </w:p>
    <w:p w14:paraId="6E62FFBF" w14:textId="298B0E9B" w:rsidR="001B4821" w:rsidRPr="008560EE" w:rsidRDefault="001B4821" w:rsidP="0023626A">
      <w:pPr>
        <w:ind w:left="360" w:hanging="360"/>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Article 11.5-11.14</w:t>
      </w:r>
    </w:p>
    <w:p w14:paraId="0FE69F7C" w14:textId="1458255F" w:rsidR="0059440C" w:rsidRPr="008560EE" w:rsidRDefault="0059440C" w:rsidP="00A30EC6">
      <w:pPr>
        <w:pStyle w:val="ListParagraph"/>
        <w:numPr>
          <w:ilvl w:val="0"/>
          <w:numId w:val="35"/>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Analysis of transit procedures with possible amendment of existing legislation </w:t>
      </w:r>
    </w:p>
    <w:p w14:paraId="1D812334" w14:textId="33571490" w:rsidR="0059440C" w:rsidRPr="008560EE" w:rsidRDefault="0059440C" w:rsidP="00A30EC6">
      <w:pPr>
        <w:pStyle w:val="ListParagraph"/>
        <w:numPr>
          <w:ilvl w:val="0"/>
          <w:numId w:val="35"/>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Analysis of international laws and practice on guarantee </w:t>
      </w:r>
    </w:p>
    <w:p w14:paraId="7E303C7B" w14:textId="5D92F031" w:rsidR="0059440C" w:rsidRPr="008560EE" w:rsidRDefault="0059440C" w:rsidP="00A30EC6">
      <w:pPr>
        <w:pStyle w:val="ListParagraph"/>
        <w:numPr>
          <w:ilvl w:val="0"/>
          <w:numId w:val="35"/>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Develop and implement procedures for acceptance of guarantees in electronic format </w:t>
      </w:r>
    </w:p>
    <w:p w14:paraId="3D014C12" w14:textId="6E7D9FF2" w:rsidR="002B37D8" w:rsidRPr="008560EE" w:rsidRDefault="0059440C" w:rsidP="00A30EC6">
      <w:pPr>
        <w:pStyle w:val="ListParagraph"/>
        <w:numPr>
          <w:ilvl w:val="0"/>
          <w:numId w:val="35"/>
        </w:numPr>
        <w:jc w:val="left"/>
        <w:rPr>
          <w:rFonts w:asciiTheme="minorHAnsi" w:hAnsiTheme="minorHAnsi" w:cstheme="minorHAnsi"/>
          <w:sz w:val="20"/>
          <w:szCs w:val="20"/>
        </w:rPr>
      </w:pPr>
      <w:r w:rsidRPr="008560EE">
        <w:rPr>
          <w:rFonts w:asciiTheme="minorHAnsi" w:eastAsia="Times New Roman" w:hAnsiTheme="minorHAnsi" w:cstheme="minorHAnsi"/>
          <w:sz w:val="20"/>
          <w:szCs w:val="20"/>
          <w:lang w:eastAsia="en-GB"/>
        </w:rPr>
        <w:t>Develop and implement a mechanism of insurance and guarantee</w:t>
      </w:r>
    </w:p>
    <w:p w14:paraId="321AC110" w14:textId="476D52FC" w:rsidR="0059440C" w:rsidRPr="008560EE" w:rsidRDefault="0059440C" w:rsidP="00832C6B">
      <w:pPr>
        <w:jc w:val="left"/>
        <w:rPr>
          <w:rFonts w:asciiTheme="minorHAnsi" w:hAnsiTheme="minorHAnsi" w:cstheme="minorHAnsi"/>
          <w:sz w:val="20"/>
          <w:szCs w:val="20"/>
        </w:rPr>
      </w:pPr>
    </w:p>
    <w:p w14:paraId="5A0A8314" w14:textId="6BC70BA4" w:rsidR="0023626A" w:rsidRPr="008560EE" w:rsidRDefault="0023626A" w:rsidP="0023626A">
      <w:pPr>
        <w:jc w:val="left"/>
        <w:rPr>
          <w:rFonts w:asciiTheme="minorHAnsi" w:hAnsiTheme="minorHAnsi" w:cstheme="minorHAnsi"/>
          <w:sz w:val="20"/>
          <w:szCs w:val="20"/>
        </w:rPr>
      </w:pPr>
    </w:p>
    <w:bookmarkStart w:id="233" w:name="_Toc399405503"/>
    <w:bookmarkStart w:id="234" w:name="_Toc345488408"/>
    <w:bookmarkStart w:id="235" w:name="_Toc339269771"/>
    <w:bookmarkStart w:id="236" w:name="_Toc323637299"/>
    <w:p w14:paraId="57BF0D5C" w14:textId="3808CF83" w:rsidR="0023626A" w:rsidRPr="008560EE" w:rsidRDefault="00EC7A46">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35040" behindDoc="0" locked="0" layoutInCell="1" allowOverlap="1" wp14:anchorId="6AE8E9E8" wp14:editId="342A7075">
                <wp:simplePos x="0" y="0"/>
                <wp:positionH relativeFrom="column">
                  <wp:posOffset>3439160</wp:posOffset>
                </wp:positionH>
                <wp:positionV relativeFrom="paragraph">
                  <wp:posOffset>3241040</wp:posOffset>
                </wp:positionV>
                <wp:extent cx="2360930" cy="140462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D63F81" w14:textId="116D042E"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E8E9E8" id="_x0000_s1061" type="#_x0000_t202" style="position:absolute;margin-left:270.8pt;margin-top:255.2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5qJQ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" stroked="f">
                <v:textbox style="mso-fit-shape-to-text:t">
                  <w:txbxContent>
                    <w:p w14:paraId="11D63F81" w14:textId="116D042E"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11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0D249C8F" wp14:editId="6860D792">
            <wp:extent cx="5731510" cy="3152331"/>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biLevel thresh="50000"/>
                      <a:extLst>
                        <a:ext uri="{28A0092B-C50C-407E-A947-70E740481C1C}">
                          <a14:useLocalDpi xmlns:a14="http://schemas.microsoft.com/office/drawing/2010/main" val="0"/>
                        </a:ext>
                      </a:extLst>
                    </a:blip>
                    <a:srcRect/>
                    <a:stretch>
                      <a:fillRect/>
                    </a:stretch>
                  </pic:blipFill>
                  <pic:spPr bwMode="auto">
                    <a:xfrm>
                      <a:off x="0" y="0"/>
                      <a:ext cx="5731510" cy="3152331"/>
                    </a:xfrm>
                    <a:prstGeom prst="rect">
                      <a:avLst/>
                    </a:prstGeom>
                    <a:noFill/>
                    <a:ln>
                      <a:noFill/>
                    </a:ln>
                  </pic:spPr>
                </pic:pic>
              </a:graphicData>
            </a:graphic>
          </wp:inline>
        </w:drawing>
      </w:r>
    </w:p>
    <w:p w14:paraId="7D09993C" w14:textId="5AB72242" w:rsidR="00EC7A46" w:rsidRPr="008560EE" w:rsidRDefault="00EC7A46">
      <w:pPr>
        <w:spacing w:after="200" w:line="276" w:lineRule="auto"/>
        <w:jc w:val="left"/>
        <w:rPr>
          <w:rFonts w:asciiTheme="minorHAnsi" w:eastAsiaTheme="majorEastAsia" w:hAnsiTheme="minorHAnsi" w:cstheme="minorHAnsi"/>
          <w:b/>
          <w:bCs/>
          <w:sz w:val="20"/>
          <w:szCs w:val="20"/>
        </w:rPr>
      </w:pPr>
    </w:p>
    <w:p w14:paraId="36CAD5A1" w14:textId="6EC288D9" w:rsidR="00EC7A40" w:rsidRPr="008560EE" w:rsidRDefault="00EC7A40">
      <w:pPr>
        <w:spacing w:after="200" w:line="276" w:lineRule="auto"/>
        <w:jc w:val="left"/>
        <w:rPr>
          <w:rFonts w:asciiTheme="minorHAnsi" w:eastAsiaTheme="majorEastAsia" w:hAnsiTheme="minorHAnsi" w:cstheme="minorHAnsi"/>
          <w:b/>
          <w:bCs/>
          <w:sz w:val="20"/>
          <w:szCs w:val="20"/>
        </w:rPr>
      </w:pPr>
      <w:r w:rsidRPr="008560EE">
        <w:rPr>
          <w:rFonts w:asciiTheme="minorHAnsi" w:hAnsiTheme="minorHAnsi" w:cstheme="minorHAnsi"/>
          <w:sz w:val="20"/>
          <w:szCs w:val="20"/>
        </w:rPr>
        <w:br w:type="page"/>
      </w:r>
    </w:p>
    <w:p w14:paraId="7FC7D2B5" w14:textId="29B8EF8E" w:rsidR="00FA51A9" w:rsidRPr="008560EE" w:rsidRDefault="00FA51A9" w:rsidP="00FA51A9">
      <w:pPr>
        <w:pStyle w:val="Heading2"/>
        <w:numPr>
          <w:ilvl w:val="0"/>
          <w:numId w:val="0"/>
        </w:numPr>
        <w:rPr>
          <w:rFonts w:asciiTheme="minorHAnsi" w:hAnsiTheme="minorHAnsi" w:cstheme="minorHAnsi"/>
          <w:color w:val="auto"/>
          <w:sz w:val="20"/>
          <w:szCs w:val="20"/>
        </w:rPr>
      </w:pPr>
      <w:bookmarkStart w:id="237" w:name="_Toc14180371"/>
      <w:r w:rsidRPr="008560EE">
        <w:rPr>
          <w:rFonts w:asciiTheme="minorHAnsi" w:hAnsiTheme="minorHAnsi" w:cstheme="minorHAnsi"/>
          <w:color w:val="auto"/>
          <w:sz w:val="20"/>
          <w:szCs w:val="20"/>
        </w:rPr>
        <w:lastRenderedPageBreak/>
        <w:t>Article 12:</w:t>
      </w:r>
      <w:r w:rsidRPr="008560EE">
        <w:rPr>
          <w:rFonts w:asciiTheme="minorHAnsi" w:hAnsiTheme="minorHAnsi" w:cstheme="minorHAnsi"/>
          <w:color w:val="auto"/>
          <w:sz w:val="20"/>
          <w:szCs w:val="20"/>
        </w:rPr>
        <w:tab/>
        <w:t>Customs Cooperation</w:t>
      </w:r>
      <w:bookmarkEnd w:id="233"/>
      <w:bookmarkEnd w:id="234"/>
      <w:bookmarkEnd w:id="235"/>
      <w:bookmarkEnd w:id="236"/>
      <w:bookmarkEnd w:id="237"/>
    </w:p>
    <w:tbl>
      <w:tblPr>
        <w:tblpPr w:leftFromText="180" w:rightFromText="180"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60EE" w:rsidRPr="008560EE" w14:paraId="500C8664" w14:textId="77777777" w:rsidTr="00FA51A9">
        <w:tc>
          <w:tcPr>
            <w:tcW w:w="9242" w:type="dxa"/>
            <w:tcBorders>
              <w:top w:val="single" w:sz="4" w:space="0" w:color="auto"/>
              <w:left w:val="single" w:sz="4" w:space="0" w:color="auto"/>
              <w:bottom w:val="single" w:sz="4" w:space="0" w:color="auto"/>
              <w:right w:val="single" w:sz="4" w:space="0" w:color="auto"/>
            </w:tcBorders>
            <w:hideMark/>
          </w:tcPr>
          <w:p w14:paraId="2FEB5940" w14:textId="77777777" w:rsidR="00FA51A9" w:rsidRPr="008560EE" w:rsidRDefault="00FA51A9">
            <w:pPr>
              <w:spacing w:after="120"/>
              <w:jc w:val="center"/>
              <w:rPr>
                <w:rFonts w:asciiTheme="minorHAnsi" w:hAnsiTheme="minorHAnsi" w:cstheme="minorHAnsi"/>
                <w:b/>
                <w:i/>
                <w:sz w:val="20"/>
                <w:szCs w:val="20"/>
              </w:rPr>
            </w:pPr>
            <w:r w:rsidRPr="008560EE">
              <w:rPr>
                <w:rFonts w:asciiTheme="minorHAnsi" w:hAnsiTheme="minorHAnsi" w:cstheme="minorHAnsi"/>
                <w:b/>
                <w:i/>
                <w:sz w:val="20"/>
                <w:szCs w:val="20"/>
              </w:rPr>
              <w:t>Quick Summary Notes</w:t>
            </w:r>
          </w:p>
          <w:p w14:paraId="72CBAA83" w14:textId="77777777" w:rsidR="00FA51A9" w:rsidRPr="008560EE" w:rsidRDefault="00FA51A9">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activity does this proposal regulate?</w:t>
            </w:r>
          </w:p>
          <w:p w14:paraId="0A59619F" w14:textId="77777777" w:rsidR="00FA51A9" w:rsidRPr="008560EE" w:rsidRDefault="00FA51A9">
            <w:pPr>
              <w:spacing w:after="120"/>
              <w:rPr>
                <w:rFonts w:asciiTheme="minorHAnsi" w:hAnsiTheme="minorHAnsi" w:cstheme="minorHAnsi"/>
                <w:sz w:val="20"/>
                <w:szCs w:val="20"/>
              </w:rPr>
            </w:pPr>
            <w:r w:rsidRPr="008560EE">
              <w:rPr>
                <w:rFonts w:asciiTheme="minorHAnsi" w:hAnsiTheme="minorHAnsi" w:cstheme="minorHAnsi"/>
                <w:sz w:val="20"/>
                <w:szCs w:val="20"/>
              </w:rPr>
              <w:t>Customs-to-Customs exchange of information for purposes of verifying goods declarations</w:t>
            </w:r>
          </w:p>
          <w:p w14:paraId="2202D852" w14:textId="77777777" w:rsidR="00FA51A9" w:rsidRPr="008560EE" w:rsidRDefault="00FA51A9">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 xml:space="preserve">What authorities are directly concerned? </w:t>
            </w:r>
          </w:p>
          <w:p w14:paraId="6231872C" w14:textId="77777777" w:rsidR="00FA51A9" w:rsidRPr="008560EE" w:rsidRDefault="00FA51A9" w:rsidP="00A30EC6">
            <w:pPr>
              <w:pStyle w:val="ListParagraph"/>
              <w:numPr>
                <w:ilvl w:val="0"/>
                <w:numId w:val="20"/>
              </w:numPr>
              <w:tabs>
                <w:tab w:val="left" w:pos="720"/>
              </w:tabs>
              <w:spacing w:after="120"/>
              <w:ind w:left="714" w:hanging="357"/>
              <w:rPr>
                <w:rFonts w:asciiTheme="minorHAnsi" w:hAnsiTheme="minorHAnsi" w:cstheme="minorHAnsi"/>
                <w:sz w:val="20"/>
                <w:szCs w:val="20"/>
              </w:rPr>
            </w:pPr>
            <w:r w:rsidRPr="008560EE">
              <w:rPr>
                <w:rFonts w:asciiTheme="minorHAnsi" w:hAnsiTheme="minorHAnsi" w:cstheme="minorHAnsi"/>
                <w:sz w:val="20"/>
                <w:szCs w:val="20"/>
              </w:rPr>
              <w:t>Customs</w:t>
            </w:r>
          </w:p>
          <w:p w14:paraId="211B8478" w14:textId="77777777" w:rsidR="00FA51A9" w:rsidRPr="008560EE" w:rsidRDefault="00FA51A9">
            <w:pPr>
              <w:spacing w:before="240" w:after="120"/>
              <w:rPr>
                <w:rFonts w:asciiTheme="minorHAnsi" w:hAnsiTheme="minorHAnsi" w:cstheme="minorHAnsi"/>
                <w:b/>
                <w:i/>
                <w:sz w:val="20"/>
                <w:szCs w:val="20"/>
              </w:rPr>
            </w:pPr>
            <w:r w:rsidRPr="008560EE">
              <w:rPr>
                <w:rFonts w:asciiTheme="minorHAnsi" w:hAnsiTheme="minorHAnsi" w:cstheme="minorHAnsi"/>
                <w:b/>
                <w:i/>
                <w:sz w:val="20"/>
                <w:szCs w:val="20"/>
              </w:rPr>
              <w:t>What are the new requirements?</w:t>
            </w:r>
          </w:p>
          <w:p w14:paraId="37B5AF22" w14:textId="77777777" w:rsidR="00FA51A9" w:rsidRPr="008560EE" w:rsidRDefault="00FA51A9">
            <w:pPr>
              <w:rPr>
                <w:rFonts w:asciiTheme="minorHAnsi" w:hAnsiTheme="minorHAnsi" w:cstheme="minorHAnsi"/>
                <w:b/>
                <w:strike/>
                <w:sz w:val="20"/>
                <w:szCs w:val="20"/>
              </w:rPr>
            </w:pPr>
            <w:r w:rsidRPr="008560EE">
              <w:rPr>
                <w:rFonts w:asciiTheme="minorHAnsi" w:hAnsiTheme="minorHAnsi" w:cstheme="minorHAnsi"/>
                <w:sz w:val="20"/>
                <w:szCs w:val="20"/>
              </w:rPr>
              <w:t xml:space="preserve">One Member shall provide another, upon request and subject to conditions, information and/or documents concerning specific import or export declarations. </w:t>
            </w:r>
          </w:p>
        </w:tc>
      </w:tr>
    </w:tbl>
    <w:p w14:paraId="0B8C7868" w14:textId="5BB3BA3D" w:rsidR="00FA51A9" w:rsidRPr="008560EE" w:rsidRDefault="00FA51A9" w:rsidP="00832C6B">
      <w:pPr>
        <w:jc w:val="left"/>
        <w:rPr>
          <w:rFonts w:asciiTheme="minorHAnsi" w:hAnsiTheme="minorHAnsi" w:cstheme="minorHAnsi"/>
          <w:sz w:val="20"/>
          <w:szCs w:val="20"/>
        </w:rPr>
      </w:pPr>
    </w:p>
    <w:p w14:paraId="71C0C211" w14:textId="1B5999AA" w:rsidR="00F5025C" w:rsidRPr="008560EE" w:rsidRDefault="00F5025C" w:rsidP="00832C6B">
      <w:pPr>
        <w:jc w:val="left"/>
        <w:rPr>
          <w:rFonts w:asciiTheme="minorHAnsi" w:hAnsiTheme="minorHAnsi" w:cstheme="minorHAnsi"/>
          <w:sz w:val="20"/>
          <w:szCs w:val="20"/>
        </w:rPr>
      </w:pPr>
    </w:p>
    <w:p w14:paraId="69942218" w14:textId="78B457AB" w:rsidR="00647672" w:rsidRPr="008560EE" w:rsidRDefault="00647672" w:rsidP="00647672">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NIGERIA</w:t>
      </w:r>
    </w:p>
    <w:p w14:paraId="73BCE6F3" w14:textId="77777777" w:rsidR="00647672" w:rsidRPr="008560EE" w:rsidRDefault="00647672" w:rsidP="00A30EC6">
      <w:pPr>
        <w:pStyle w:val="ListParagraph"/>
        <w:numPr>
          <w:ilvl w:val="0"/>
          <w:numId w:val="145"/>
        </w:numPr>
        <w:jc w:val="left"/>
        <w:rPr>
          <w:rFonts w:asciiTheme="minorHAnsi" w:hAnsiTheme="minorHAnsi" w:cstheme="minorHAnsi"/>
          <w:b/>
          <w:sz w:val="22"/>
          <w:szCs w:val="20"/>
        </w:rPr>
      </w:pPr>
      <w:r w:rsidRPr="008560EE">
        <w:rPr>
          <w:rFonts w:asciiTheme="minorHAnsi" w:hAnsiTheme="minorHAnsi" w:cstheme="minorHAnsi"/>
          <w:sz w:val="20"/>
        </w:rPr>
        <w:t xml:space="preserve">Training on cooperation with counterparts of other countries. </w:t>
      </w:r>
    </w:p>
    <w:p w14:paraId="39943960" w14:textId="383566FE" w:rsidR="00647672" w:rsidRPr="008560EE" w:rsidRDefault="00647672" w:rsidP="00A30EC6">
      <w:pPr>
        <w:pStyle w:val="ListParagraph"/>
        <w:numPr>
          <w:ilvl w:val="0"/>
          <w:numId w:val="145"/>
        </w:numPr>
        <w:jc w:val="left"/>
        <w:rPr>
          <w:rFonts w:asciiTheme="minorHAnsi" w:hAnsiTheme="minorHAnsi" w:cstheme="minorHAnsi"/>
          <w:b/>
          <w:sz w:val="22"/>
          <w:szCs w:val="20"/>
        </w:rPr>
      </w:pPr>
      <w:r w:rsidRPr="008560EE">
        <w:rPr>
          <w:rFonts w:asciiTheme="minorHAnsi" w:hAnsiTheme="minorHAnsi" w:cstheme="minorHAnsi"/>
          <w:sz w:val="20"/>
        </w:rPr>
        <w:t>Capacity building to review compliance of Nigeria customs law and practice with the provisions of this Article.</w:t>
      </w:r>
    </w:p>
    <w:p w14:paraId="5768C681" w14:textId="77777777" w:rsidR="00647672" w:rsidRPr="008560EE" w:rsidRDefault="00647672" w:rsidP="00832C6B">
      <w:pPr>
        <w:jc w:val="left"/>
        <w:rPr>
          <w:rFonts w:asciiTheme="minorHAnsi" w:hAnsiTheme="minorHAnsi" w:cstheme="minorHAnsi"/>
          <w:sz w:val="20"/>
          <w:szCs w:val="20"/>
        </w:rPr>
      </w:pPr>
    </w:p>
    <w:p w14:paraId="17D02F59" w14:textId="7D9FF9F2" w:rsidR="00A21C09" w:rsidRPr="008560EE" w:rsidRDefault="00A21C09" w:rsidP="00A21C09">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KITTS AND NEVIS</w:t>
      </w:r>
    </w:p>
    <w:p w14:paraId="7D44A76E" w14:textId="3364F896" w:rsidR="00A21C09" w:rsidRPr="008560EE" w:rsidRDefault="00A21C09" w:rsidP="00A21C09">
      <w:pPr>
        <w:jc w:val="left"/>
        <w:rPr>
          <w:rFonts w:asciiTheme="minorHAnsi" w:hAnsiTheme="minorHAnsi" w:cstheme="minorHAnsi"/>
          <w:sz w:val="20"/>
          <w:szCs w:val="20"/>
        </w:rPr>
      </w:pPr>
      <w:r w:rsidRPr="008560EE">
        <w:rPr>
          <w:rFonts w:asciiTheme="minorHAnsi" w:hAnsiTheme="minorHAnsi" w:cstheme="minorHAnsi"/>
          <w:sz w:val="20"/>
          <w:szCs w:val="20"/>
        </w:rPr>
        <w:t xml:space="preserve">Article 12.7.1 </w:t>
      </w:r>
    </w:p>
    <w:p w14:paraId="43A15853" w14:textId="2DE53021" w:rsidR="00A21C09" w:rsidRPr="008560EE" w:rsidRDefault="00A21C09" w:rsidP="00A30EC6">
      <w:pPr>
        <w:pStyle w:val="ListParagraph"/>
        <w:numPr>
          <w:ilvl w:val="0"/>
          <w:numId w:val="159"/>
        </w:numPr>
        <w:jc w:val="left"/>
        <w:rPr>
          <w:rFonts w:asciiTheme="minorHAnsi" w:hAnsiTheme="minorHAnsi" w:cstheme="minorHAnsi"/>
          <w:sz w:val="20"/>
          <w:szCs w:val="20"/>
        </w:rPr>
      </w:pPr>
      <w:r w:rsidRPr="008560EE">
        <w:rPr>
          <w:rFonts w:asciiTheme="minorHAnsi" w:hAnsiTheme="minorHAnsi" w:cstheme="minorHAnsi"/>
          <w:sz w:val="20"/>
          <w:szCs w:val="20"/>
        </w:rPr>
        <w:t>Procedures – technical assistance to develop necessary procedures that ensures effective notification.</w:t>
      </w:r>
    </w:p>
    <w:p w14:paraId="671E0A67" w14:textId="4558E359" w:rsidR="00A21C09" w:rsidRPr="008560EE" w:rsidRDefault="00A21C09" w:rsidP="00A21C09">
      <w:pPr>
        <w:jc w:val="left"/>
        <w:rPr>
          <w:rFonts w:asciiTheme="minorHAnsi" w:hAnsiTheme="minorHAnsi" w:cstheme="minorHAnsi"/>
          <w:sz w:val="20"/>
          <w:szCs w:val="20"/>
        </w:rPr>
      </w:pPr>
      <w:r w:rsidRPr="008560EE">
        <w:rPr>
          <w:rFonts w:asciiTheme="minorHAnsi" w:hAnsiTheme="minorHAnsi" w:cstheme="minorHAnsi"/>
          <w:sz w:val="20"/>
          <w:szCs w:val="20"/>
        </w:rPr>
        <w:t xml:space="preserve">Article 12.7.2 </w:t>
      </w:r>
    </w:p>
    <w:p w14:paraId="4742255C" w14:textId="43A32DB1" w:rsidR="00A21C09" w:rsidRPr="008560EE" w:rsidRDefault="00A21C09" w:rsidP="00A30EC6">
      <w:pPr>
        <w:pStyle w:val="ListParagraph"/>
        <w:numPr>
          <w:ilvl w:val="0"/>
          <w:numId w:val="159"/>
        </w:numPr>
        <w:jc w:val="left"/>
        <w:rPr>
          <w:rFonts w:asciiTheme="minorHAnsi" w:hAnsiTheme="minorHAnsi" w:cstheme="minorHAnsi"/>
          <w:sz w:val="20"/>
          <w:szCs w:val="20"/>
        </w:rPr>
      </w:pPr>
      <w:r w:rsidRPr="008560EE">
        <w:rPr>
          <w:rFonts w:asciiTheme="minorHAnsi" w:hAnsiTheme="minorHAnsi" w:cstheme="minorHAnsi"/>
          <w:sz w:val="20"/>
          <w:szCs w:val="20"/>
        </w:rPr>
        <w:t>Legislative Drafting/Amending of all legislation applicable such as Customs and Excise Administration Act, and document privacy legislations in order to facilitate information sharing with Members while protecting Information credibility and confidentiality;</w:t>
      </w:r>
    </w:p>
    <w:p w14:paraId="7E16A765" w14:textId="36104425" w:rsidR="00A21C09" w:rsidRPr="008560EE" w:rsidRDefault="00A21C09" w:rsidP="00A30EC6">
      <w:pPr>
        <w:pStyle w:val="ListParagraph"/>
        <w:numPr>
          <w:ilvl w:val="0"/>
          <w:numId w:val="159"/>
        </w:numPr>
        <w:jc w:val="left"/>
        <w:rPr>
          <w:rFonts w:asciiTheme="minorHAnsi" w:hAnsiTheme="minorHAnsi" w:cstheme="minorHAnsi"/>
          <w:sz w:val="20"/>
          <w:szCs w:val="20"/>
        </w:rPr>
      </w:pPr>
      <w:r w:rsidRPr="008560EE">
        <w:rPr>
          <w:rFonts w:asciiTheme="minorHAnsi" w:hAnsiTheme="minorHAnsi" w:cstheme="minorHAnsi"/>
          <w:sz w:val="20"/>
          <w:szCs w:val="20"/>
        </w:rPr>
        <w:t>Institutions - technical assistance to build capacity in relevant border agencies in order to implement and facilitate information sharing systems and protocols.</w:t>
      </w:r>
    </w:p>
    <w:p w14:paraId="2912FEAF" w14:textId="1890ED79" w:rsidR="00A21C09" w:rsidRPr="008560EE" w:rsidRDefault="00A21C09" w:rsidP="00A21C09">
      <w:pPr>
        <w:jc w:val="left"/>
        <w:rPr>
          <w:rFonts w:asciiTheme="minorHAnsi" w:hAnsiTheme="minorHAnsi" w:cstheme="minorHAnsi"/>
          <w:sz w:val="20"/>
          <w:szCs w:val="20"/>
        </w:rPr>
      </w:pPr>
      <w:r w:rsidRPr="008560EE">
        <w:rPr>
          <w:rFonts w:asciiTheme="minorHAnsi" w:hAnsiTheme="minorHAnsi" w:cstheme="minorHAnsi"/>
          <w:sz w:val="20"/>
          <w:szCs w:val="20"/>
        </w:rPr>
        <w:t>Article 12.9.1</w:t>
      </w:r>
    </w:p>
    <w:p w14:paraId="2A54777D" w14:textId="1140C47C" w:rsidR="00A21C09" w:rsidRPr="008560EE" w:rsidRDefault="00A21C09" w:rsidP="00A30EC6">
      <w:pPr>
        <w:pStyle w:val="ListParagraph"/>
        <w:numPr>
          <w:ilvl w:val="0"/>
          <w:numId w:val="162"/>
        </w:numPr>
        <w:jc w:val="left"/>
        <w:rPr>
          <w:rFonts w:asciiTheme="minorHAnsi" w:hAnsiTheme="minorHAnsi" w:cstheme="minorHAnsi"/>
          <w:sz w:val="20"/>
          <w:szCs w:val="20"/>
        </w:rPr>
      </w:pPr>
      <w:r w:rsidRPr="008560EE">
        <w:rPr>
          <w:rFonts w:asciiTheme="minorHAnsi" w:hAnsiTheme="minorHAnsi" w:cstheme="minorHAnsi"/>
          <w:sz w:val="20"/>
          <w:szCs w:val="20"/>
        </w:rPr>
        <w:t>Procedures - development of efficient procedures in order to facilitate and implement information sharing system at the Regional/International level;</w:t>
      </w:r>
    </w:p>
    <w:p w14:paraId="6F31CDA7" w14:textId="6F2CE450" w:rsidR="00A21C09" w:rsidRPr="008560EE" w:rsidRDefault="00A21C09" w:rsidP="00A30EC6">
      <w:pPr>
        <w:pStyle w:val="ListParagraph"/>
        <w:numPr>
          <w:ilvl w:val="0"/>
          <w:numId w:val="162"/>
        </w:numPr>
        <w:jc w:val="left"/>
        <w:rPr>
          <w:rFonts w:asciiTheme="minorHAnsi" w:hAnsiTheme="minorHAnsi" w:cstheme="minorHAnsi"/>
          <w:sz w:val="20"/>
          <w:szCs w:val="20"/>
        </w:rPr>
      </w:pPr>
      <w:r w:rsidRPr="008560EE">
        <w:rPr>
          <w:rFonts w:asciiTheme="minorHAnsi" w:hAnsiTheme="minorHAnsi" w:cstheme="minorHAnsi"/>
          <w:sz w:val="20"/>
          <w:szCs w:val="20"/>
        </w:rPr>
        <w:t>Institutions - technical assistance to build capacity in relevant border agencies in order to implement and facilitate information sharing systems and protocols;</w:t>
      </w:r>
    </w:p>
    <w:p w14:paraId="0AF2EC57" w14:textId="0A98C4F1" w:rsidR="00A21C09" w:rsidRPr="008560EE" w:rsidRDefault="00A21C09" w:rsidP="00A30EC6">
      <w:pPr>
        <w:pStyle w:val="ListParagraph"/>
        <w:numPr>
          <w:ilvl w:val="0"/>
          <w:numId w:val="162"/>
        </w:numPr>
        <w:jc w:val="left"/>
        <w:rPr>
          <w:rFonts w:asciiTheme="minorHAnsi" w:hAnsiTheme="minorHAnsi" w:cstheme="minorHAnsi"/>
          <w:sz w:val="20"/>
          <w:szCs w:val="20"/>
        </w:rPr>
      </w:pPr>
      <w:r w:rsidRPr="008560EE">
        <w:rPr>
          <w:rFonts w:asciiTheme="minorHAnsi" w:hAnsiTheme="minorHAnsi" w:cstheme="minorHAnsi"/>
          <w:sz w:val="20"/>
          <w:szCs w:val="20"/>
        </w:rPr>
        <w:t>ICT –assistance to ensure reasonable to high level access to IT equipment's especially for other border agencies.</w:t>
      </w:r>
    </w:p>
    <w:p w14:paraId="21C7F85E" w14:textId="6A72A970" w:rsidR="00A21C09" w:rsidRPr="008560EE" w:rsidRDefault="00A21C09" w:rsidP="00A21C09">
      <w:pPr>
        <w:jc w:val="left"/>
        <w:rPr>
          <w:rFonts w:asciiTheme="minorHAnsi" w:hAnsiTheme="minorHAnsi" w:cstheme="minorHAnsi"/>
          <w:sz w:val="20"/>
          <w:szCs w:val="20"/>
        </w:rPr>
      </w:pPr>
      <w:r w:rsidRPr="008560EE">
        <w:rPr>
          <w:rFonts w:asciiTheme="minorHAnsi" w:hAnsiTheme="minorHAnsi" w:cstheme="minorHAnsi"/>
          <w:sz w:val="20"/>
          <w:szCs w:val="20"/>
        </w:rPr>
        <w:t xml:space="preserve">Article 12.9.2 </w:t>
      </w:r>
    </w:p>
    <w:p w14:paraId="73B45BEE" w14:textId="2404F13D" w:rsidR="00A21C09" w:rsidRPr="008560EE" w:rsidRDefault="00A21C09" w:rsidP="00A30EC6">
      <w:pPr>
        <w:pStyle w:val="ListParagraph"/>
        <w:numPr>
          <w:ilvl w:val="0"/>
          <w:numId w:val="163"/>
        </w:numPr>
        <w:jc w:val="left"/>
        <w:rPr>
          <w:rFonts w:asciiTheme="minorHAnsi" w:hAnsiTheme="minorHAnsi" w:cstheme="minorHAnsi"/>
          <w:sz w:val="20"/>
          <w:szCs w:val="20"/>
        </w:rPr>
      </w:pPr>
      <w:r w:rsidRPr="008560EE">
        <w:rPr>
          <w:rFonts w:asciiTheme="minorHAnsi" w:hAnsiTheme="minorHAnsi" w:cstheme="minorHAnsi"/>
          <w:sz w:val="20"/>
          <w:szCs w:val="20"/>
        </w:rPr>
        <w:t>Procedures - development of efficient procedures in order to facilitate and implement information sharing system at the National /Regional/International level;</w:t>
      </w:r>
    </w:p>
    <w:p w14:paraId="04C8D693" w14:textId="1E045203" w:rsidR="00A21C09" w:rsidRPr="008560EE" w:rsidRDefault="00A21C09" w:rsidP="00A30EC6">
      <w:pPr>
        <w:pStyle w:val="ListParagraph"/>
        <w:numPr>
          <w:ilvl w:val="0"/>
          <w:numId w:val="163"/>
        </w:numPr>
        <w:jc w:val="left"/>
        <w:rPr>
          <w:rFonts w:asciiTheme="minorHAnsi" w:hAnsiTheme="minorHAnsi" w:cstheme="minorHAnsi"/>
          <w:sz w:val="20"/>
          <w:szCs w:val="20"/>
        </w:rPr>
      </w:pPr>
      <w:r w:rsidRPr="008560EE">
        <w:rPr>
          <w:rFonts w:asciiTheme="minorHAnsi" w:hAnsiTheme="minorHAnsi" w:cstheme="minorHAnsi"/>
          <w:sz w:val="20"/>
          <w:szCs w:val="20"/>
        </w:rPr>
        <w:t>Institutions - technical assistance to build capacity in relevant border agencies in order to implement and facilitate information sharing systems and protocols;</w:t>
      </w:r>
    </w:p>
    <w:p w14:paraId="50A5A46C" w14:textId="3CCCAB8B" w:rsidR="00A21C09" w:rsidRPr="008560EE" w:rsidRDefault="00A21C09" w:rsidP="00A30EC6">
      <w:pPr>
        <w:pStyle w:val="ListParagraph"/>
        <w:numPr>
          <w:ilvl w:val="0"/>
          <w:numId w:val="163"/>
        </w:numPr>
        <w:jc w:val="left"/>
        <w:rPr>
          <w:rFonts w:asciiTheme="minorHAnsi" w:hAnsiTheme="minorHAnsi" w:cstheme="minorHAnsi"/>
          <w:sz w:val="20"/>
          <w:szCs w:val="20"/>
        </w:rPr>
      </w:pPr>
      <w:r w:rsidRPr="008560EE">
        <w:rPr>
          <w:rFonts w:asciiTheme="minorHAnsi" w:hAnsiTheme="minorHAnsi" w:cstheme="minorHAnsi"/>
          <w:sz w:val="20"/>
          <w:szCs w:val="20"/>
        </w:rPr>
        <w:t>Human Resources/Training capacity building needed for relevant border agency Officials and business community to be sensitised, equipped and trained in order to implement information system;</w:t>
      </w:r>
    </w:p>
    <w:p w14:paraId="4BDB2306" w14:textId="456EDB3C" w:rsidR="00A21C09" w:rsidRPr="008560EE" w:rsidRDefault="00A21C09" w:rsidP="00A30EC6">
      <w:pPr>
        <w:pStyle w:val="ListParagraph"/>
        <w:numPr>
          <w:ilvl w:val="0"/>
          <w:numId w:val="163"/>
        </w:numPr>
        <w:jc w:val="left"/>
        <w:rPr>
          <w:rFonts w:asciiTheme="minorHAnsi" w:hAnsiTheme="minorHAnsi" w:cstheme="minorHAnsi"/>
          <w:sz w:val="20"/>
          <w:szCs w:val="20"/>
        </w:rPr>
      </w:pPr>
      <w:r w:rsidRPr="008560EE">
        <w:rPr>
          <w:rFonts w:asciiTheme="minorHAnsi" w:hAnsiTheme="minorHAnsi" w:cstheme="minorHAnsi"/>
          <w:sz w:val="20"/>
          <w:szCs w:val="20"/>
        </w:rPr>
        <w:t>ICT – assistance to ensure reasonable to high level access to IT equipment's especially for border agencies.</w:t>
      </w:r>
    </w:p>
    <w:p w14:paraId="6D6A4441" w14:textId="20C963A8" w:rsidR="00A21C09" w:rsidRPr="008560EE" w:rsidRDefault="00A21C09" w:rsidP="00832C6B">
      <w:pPr>
        <w:jc w:val="left"/>
        <w:rPr>
          <w:rFonts w:asciiTheme="minorHAnsi" w:hAnsiTheme="minorHAnsi" w:cstheme="minorHAnsi"/>
          <w:b/>
          <w:sz w:val="20"/>
          <w:szCs w:val="20"/>
        </w:rPr>
      </w:pPr>
    </w:p>
    <w:p w14:paraId="2A86DD27" w14:textId="77777777" w:rsidR="00AA0917" w:rsidRPr="008560EE" w:rsidRDefault="00AA0917" w:rsidP="00AA0917">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SAINT KITTS AND NEVIS</w:t>
      </w:r>
    </w:p>
    <w:p w14:paraId="6900E930" w14:textId="4645AEF8" w:rsidR="00A21C09" w:rsidRPr="008560EE" w:rsidRDefault="00AA0917" w:rsidP="00832C6B">
      <w:pPr>
        <w:jc w:val="left"/>
        <w:rPr>
          <w:rFonts w:asciiTheme="minorHAnsi" w:hAnsiTheme="minorHAnsi" w:cstheme="minorHAnsi"/>
          <w:sz w:val="20"/>
          <w:szCs w:val="20"/>
        </w:rPr>
      </w:pPr>
      <w:r w:rsidRPr="008560EE">
        <w:rPr>
          <w:rFonts w:asciiTheme="minorHAnsi" w:hAnsiTheme="minorHAnsi" w:cstheme="minorHAnsi"/>
          <w:sz w:val="20"/>
          <w:szCs w:val="20"/>
        </w:rPr>
        <w:t xml:space="preserve">Article 12.1 </w:t>
      </w:r>
    </w:p>
    <w:p w14:paraId="7A5649D0" w14:textId="644D512B"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w:t>
      </w:r>
    </w:p>
    <w:p w14:paraId="052FC9D9" w14:textId="2FECBF91" w:rsidR="00AA0917" w:rsidRPr="008560EE" w:rsidRDefault="00AA0917" w:rsidP="00AA0917">
      <w:pPr>
        <w:jc w:val="left"/>
        <w:rPr>
          <w:rFonts w:asciiTheme="minorHAnsi" w:hAnsiTheme="minorHAnsi" w:cstheme="minorHAnsi"/>
          <w:sz w:val="20"/>
          <w:szCs w:val="20"/>
        </w:rPr>
      </w:pPr>
      <w:r w:rsidRPr="008560EE">
        <w:rPr>
          <w:rFonts w:asciiTheme="minorHAnsi" w:hAnsiTheme="minorHAnsi" w:cstheme="minorHAnsi"/>
          <w:sz w:val="20"/>
          <w:szCs w:val="20"/>
        </w:rPr>
        <w:t>Article 12.2</w:t>
      </w:r>
    </w:p>
    <w:p w14:paraId="01A4AA9D" w14:textId="77777777"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w:t>
      </w:r>
    </w:p>
    <w:p w14:paraId="287DEAC7" w14:textId="5EBC6508" w:rsidR="00AA0917" w:rsidRPr="008560EE" w:rsidRDefault="00AA0917" w:rsidP="00AA0917">
      <w:pPr>
        <w:jc w:val="left"/>
        <w:rPr>
          <w:rFonts w:asciiTheme="minorHAnsi" w:hAnsiTheme="minorHAnsi" w:cstheme="minorHAnsi"/>
          <w:sz w:val="20"/>
          <w:szCs w:val="20"/>
        </w:rPr>
      </w:pPr>
      <w:r w:rsidRPr="008560EE">
        <w:rPr>
          <w:rFonts w:asciiTheme="minorHAnsi" w:hAnsiTheme="minorHAnsi" w:cstheme="minorHAnsi"/>
          <w:sz w:val="20"/>
          <w:szCs w:val="20"/>
        </w:rPr>
        <w:t>Article 12.3</w:t>
      </w:r>
    </w:p>
    <w:p w14:paraId="5CF4A71A" w14:textId="77777777"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w:t>
      </w:r>
    </w:p>
    <w:p w14:paraId="24BA9839" w14:textId="621C25FA" w:rsidR="00AA0917" w:rsidRPr="008560EE" w:rsidRDefault="00AA0917" w:rsidP="00AA0917">
      <w:pPr>
        <w:jc w:val="left"/>
        <w:rPr>
          <w:rFonts w:asciiTheme="minorHAnsi" w:hAnsiTheme="minorHAnsi" w:cstheme="minorHAnsi"/>
          <w:sz w:val="20"/>
          <w:szCs w:val="20"/>
        </w:rPr>
      </w:pPr>
      <w:r w:rsidRPr="008560EE">
        <w:rPr>
          <w:rFonts w:asciiTheme="minorHAnsi" w:hAnsiTheme="minorHAnsi" w:cstheme="minorHAnsi"/>
          <w:sz w:val="20"/>
          <w:szCs w:val="20"/>
        </w:rPr>
        <w:lastRenderedPageBreak/>
        <w:t>Article 12.4</w:t>
      </w:r>
    </w:p>
    <w:p w14:paraId="6CE9C541" w14:textId="46647FAC"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 and for information requests</w:t>
      </w:r>
    </w:p>
    <w:p w14:paraId="01AF05C0" w14:textId="4CB6A808" w:rsidR="00AA0917" w:rsidRPr="008560EE" w:rsidRDefault="00AA0917" w:rsidP="00AA0917">
      <w:pPr>
        <w:jc w:val="left"/>
        <w:rPr>
          <w:rFonts w:asciiTheme="minorHAnsi" w:hAnsiTheme="minorHAnsi" w:cstheme="minorHAnsi"/>
          <w:sz w:val="20"/>
          <w:szCs w:val="20"/>
        </w:rPr>
      </w:pPr>
      <w:r w:rsidRPr="008560EE">
        <w:rPr>
          <w:rFonts w:asciiTheme="minorHAnsi" w:hAnsiTheme="minorHAnsi" w:cstheme="minorHAnsi"/>
          <w:sz w:val="20"/>
          <w:szCs w:val="20"/>
        </w:rPr>
        <w:t>Article 12.5</w:t>
      </w:r>
    </w:p>
    <w:p w14:paraId="70670D1C" w14:textId="77777777"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 and for information requests</w:t>
      </w:r>
    </w:p>
    <w:p w14:paraId="061A95B2" w14:textId="69B04D61" w:rsidR="00AA0917" w:rsidRPr="008560EE" w:rsidRDefault="00AA0917" w:rsidP="00AA0917">
      <w:pPr>
        <w:jc w:val="left"/>
        <w:rPr>
          <w:rFonts w:asciiTheme="minorHAnsi" w:hAnsiTheme="minorHAnsi" w:cstheme="minorHAnsi"/>
          <w:sz w:val="20"/>
          <w:szCs w:val="20"/>
        </w:rPr>
      </w:pPr>
      <w:r w:rsidRPr="008560EE">
        <w:rPr>
          <w:rFonts w:asciiTheme="minorHAnsi" w:hAnsiTheme="minorHAnsi" w:cstheme="minorHAnsi"/>
          <w:sz w:val="20"/>
          <w:szCs w:val="20"/>
        </w:rPr>
        <w:t>Article 12.6</w:t>
      </w:r>
    </w:p>
    <w:p w14:paraId="1F38F791" w14:textId="77777777"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 and for information requests</w:t>
      </w:r>
    </w:p>
    <w:p w14:paraId="2B9571BC" w14:textId="2C87FA5E" w:rsidR="00AA0917" w:rsidRPr="008560EE" w:rsidRDefault="00AA0917" w:rsidP="00AA0917">
      <w:pPr>
        <w:jc w:val="left"/>
        <w:rPr>
          <w:rFonts w:asciiTheme="minorHAnsi" w:hAnsiTheme="minorHAnsi" w:cstheme="minorHAnsi"/>
          <w:sz w:val="20"/>
          <w:szCs w:val="20"/>
        </w:rPr>
      </w:pPr>
      <w:r w:rsidRPr="008560EE">
        <w:rPr>
          <w:rFonts w:asciiTheme="minorHAnsi" w:hAnsiTheme="minorHAnsi" w:cstheme="minorHAnsi"/>
          <w:sz w:val="20"/>
          <w:szCs w:val="20"/>
        </w:rPr>
        <w:t>Article 12.7</w:t>
      </w:r>
    </w:p>
    <w:p w14:paraId="779CC5A8" w14:textId="4C1D6D2F"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Legal/ Policy – Revision of Customs Act and Data Protection Act to ensure TFA provisions are covered; development of a Policy for the Enhancement of Customs Control and for information requests.</w:t>
      </w:r>
    </w:p>
    <w:p w14:paraId="1FF28C9A" w14:textId="06E360D6" w:rsidR="00AA0917" w:rsidRPr="008560EE" w:rsidRDefault="00AA0917" w:rsidP="00AA0917">
      <w:pPr>
        <w:jc w:val="left"/>
        <w:rPr>
          <w:rFonts w:asciiTheme="minorHAnsi" w:hAnsiTheme="minorHAnsi" w:cstheme="minorHAnsi"/>
          <w:sz w:val="20"/>
          <w:szCs w:val="20"/>
        </w:rPr>
      </w:pPr>
      <w:r w:rsidRPr="008560EE">
        <w:rPr>
          <w:rFonts w:asciiTheme="minorHAnsi" w:hAnsiTheme="minorHAnsi" w:cstheme="minorHAnsi"/>
          <w:sz w:val="20"/>
          <w:szCs w:val="20"/>
        </w:rPr>
        <w:t>Article 12.8</w:t>
      </w:r>
    </w:p>
    <w:p w14:paraId="467D0169" w14:textId="77777777"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 xml:space="preserve">Legal/ Policy – development of a Policy for the Enhancement of Customs Control and for information requests </w:t>
      </w:r>
    </w:p>
    <w:p w14:paraId="6AE577AE" w14:textId="77777777"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 xml:space="preserve">Human Resource/Training – fill staff vacancies </w:t>
      </w:r>
    </w:p>
    <w:p w14:paraId="5C06AD9C" w14:textId="276D65AE" w:rsidR="00AA0917" w:rsidRPr="008560EE" w:rsidRDefault="00AA0917"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Procedural – Revision of Business Process Management</w:t>
      </w:r>
    </w:p>
    <w:p w14:paraId="2AE291C3" w14:textId="3B685AC9" w:rsidR="00C179BD" w:rsidRPr="008560EE" w:rsidRDefault="00C179BD" w:rsidP="00C179BD">
      <w:pPr>
        <w:jc w:val="left"/>
        <w:rPr>
          <w:rFonts w:asciiTheme="minorHAnsi" w:hAnsiTheme="minorHAnsi" w:cstheme="minorHAnsi"/>
          <w:sz w:val="20"/>
          <w:szCs w:val="20"/>
        </w:rPr>
      </w:pPr>
      <w:r w:rsidRPr="008560EE">
        <w:rPr>
          <w:rFonts w:asciiTheme="minorHAnsi" w:hAnsiTheme="minorHAnsi" w:cstheme="minorHAnsi"/>
          <w:sz w:val="20"/>
          <w:szCs w:val="20"/>
        </w:rPr>
        <w:t>Article 12.9</w:t>
      </w:r>
    </w:p>
    <w:p w14:paraId="136D5CCB" w14:textId="019601B8" w:rsidR="00C179BD" w:rsidRPr="008560EE" w:rsidRDefault="00C179BD"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 xml:space="preserve">Legal/ Policy – development of a Policy for the Enhancement of Customs Control and for information requests </w:t>
      </w:r>
    </w:p>
    <w:p w14:paraId="138C7251" w14:textId="77777777" w:rsidR="00C179BD" w:rsidRPr="008560EE" w:rsidRDefault="00C179BD"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 xml:space="preserve">Human Resource/Training – Train personnel </w:t>
      </w:r>
    </w:p>
    <w:p w14:paraId="2D6F97C1" w14:textId="12BDB9C5" w:rsidR="00C179BD" w:rsidRPr="008560EE" w:rsidRDefault="00C179BD" w:rsidP="00A30EC6">
      <w:pPr>
        <w:pStyle w:val="ListParagraph"/>
        <w:numPr>
          <w:ilvl w:val="0"/>
          <w:numId w:val="196"/>
        </w:numPr>
        <w:jc w:val="left"/>
        <w:rPr>
          <w:rFonts w:asciiTheme="minorHAnsi" w:hAnsiTheme="minorHAnsi" w:cstheme="minorHAnsi"/>
          <w:sz w:val="20"/>
          <w:szCs w:val="20"/>
        </w:rPr>
      </w:pPr>
      <w:r w:rsidRPr="008560EE">
        <w:rPr>
          <w:rFonts w:asciiTheme="minorHAnsi" w:hAnsiTheme="minorHAnsi" w:cstheme="minorHAnsi"/>
          <w:sz w:val="20"/>
          <w:szCs w:val="20"/>
        </w:rPr>
        <w:t>Procedural – Revision of Business Process Management</w:t>
      </w:r>
    </w:p>
    <w:p w14:paraId="0D56642A" w14:textId="493DB2FB" w:rsidR="00AA0917" w:rsidRPr="008560EE" w:rsidRDefault="00C179BD" w:rsidP="00832C6B">
      <w:pPr>
        <w:jc w:val="left"/>
        <w:rPr>
          <w:rFonts w:asciiTheme="minorHAnsi" w:hAnsiTheme="minorHAnsi" w:cstheme="minorHAnsi"/>
          <w:sz w:val="20"/>
          <w:szCs w:val="20"/>
        </w:rPr>
      </w:pPr>
      <w:r w:rsidRPr="008560EE">
        <w:rPr>
          <w:rFonts w:asciiTheme="minorHAnsi" w:hAnsiTheme="minorHAnsi" w:cstheme="minorHAnsi"/>
          <w:sz w:val="20"/>
          <w:szCs w:val="20"/>
        </w:rPr>
        <w:t>Article 12.10</w:t>
      </w:r>
    </w:p>
    <w:p w14:paraId="5F081D0D" w14:textId="37F481A7" w:rsidR="00C179BD" w:rsidRPr="008560EE" w:rsidRDefault="00C179BD" w:rsidP="00A30EC6">
      <w:pPr>
        <w:pStyle w:val="ListParagraph"/>
        <w:numPr>
          <w:ilvl w:val="0"/>
          <w:numId w:val="197"/>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 and for information requests</w:t>
      </w:r>
    </w:p>
    <w:p w14:paraId="5E387658" w14:textId="3C289CF6" w:rsidR="00C179BD" w:rsidRPr="008560EE" w:rsidRDefault="00C179BD" w:rsidP="00C179BD">
      <w:pPr>
        <w:jc w:val="left"/>
        <w:rPr>
          <w:rFonts w:asciiTheme="minorHAnsi" w:hAnsiTheme="minorHAnsi" w:cstheme="minorHAnsi"/>
          <w:sz w:val="20"/>
          <w:szCs w:val="20"/>
        </w:rPr>
      </w:pPr>
      <w:r w:rsidRPr="008560EE">
        <w:rPr>
          <w:rFonts w:asciiTheme="minorHAnsi" w:hAnsiTheme="minorHAnsi" w:cstheme="minorHAnsi"/>
          <w:sz w:val="20"/>
          <w:szCs w:val="20"/>
        </w:rPr>
        <w:t>Article 12.11</w:t>
      </w:r>
    </w:p>
    <w:p w14:paraId="7D1A5916" w14:textId="0C91195D" w:rsidR="00C179BD" w:rsidRPr="008560EE" w:rsidRDefault="00C179BD" w:rsidP="00A30EC6">
      <w:pPr>
        <w:pStyle w:val="ListParagraph"/>
        <w:numPr>
          <w:ilvl w:val="0"/>
          <w:numId w:val="198"/>
        </w:numPr>
        <w:jc w:val="left"/>
        <w:rPr>
          <w:rFonts w:asciiTheme="minorHAnsi" w:hAnsiTheme="minorHAnsi" w:cstheme="minorHAnsi"/>
          <w:sz w:val="20"/>
          <w:szCs w:val="20"/>
        </w:rPr>
      </w:pPr>
      <w:r w:rsidRPr="008560EE">
        <w:rPr>
          <w:rFonts w:asciiTheme="minorHAnsi" w:hAnsiTheme="minorHAnsi" w:cstheme="minorHAnsi"/>
          <w:sz w:val="20"/>
          <w:szCs w:val="20"/>
        </w:rPr>
        <w:t>Policy - Development of a Policy for the Enhancement of Customs Control and for verification procedures</w:t>
      </w:r>
    </w:p>
    <w:p w14:paraId="0BF1A8F4" w14:textId="77777777" w:rsidR="00B279BA" w:rsidRPr="008560EE" w:rsidRDefault="00B279BA" w:rsidP="00832C6B">
      <w:pPr>
        <w:jc w:val="left"/>
        <w:rPr>
          <w:rFonts w:asciiTheme="minorHAnsi" w:hAnsiTheme="minorHAnsi" w:cstheme="minorHAnsi"/>
          <w:b/>
          <w:sz w:val="20"/>
          <w:szCs w:val="20"/>
        </w:rPr>
      </w:pPr>
    </w:p>
    <w:p w14:paraId="68D002D8" w14:textId="4C89F12C" w:rsidR="00A2126C" w:rsidRPr="008560EE" w:rsidRDefault="00A2126C" w:rsidP="00832C6B">
      <w:pPr>
        <w:jc w:val="left"/>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 UKRAINE</w:t>
      </w:r>
    </w:p>
    <w:p w14:paraId="698EEE28" w14:textId="02F22612" w:rsidR="00A2126C" w:rsidRPr="008560EE" w:rsidRDefault="00A2126C" w:rsidP="00832C6B">
      <w:pPr>
        <w:jc w:val="left"/>
        <w:rPr>
          <w:rFonts w:asciiTheme="minorHAnsi" w:hAnsiTheme="minorHAnsi" w:cstheme="minorHAnsi"/>
          <w:sz w:val="20"/>
          <w:szCs w:val="20"/>
        </w:rPr>
      </w:pPr>
      <w:r w:rsidRPr="008560EE">
        <w:rPr>
          <w:rFonts w:asciiTheme="minorHAnsi" w:hAnsiTheme="minorHAnsi" w:cstheme="minorHAnsi"/>
          <w:sz w:val="20"/>
          <w:szCs w:val="20"/>
        </w:rPr>
        <w:t>Technical assistance (advisory support and training) and ICT support for implementation request system.</w:t>
      </w:r>
    </w:p>
    <w:p w14:paraId="453EF45E" w14:textId="77777777" w:rsidR="00211A4A" w:rsidRPr="008560EE" w:rsidRDefault="00211A4A" w:rsidP="00211A4A">
      <w:pPr>
        <w:ind w:left="360" w:hanging="360"/>
        <w:rPr>
          <w:rFonts w:asciiTheme="minorHAnsi" w:eastAsia="Times New Roman" w:hAnsiTheme="minorHAnsi" w:cstheme="minorHAnsi"/>
          <w:sz w:val="20"/>
          <w:szCs w:val="20"/>
          <w:lang w:eastAsia="en-GB"/>
        </w:rPr>
      </w:pPr>
    </w:p>
    <w:p w14:paraId="5882BD05" w14:textId="28E26D30" w:rsidR="00211A4A" w:rsidRPr="008560EE" w:rsidRDefault="00211A4A" w:rsidP="00EC7A40">
      <w:pPr>
        <w:ind w:left="360" w:hanging="360"/>
        <w:rPr>
          <w:rFonts w:asciiTheme="minorHAnsi" w:hAnsiTheme="minorHAnsi" w:cstheme="minorHAnsi"/>
          <w:b/>
          <w:sz w:val="20"/>
          <w:szCs w:val="20"/>
        </w:rPr>
      </w:pPr>
      <w:r w:rsidRPr="008560EE">
        <w:rPr>
          <w:rFonts w:asciiTheme="minorHAnsi" w:hAnsiTheme="minorHAnsi" w:cstheme="minorHAnsi"/>
          <w:b/>
          <w:sz w:val="20"/>
          <w:szCs w:val="20"/>
        </w:rPr>
        <w:t>Examples of TACB from Member Notifications</w:t>
      </w:r>
      <w:r w:rsidR="00EC7A40" w:rsidRPr="008560EE">
        <w:rPr>
          <w:rFonts w:asciiTheme="minorHAnsi" w:hAnsiTheme="minorHAnsi" w:cstheme="minorHAnsi"/>
          <w:b/>
          <w:sz w:val="20"/>
          <w:szCs w:val="20"/>
        </w:rPr>
        <w:t xml:space="preserve">: </w:t>
      </w:r>
      <w:r w:rsidRPr="008560EE">
        <w:rPr>
          <w:rFonts w:asciiTheme="minorHAnsi" w:hAnsiTheme="minorHAnsi" w:cstheme="minorHAnsi"/>
          <w:b/>
          <w:sz w:val="20"/>
          <w:szCs w:val="20"/>
        </w:rPr>
        <w:t>KYRGYZ REPUBLIC</w:t>
      </w:r>
    </w:p>
    <w:p w14:paraId="24E9EE65" w14:textId="7C2FC4EE" w:rsidR="00EC7A40" w:rsidRPr="008560EE" w:rsidRDefault="00EC7A40" w:rsidP="00A2126C">
      <w:pPr>
        <w:ind w:left="360" w:hanging="360"/>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Article 12.2-12.7</w:t>
      </w:r>
    </w:p>
    <w:p w14:paraId="2BE874F2" w14:textId="1B319736" w:rsidR="00211A4A" w:rsidRPr="008560EE" w:rsidRDefault="00211A4A" w:rsidP="00A30EC6">
      <w:pPr>
        <w:pStyle w:val="ListParagraph"/>
        <w:numPr>
          <w:ilvl w:val="0"/>
          <w:numId w:val="52"/>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Study international experience on exchange of information between customs agencies </w:t>
      </w:r>
    </w:p>
    <w:p w14:paraId="0FDB2A01" w14:textId="5E9E90B3" w:rsidR="00211A4A" w:rsidRPr="008560EE" w:rsidRDefault="00211A4A" w:rsidP="00A30EC6">
      <w:pPr>
        <w:pStyle w:val="ListParagraph"/>
        <w:numPr>
          <w:ilvl w:val="0"/>
          <w:numId w:val="52"/>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Review existing legislation and if required, introduce changes into the legal framework </w:t>
      </w:r>
    </w:p>
    <w:p w14:paraId="65E723C8" w14:textId="103EB3BA" w:rsidR="00211A4A" w:rsidRPr="008560EE" w:rsidRDefault="00211A4A" w:rsidP="00A30EC6">
      <w:pPr>
        <w:pStyle w:val="ListParagraph"/>
        <w:numPr>
          <w:ilvl w:val="0"/>
          <w:numId w:val="52"/>
        </w:numPr>
        <w:rPr>
          <w:rFonts w:asciiTheme="minorHAnsi" w:eastAsia="Times New Roman" w:hAnsiTheme="minorHAnsi" w:cstheme="minorHAnsi"/>
          <w:sz w:val="20"/>
          <w:szCs w:val="20"/>
          <w:lang w:eastAsia="en-GB"/>
        </w:rPr>
      </w:pPr>
      <w:r w:rsidRPr="008560EE">
        <w:rPr>
          <w:rFonts w:asciiTheme="minorHAnsi" w:eastAsia="Times New Roman" w:hAnsiTheme="minorHAnsi" w:cstheme="minorHAnsi"/>
          <w:sz w:val="20"/>
          <w:szCs w:val="20"/>
          <w:lang w:eastAsia="en-GB"/>
        </w:rPr>
        <w:t xml:space="preserve">Examine the possibility of customs information system to verity declarations </w:t>
      </w:r>
    </w:p>
    <w:p w14:paraId="58D27216" w14:textId="7C312FD1" w:rsidR="00FA51A9" w:rsidRPr="008560EE" w:rsidRDefault="00211A4A" w:rsidP="00A30EC6">
      <w:pPr>
        <w:pStyle w:val="ListParagraph"/>
        <w:numPr>
          <w:ilvl w:val="0"/>
          <w:numId w:val="52"/>
        </w:numPr>
        <w:jc w:val="left"/>
        <w:rPr>
          <w:rFonts w:asciiTheme="minorHAnsi" w:hAnsiTheme="minorHAnsi" w:cstheme="minorHAnsi"/>
          <w:b/>
          <w:sz w:val="20"/>
          <w:szCs w:val="20"/>
        </w:rPr>
      </w:pPr>
      <w:r w:rsidRPr="008560EE">
        <w:rPr>
          <w:rFonts w:asciiTheme="minorHAnsi" w:eastAsia="Times New Roman" w:hAnsiTheme="minorHAnsi" w:cstheme="minorHAnsi"/>
          <w:sz w:val="20"/>
          <w:szCs w:val="20"/>
          <w:lang w:eastAsia="en-GB"/>
        </w:rPr>
        <w:t>Monitor the practice of protection and confidentiality, provision of information and postponement or refusal of a request</w:t>
      </w:r>
    </w:p>
    <w:p w14:paraId="675BF5C7" w14:textId="77777777" w:rsidR="00A2126C" w:rsidRPr="008560EE" w:rsidRDefault="00A2126C" w:rsidP="00211A4A">
      <w:pPr>
        <w:jc w:val="left"/>
        <w:rPr>
          <w:rFonts w:asciiTheme="minorHAnsi" w:hAnsiTheme="minorHAnsi" w:cstheme="minorHAnsi"/>
          <w:b/>
          <w:sz w:val="20"/>
          <w:szCs w:val="20"/>
        </w:rPr>
      </w:pPr>
    </w:p>
    <w:p w14:paraId="12061288" w14:textId="57765D6C" w:rsidR="00A2126C" w:rsidRPr="008560EE" w:rsidRDefault="00EC7A46" w:rsidP="00AA0917">
      <w:pPr>
        <w:jc w:val="left"/>
        <w:rPr>
          <w:rFonts w:asciiTheme="minorHAnsi" w:hAnsiTheme="minorHAnsi" w:cstheme="minorHAnsi"/>
          <w:sz w:val="20"/>
          <w:szCs w:val="20"/>
        </w:rPr>
      </w:pPr>
      <w:r w:rsidRPr="008560EE">
        <w:rPr>
          <w:noProof/>
        </w:rPr>
        <w:lastRenderedPageBreak/>
        <w:drawing>
          <wp:inline distT="0" distB="0" distL="0" distR="0" wp14:anchorId="4C78DEA8" wp14:editId="17AE7A67">
            <wp:extent cx="5731510" cy="4012057"/>
            <wp:effectExtent l="0" t="0" r="254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biLevel thresh="50000"/>
                      <a:extLst>
                        <a:ext uri="{28A0092B-C50C-407E-A947-70E740481C1C}">
                          <a14:useLocalDpi xmlns:a14="http://schemas.microsoft.com/office/drawing/2010/main" val="0"/>
                        </a:ext>
                      </a:extLst>
                    </a:blip>
                    <a:srcRect/>
                    <a:stretch>
                      <a:fillRect/>
                    </a:stretch>
                  </pic:blipFill>
                  <pic:spPr bwMode="auto">
                    <a:xfrm>
                      <a:off x="0" y="0"/>
                      <a:ext cx="5731510" cy="4012057"/>
                    </a:xfrm>
                    <a:prstGeom prst="rect">
                      <a:avLst/>
                    </a:prstGeom>
                    <a:noFill/>
                    <a:ln>
                      <a:noFill/>
                    </a:ln>
                  </pic:spPr>
                </pic:pic>
              </a:graphicData>
            </a:graphic>
          </wp:inline>
        </w:drawing>
      </w:r>
    </w:p>
    <w:p w14:paraId="490C8E55" w14:textId="72EADF2F" w:rsidR="00EC7A46" w:rsidRPr="008560EE" w:rsidRDefault="00EC7A46" w:rsidP="00AA0917">
      <w:pPr>
        <w:jc w:val="left"/>
        <w:rPr>
          <w:rFonts w:asciiTheme="minorHAnsi" w:hAnsiTheme="minorHAnsi" w:cstheme="minorHAnsi"/>
          <w:sz w:val="20"/>
          <w:szCs w:val="20"/>
        </w:rPr>
      </w:pPr>
      <w:r w:rsidRPr="008560EE">
        <w:rPr>
          <w:rFonts w:asciiTheme="minorHAnsi" w:hAnsiTheme="minorHAnsi" w:cstheme="minorHAnsi"/>
          <w:noProof/>
          <w:sz w:val="20"/>
          <w:szCs w:val="20"/>
        </w:rPr>
        <mc:AlternateContent>
          <mc:Choice Requires="wps">
            <w:drawing>
              <wp:anchor distT="45720" distB="45720" distL="114300" distR="114300" simplePos="0" relativeHeight="251737088" behindDoc="0" locked="0" layoutInCell="1" allowOverlap="1" wp14:anchorId="23C0DF9A" wp14:editId="03B331D5">
                <wp:simplePos x="0" y="0"/>
                <wp:positionH relativeFrom="column">
                  <wp:posOffset>3371850</wp:posOffset>
                </wp:positionH>
                <wp:positionV relativeFrom="paragraph">
                  <wp:posOffset>78740</wp:posOffset>
                </wp:positionV>
                <wp:extent cx="2360930" cy="14046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5029AB" w14:textId="76A918AC" w:rsidR="00DE634F" w:rsidRPr="000F45DC" w:rsidRDefault="00DE634F" w:rsidP="00EC7A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C0DF9A" id="_x0000_s1062" type="#_x0000_t202" style="position:absolute;margin-left:265.5pt;margin-top:6.2pt;width:185.9pt;height:110.6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JQ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" stroked="f">
                <v:textbox style="mso-fit-shape-to-text:t">
                  <w:txbxContent>
                    <w:p w14:paraId="715029AB" w14:textId="76A918AC" w:rsidR="00DE634F" w:rsidRPr="000F45DC" w:rsidRDefault="00DE634F" w:rsidP="00EC7A46">
                      <w:pPr>
                        <w:jc w:val="right"/>
                        <w:rPr>
                          <w:rFonts w:asciiTheme="minorHAnsi" w:hAnsiTheme="minorHAnsi" w:cstheme="minorHAnsi"/>
                          <w:b/>
                          <w:color w:val="215868" w:themeColor="accent5" w:themeShade="80"/>
                          <w:sz w:val="22"/>
                        </w:rPr>
                      </w:pPr>
                      <w:bookmarkStart w:id="238" w:name="_GoBack"/>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12 </w:t>
                      </w:r>
                      <w:r w:rsidRPr="000F45DC">
                        <w:rPr>
                          <w:rFonts w:asciiTheme="minorHAnsi" w:hAnsiTheme="minorHAnsi" w:cstheme="minorHAnsi"/>
                          <w:b/>
                          <w:color w:val="215868" w:themeColor="accent5" w:themeShade="80"/>
                          <w:sz w:val="22"/>
                        </w:rPr>
                        <w:t>Chart</w:t>
                      </w:r>
                      <w:bookmarkEnd w:id="238"/>
                    </w:p>
                  </w:txbxContent>
                </v:textbox>
                <w10:wrap type="square"/>
              </v:shape>
            </w:pict>
          </mc:Fallback>
        </mc:AlternateContent>
      </w:r>
    </w:p>
    <w:sectPr w:rsidR="00EC7A46" w:rsidRPr="008560EE" w:rsidSect="00495654">
      <w:headerReference w:type="default" r:id="rId51"/>
      <w:footerReference w:type="default" r:id="rId52"/>
      <w:footerReference w:type="first" r:id="rId53"/>
      <w:pgSz w:w="11906" w:h="16838" w:code="9"/>
      <w:pgMar w:top="1701" w:right="1440" w:bottom="1440" w:left="1440" w:header="720" w:footer="720"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CFBDA" w14:textId="77777777" w:rsidR="000232EF" w:rsidRDefault="000232EF" w:rsidP="00ED54E0">
      <w:r>
        <w:separator/>
      </w:r>
    </w:p>
  </w:endnote>
  <w:endnote w:type="continuationSeparator" w:id="0">
    <w:p w14:paraId="44604FE8" w14:textId="77777777" w:rsidR="000232EF" w:rsidRDefault="000232EF"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B7E4" w14:textId="77777777" w:rsidR="00DE634F" w:rsidRDefault="00DE634F" w:rsidP="00495654">
    <w:pPr>
      <w:pStyle w:val="Footer"/>
      <w:jc w:val="center"/>
    </w:pPr>
  </w:p>
  <w:p w14:paraId="14EA8B49" w14:textId="77777777" w:rsidR="00DE634F" w:rsidRDefault="00DE634F" w:rsidP="00927162">
    <w:pPr>
      <w:pStyle w:val="Footer"/>
      <w:tabs>
        <w:tab w:val="clear" w:pos="4513"/>
        <w:tab w:val="clear" w:pos="9027"/>
        <w:tab w:val="left" w:pos="3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5CE7" w14:textId="77777777" w:rsidR="00DE634F" w:rsidRDefault="00DE634F" w:rsidP="00495654">
    <w:pPr>
      <w:pStyle w:val="Footer"/>
      <w:jc w:val="center"/>
    </w:pPr>
  </w:p>
  <w:p w14:paraId="049BEB8E" w14:textId="77777777" w:rsidR="00DE634F" w:rsidRDefault="00DE6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786663"/>
      <w:docPartObj>
        <w:docPartGallery w:val="Page Numbers (Bottom of Page)"/>
        <w:docPartUnique/>
      </w:docPartObj>
    </w:sdtPr>
    <w:sdtEndPr>
      <w:rPr>
        <w:noProof/>
      </w:rPr>
    </w:sdtEndPr>
    <w:sdtContent>
      <w:p w14:paraId="499B8615" w14:textId="77777777" w:rsidR="00DE634F" w:rsidRDefault="00DE63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73BB7A" w14:textId="77777777" w:rsidR="00DE634F" w:rsidRDefault="00DE634F" w:rsidP="00927162">
    <w:pPr>
      <w:pStyle w:val="Footer"/>
      <w:tabs>
        <w:tab w:val="clear" w:pos="4513"/>
        <w:tab w:val="clear" w:pos="9027"/>
        <w:tab w:val="left" w:pos="333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034767"/>
      <w:docPartObj>
        <w:docPartGallery w:val="Page Numbers (Bottom of Page)"/>
        <w:docPartUnique/>
      </w:docPartObj>
    </w:sdtPr>
    <w:sdtEndPr>
      <w:rPr>
        <w:noProof/>
      </w:rPr>
    </w:sdtEndPr>
    <w:sdtContent>
      <w:p w14:paraId="47B0B1B9" w14:textId="77777777" w:rsidR="00DE634F" w:rsidRDefault="00DE634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09ED4BB" w14:textId="77777777" w:rsidR="00DE634F" w:rsidRDefault="00DE6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8CA3A" w14:textId="77777777" w:rsidR="000232EF" w:rsidRDefault="000232EF" w:rsidP="00ED54E0">
      <w:r>
        <w:separator/>
      </w:r>
    </w:p>
  </w:footnote>
  <w:footnote w:type="continuationSeparator" w:id="0">
    <w:p w14:paraId="297B3C24" w14:textId="77777777" w:rsidR="000232EF" w:rsidRDefault="000232EF" w:rsidP="00ED5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3E99" w14:textId="77777777" w:rsidR="00DE634F" w:rsidRDefault="00DE634F">
    <w:pPr>
      <w:pStyle w:val="Header"/>
      <w:jc w:val="center"/>
    </w:pPr>
  </w:p>
  <w:p w14:paraId="2AC05211" w14:textId="77777777" w:rsidR="00DE634F" w:rsidRDefault="00DE6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0E5EE" w14:textId="63E80BD2" w:rsidR="00DE634F" w:rsidRPr="00AB06F6" w:rsidRDefault="00DE634F" w:rsidP="00AB06F6">
    <w:pPr>
      <w:pStyle w:val="Header"/>
      <w:jc w:val="right"/>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DE136" w14:textId="77777777" w:rsidR="00DE634F" w:rsidRDefault="00DE634F">
    <w:pPr>
      <w:pStyle w:val="Header"/>
      <w:jc w:val="center"/>
    </w:pPr>
  </w:p>
  <w:p w14:paraId="77D5C023" w14:textId="77777777" w:rsidR="00DE634F" w:rsidRDefault="00DE6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F8A9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621F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0014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82682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348A12F8"/>
    <w:lvl w:ilvl="0">
      <w:start w:val="1"/>
      <w:numFmt w:val="decimal"/>
      <w:pStyle w:val="ListNumber"/>
      <w:lvlText w:val="%1."/>
      <w:lvlJc w:val="left"/>
      <w:pPr>
        <w:tabs>
          <w:tab w:val="num" w:pos="360"/>
        </w:tabs>
        <w:ind w:left="360" w:hanging="360"/>
      </w:pPr>
    </w:lvl>
  </w:abstractNum>
  <w:abstractNum w:abstractNumId="5" w15:restartNumberingAfterBreak="0">
    <w:nsid w:val="00014391"/>
    <w:multiLevelType w:val="hybridMultilevel"/>
    <w:tmpl w:val="B5F0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D942D2"/>
    <w:multiLevelType w:val="hybridMultilevel"/>
    <w:tmpl w:val="6BAE60F8"/>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856EF9"/>
    <w:multiLevelType w:val="hybridMultilevel"/>
    <w:tmpl w:val="7FEAB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30225B9"/>
    <w:multiLevelType w:val="hybridMultilevel"/>
    <w:tmpl w:val="E8A0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586537"/>
    <w:multiLevelType w:val="hybridMultilevel"/>
    <w:tmpl w:val="042E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F4271"/>
    <w:multiLevelType w:val="hybridMultilevel"/>
    <w:tmpl w:val="3B1641A2"/>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D9532C"/>
    <w:multiLevelType w:val="hybridMultilevel"/>
    <w:tmpl w:val="867E21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072B2F47"/>
    <w:multiLevelType w:val="hybridMultilevel"/>
    <w:tmpl w:val="0A96563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07591BF8"/>
    <w:multiLevelType w:val="hybridMultilevel"/>
    <w:tmpl w:val="535C8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76B4F5D"/>
    <w:multiLevelType w:val="hybridMultilevel"/>
    <w:tmpl w:val="BE823B2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79369B"/>
    <w:multiLevelType w:val="hybridMultilevel"/>
    <w:tmpl w:val="3938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A76AB2"/>
    <w:multiLevelType w:val="hybridMultilevel"/>
    <w:tmpl w:val="0038B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CBC32D4"/>
    <w:multiLevelType w:val="hybridMultilevel"/>
    <w:tmpl w:val="4DCE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0755AC"/>
    <w:multiLevelType w:val="hybridMultilevel"/>
    <w:tmpl w:val="F92A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3A6D67"/>
    <w:multiLevelType w:val="hybridMultilevel"/>
    <w:tmpl w:val="CB6A5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44077A"/>
    <w:multiLevelType w:val="hybridMultilevel"/>
    <w:tmpl w:val="2BB8ACF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9471F9"/>
    <w:multiLevelType w:val="hybridMultilevel"/>
    <w:tmpl w:val="602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9C3515"/>
    <w:multiLevelType w:val="hybridMultilevel"/>
    <w:tmpl w:val="734C9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EAE5919"/>
    <w:multiLevelType w:val="hybridMultilevel"/>
    <w:tmpl w:val="32E032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0F6E200B"/>
    <w:multiLevelType w:val="hybridMultilevel"/>
    <w:tmpl w:val="0A0E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D17D78"/>
    <w:multiLevelType w:val="hybridMultilevel"/>
    <w:tmpl w:val="4E8A8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10111223"/>
    <w:multiLevelType w:val="hybridMultilevel"/>
    <w:tmpl w:val="726867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103F05E3"/>
    <w:multiLevelType w:val="hybridMultilevel"/>
    <w:tmpl w:val="E580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F256D9"/>
    <w:multiLevelType w:val="hybridMultilevel"/>
    <w:tmpl w:val="F7669E4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552B1C"/>
    <w:multiLevelType w:val="hybridMultilevel"/>
    <w:tmpl w:val="0286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AD3EE3"/>
    <w:multiLevelType w:val="hybridMultilevel"/>
    <w:tmpl w:val="7E20F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1DE2AB3"/>
    <w:multiLevelType w:val="hybridMultilevel"/>
    <w:tmpl w:val="C112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097A0B"/>
    <w:multiLevelType w:val="hybridMultilevel"/>
    <w:tmpl w:val="B0541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3E27191"/>
    <w:multiLevelType w:val="hybridMultilevel"/>
    <w:tmpl w:val="3AB4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497222"/>
    <w:multiLevelType w:val="hybridMultilevel"/>
    <w:tmpl w:val="7A8604C4"/>
    <w:lvl w:ilvl="0" w:tplc="B036B7D8">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48A303F"/>
    <w:multiLevelType w:val="hybridMultilevel"/>
    <w:tmpl w:val="58181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54653DA"/>
    <w:multiLevelType w:val="hybridMultilevel"/>
    <w:tmpl w:val="35D6B7E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7" w15:restartNumberingAfterBreak="0">
    <w:nsid w:val="15AC25D7"/>
    <w:multiLevelType w:val="hybridMultilevel"/>
    <w:tmpl w:val="E978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7F41C54"/>
    <w:multiLevelType w:val="hybridMultilevel"/>
    <w:tmpl w:val="0420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A4738EA"/>
    <w:multiLevelType w:val="hybridMultilevel"/>
    <w:tmpl w:val="50E23C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1A54399E"/>
    <w:multiLevelType w:val="hybridMultilevel"/>
    <w:tmpl w:val="4E72F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A770681"/>
    <w:multiLevelType w:val="hybridMultilevel"/>
    <w:tmpl w:val="4EFE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B6D672C"/>
    <w:multiLevelType w:val="hybridMultilevel"/>
    <w:tmpl w:val="A1188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B721A4D"/>
    <w:multiLevelType w:val="hybridMultilevel"/>
    <w:tmpl w:val="0DBAF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B8C76D3"/>
    <w:multiLevelType w:val="hybridMultilevel"/>
    <w:tmpl w:val="9EE8BBAC"/>
    <w:lvl w:ilvl="0" w:tplc="767008A2">
      <w:numFmt w:val="bullet"/>
      <w:lvlText w:val="•"/>
      <w:lvlJc w:val="left"/>
      <w:pPr>
        <w:ind w:left="720" w:hanging="360"/>
      </w:pPr>
      <w:rPr>
        <w:rFonts w:ascii="Verdana" w:eastAsia="Calibri" w:hAnsi="Verdana"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CBA413D"/>
    <w:multiLevelType w:val="hybridMultilevel"/>
    <w:tmpl w:val="F24AB7C0"/>
    <w:lvl w:ilvl="0" w:tplc="767008A2">
      <w:numFmt w:val="bullet"/>
      <w:lvlText w:val="•"/>
      <w:lvlJc w:val="left"/>
      <w:pPr>
        <w:ind w:left="930" w:hanging="57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CC43FF0"/>
    <w:multiLevelType w:val="hybridMultilevel"/>
    <w:tmpl w:val="4D9A9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CE665C9"/>
    <w:multiLevelType w:val="hybridMultilevel"/>
    <w:tmpl w:val="1766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D963AD8"/>
    <w:multiLevelType w:val="hybridMultilevel"/>
    <w:tmpl w:val="EFFAE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E0561A5"/>
    <w:multiLevelType w:val="hybridMultilevel"/>
    <w:tmpl w:val="90F6C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E100FCF"/>
    <w:multiLevelType w:val="hybridMultilevel"/>
    <w:tmpl w:val="78F48EB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F786BA5"/>
    <w:multiLevelType w:val="hybridMultilevel"/>
    <w:tmpl w:val="DFB264F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F815211"/>
    <w:multiLevelType w:val="hybridMultilevel"/>
    <w:tmpl w:val="449098BC"/>
    <w:lvl w:ilvl="0" w:tplc="767008A2">
      <w:numFmt w:val="bullet"/>
      <w:lvlText w:val="•"/>
      <w:lvlJc w:val="left"/>
      <w:pPr>
        <w:ind w:left="930" w:hanging="57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F8B58AE"/>
    <w:multiLevelType w:val="hybridMultilevel"/>
    <w:tmpl w:val="8F426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21572D72"/>
    <w:multiLevelType w:val="hybridMultilevel"/>
    <w:tmpl w:val="51163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1834401"/>
    <w:multiLevelType w:val="hybridMultilevel"/>
    <w:tmpl w:val="3880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1946545"/>
    <w:multiLevelType w:val="hybridMultilevel"/>
    <w:tmpl w:val="8422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1F870FD"/>
    <w:multiLevelType w:val="hybridMultilevel"/>
    <w:tmpl w:val="ED16235E"/>
    <w:lvl w:ilvl="0" w:tplc="767008A2">
      <w:numFmt w:val="bullet"/>
      <w:lvlText w:val="•"/>
      <w:lvlJc w:val="left"/>
      <w:pPr>
        <w:ind w:left="720" w:hanging="360"/>
      </w:pPr>
      <w:rPr>
        <w:rFonts w:ascii="Verdana" w:eastAsia="Calibri" w:hAnsi="Verdana"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2501A8B"/>
    <w:multiLevelType w:val="hybridMultilevel"/>
    <w:tmpl w:val="FA0ADA38"/>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27D5508"/>
    <w:multiLevelType w:val="hybridMultilevel"/>
    <w:tmpl w:val="C5364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2943E97"/>
    <w:multiLevelType w:val="hybridMultilevel"/>
    <w:tmpl w:val="8CD8D93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3D673FB"/>
    <w:multiLevelType w:val="hybridMultilevel"/>
    <w:tmpl w:val="4DAA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46148B6"/>
    <w:multiLevelType w:val="hybridMultilevel"/>
    <w:tmpl w:val="68AC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5304AD1"/>
    <w:multiLevelType w:val="hybridMultilevel"/>
    <w:tmpl w:val="01F4683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54A3C11"/>
    <w:multiLevelType w:val="hybridMultilevel"/>
    <w:tmpl w:val="1F882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58A4D83"/>
    <w:multiLevelType w:val="hybridMultilevel"/>
    <w:tmpl w:val="B8EE234A"/>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5A90951"/>
    <w:multiLevelType w:val="hybridMultilevel"/>
    <w:tmpl w:val="13949858"/>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5BA18D2"/>
    <w:multiLevelType w:val="hybridMultilevel"/>
    <w:tmpl w:val="C2549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5CC3C87"/>
    <w:multiLevelType w:val="hybridMultilevel"/>
    <w:tmpl w:val="A5F6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5D7748B"/>
    <w:multiLevelType w:val="hybridMultilevel"/>
    <w:tmpl w:val="AD1CB00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5ED20E7"/>
    <w:multiLevelType w:val="hybridMultilevel"/>
    <w:tmpl w:val="F82065A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6135ECF"/>
    <w:multiLevelType w:val="hybridMultilevel"/>
    <w:tmpl w:val="DD3E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6973A32"/>
    <w:multiLevelType w:val="hybridMultilevel"/>
    <w:tmpl w:val="615442E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73" w15:restartNumberingAfterBreak="0">
    <w:nsid w:val="2A0006B5"/>
    <w:multiLevelType w:val="hybridMultilevel"/>
    <w:tmpl w:val="F1A8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A0D6FC1"/>
    <w:multiLevelType w:val="hybridMultilevel"/>
    <w:tmpl w:val="2682B4B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A373125"/>
    <w:multiLevelType w:val="hybridMultilevel"/>
    <w:tmpl w:val="9EF25AD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6" w15:restartNumberingAfterBreak="0">
    <w:nsid w:val="2BD42FBF"/>
    <w:multiLevelType w:val="hybridMultilevel"/>
    <w:tmpl w:val="00AC209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D083D7B"/>
    <w:multiLevelType w:val="hybridMultilevel"/>
    <w:tmpl w:val="C812E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E5F1C87"/>
    <w:multiLevelType w:val="hybridMultilevel"/>
    <w:tmpl w:val="157228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2EAC289A"/>
    <w:multiLevelType w:val="hybridMultilevel"/>
    <w:tmpl w:val="3F400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B50A61"/>
    <w:multiLevelType w:val="hybridMultilevel"/>
    <w:tmpl w:val="C8A6FB6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F812168"/>
    <w:multiLevelType w:val="hybridMultilevel"/>
    <w:tmpl w:val="B6AE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F812461"/>
    <w:multiLevelType w:val="hybridMultilevel"/>
    <w:tmpl w:val="BE30E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0DB7106"/>
    <w:multiLevelType w:val="hybridMultilevel"/>
    <w:tmpl w:val="6402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1AA76B5"/>
    <w:multiLevelType w:val="hybridMultilevel"/>
    <w:tmpl w:val="BA02515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2C900D8"/>
    <w:multiLevelType w:val="multilevel"/>
    <w:tmpl w:val="B1908634"/>
    <w:lvl w:ilvl="0">
      <w:start w:val="1"/>
      <w:numFmt w:val="upperRoman"/>
      <w:lvlText w:val="%1."/>
      <w:lvlJc w:val="righ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lowerLetter"/>
      <w:lvlText w:val="(%4)"/>
      <w:lvlJc w:val="left"/>
      <w:pPr>
        <w:tabs>
          <w:tab w:val="num" w:pos="720"/>
        </w:tabs>
        <w:ind w:left="720" w:hanging="720"/>
      </w:pPr>
      <w:rPr>
        <w:b w:val="0"/>
      </w:rPr>
    </w:lvl>
    <w:lvl w:ilvl="4">
      <w:start w:val="1"/>
      <w:numFmt w:val="lowerRoman"/>
      <w:lvlText w:val="(%5)"/>
      <w:lvlJc w:val="left"/>
      <w:pPr>
        <w:tabs>
          <w:tab w:val="num" w:pos="720"/>
        </w:tabs>
        <w:ind w:left="720" w:hanging="720"/>
      </w:pPr>
    </w:lvl>
    <w:lvl w:ilvl="5">
      <w:start w:val="1"/>
      <w:numFmt w:val="lowerRoman"/>
      <w:lvlText w:val="%6."/>
      <w:lvlJc w:val="right"/>
      <w:pPr>
        <w:tabs>
          <w:tab w:val="num" w:pos="720"/>
        </w:tabs>
        <w:ind w:left="0" w:firstLine="0"/>
      </w:pPr>
    </w:lvl>
    <w:lvl w:ilvl="6">
      <w:start w:val="1"/>
      <w:numFmt w:val="lowerLetter"/>
      <w:lvlText w:val="(%7)"/>
      <w:lvlJc w:val="left"/>
      <w:pPr>
        <w:tabs>
          <w:tab w:val="num" w:pos="1530"/>
        </w:tabs>
        <w:ind w:left="1530" w:hanging="720"/>
      </w:pPr>
      <w:rPr>
        <w:b w:val="0"/>
      </w:rPr>
    </w:lvl>
    <w:lvl w:ilvl="7">
      <w:start w:val="1"/>
      <w:numFmt w:val="lowerRoman"/>
      <w:lvlText w:val="(%8)"/>
      <w:lvlJc w:val="left"/>
      <w:pPr>
        <w:tabs>
          <w:tab w:val="num" w:pos="2160"/>
        </w:tabs>
        <w:ind w:left="2160" w:hanging="720"/>
      </w:pPr>
      <w:rPr>
        <w:b w:val="0"/>
      </w:rPr>
    </w:lvl>
    <w:lvl w:ilvl="8">
      <w:start w:val="1"/>
      <w:numFmt w:val="none"/>
      <w:lvlText w:val="-"/>
      <w:lvlJc w:val="left"/>
      <w:pPr>
        <w:tabs>
          <w:tab w:val="num" w:pos="2160"/>
        </w:tabs>
        <w:ind w:left="2160" w:hanging="720"/>
      </w:pPr>
    </w:lvl>
  </w:abstractNum>
  <w:abstractNum w:abstractNumId="86" w15:restartNumberingAfterBreak="0">
    <w:nsid w:val="34920AAC"/>
    <w:multiLevelType w:val="hybridMultilevel"/>
    <w:tmpl w:val="417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4DB6E97"/>
    <w:multiLevelType w:val="hybridMultilevel"/>
    <w:tmpl w:val="BF84C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5860ABF"/>
    <w:multiLevelType w:val="hybridMultilevel"/>
    <w:tmpl w:val="E124A14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73811B2"/>
    <w:multiLevelType w:val="hybridMultilevel"/>
    <w:tmpl w:val="0FAE0472"/>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74E64E1"/>
    <w:multiLevelType w:val="hybridMultilevel"/>
    <w:tmpl w:val="91B68988"/>
    <w:lvl w:ilvl="0" w:tplc="04090001">
      <w:start w:val="1"/>
      <w:numFmt w:val="bullet"/>
      <w:lvlText w:val=""/>
      <w:lvlJc w:val="left"/>
      <w:pPr>
        <w:ind w:left="360" w:hanging="360"/>
      </w:pPr>
      <w:rPr>
        <w:rFonts w:ascii="Symbol" w:hAnsi="Symbol" w:hint="default"/>
      </w:rPr>
    </w:lvl>
    <w:lvl w:ilvl="1" w:tplc="ED9AD12C">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37894D5D"/>
    <w:multiLevelType w:val="hybridMultilevel"/>
    <w:tmpl w:val="3FB2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80D0BED"/>
    <w:multiLevelType w:val="hybridMultilevel"/>
    <w:tmpl w:val="A49C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8734FED"/>
    <w:multiLevelType w:val="hybridMultilevel"/>
    <w:tmpl w:val="1B7259BE"/>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97743B6"/>
    <w:multiLevelType w:val="hybridMultilevel"/>
    <w:tmpl w:val="890279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5" w15:restartNumberingAfterBreak="0">
    <w:nsid w:val="39EF3353"/>
    <w:multiLevelType w:val="hybridMultilevel"/>
    <w:tmpl w:val="74C2971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A365C7F"/>
    <w:multiLevelType w:val="hybridMultilevel"/>
    <w:tmpl w:val="A1CC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A993584"/>
    <w:multiLevelType w:val="hybridMultilevel"/>
    <w:tmpl w:val="CA883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B630F94"/>
    <w:multiLevelType w:val="hybridMultilevel"/>
    <w:tmpl w:val="9064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B9F125B"/>
    <w:multiLevelType w:val="hybridMultilevel"/>
    <w:tmpl w:val="C4D6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C1A0365"/>
    <w:multiLevelType w:val="hybridMultilevel"/>
    <w:tmpl w:val="DDBE489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C31578F"/>
    <w:multiLevelType w:val="hybridMultilevel"/>
    <w:tmpl w:val="B24A5AD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C8F7F42"/>
    <w:multiLevelType w:val="hybridMultilevel"/>
    <w:tmpl w:val="8D581352"/>
    <w:lvl w:ilvl="0" w:tplc="04090001">
      <w:start w:val="1"/>
      <w:numFmt w:val="bullet"/>
      <w:lvlText w:val=""/>
      <w:lvlJc w:val="left"/>
      <w:pPr>
        <w:ind w:left="71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03" w15:restartNumberingAfterBreak="0">
    <w:nsid w:val="3D48407E"/>
    <w:multiLevelType w:val="hybridMultilevel"/>
    <w:tmpl w:val="E6C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E8116F3"/>
    <w:multiLevelType w:val="hybridMultilevel"/>
    <w:tmpl w:val="4288D66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F876B2C"/>
    <w:multiLevelType w:val="hybridMultilevel"/>
    <w:tmpl w:val="ACF60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06D53E6"/>
    <w:multiLevelType w:val="hybridMultilevel"/>
    <w:tmpl w:val="92788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1D665F6"/>
    <w:multiLevelType w:val="hybridMultilevel"/>
    <w:tmpl w:val="9060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2F91A7E"/>
    <w:multiLevelType w:val="hybridMultilevel"/>
    <w:tmpl w:val="162E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38F0DCB"/>
    <w:multiLevelType w:val="hybridMultilevel"/>
    <w:tmpl w:val="9A32D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3D80A94"/>
    <w:multiLevelType w:val="hybridMultilevel"/>
    <w:tmpl w:val="3EB624B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1" w15:restartNumberingAfterBreak="0">
    <w:nsid w:val="44C467F1"/>
    <w:multiLevelType w:val="hybridMultilevel"/>
    <w:tmpl w:val="6B062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458C5D55"/>
    <w:multiLevelType w:val="hybridMultilevel"/>
    <w:tmpl w:val="AE2451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3" w15:restartNumberingAfterBreak="0">
    <w:nsid w:val="45DE099F"/>
    <w:multiLevelType w:val="hybridMultilevel"/>
    <w:tmpl w:val="905E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6754BF1"/>
    <w:multiLevelType w:val="hybridMultilevel"/>
    <w:tmpl w:val="E3CA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7E30825"/>
    <w:multiLevelType w:val="hybridMultilevel"/>
    <w:tmpl w:val="62967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851083F"/>
    <w:multiLevelType w:val="hybridMultilevel"/>
    <w:tmpl w:val="1722E8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7" w15:restartNumberingAfterBreak="0">
    <w:nsid w:val="49B906DC"/>
    <w:multiLevelType w:val="hybridMultilevel"/>
    <w:tmpl w:val="A7B699D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8" w15:restartNumberingAfterBreak="0">
    <w:nsid w:val="49FD2C43"/>
    <w:multiLevelType w:val="hybridMultilevel"/>
    <w:tmpl w:val="5DF8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B692E95"/>
    <w:multiLevelType w:val="hybridMultilevel"/>
    <w:tmpl w:val="8334FD4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BC61D2D"/>
    <w:multiLevelType w:val="hybridMultilevel"/>
    <w:tmpl w:val="220EB6FA"/>
    <w:lvl w:ilvl="0" w:tplc="767008A2">
      <w:numFmt w:val="bullet"/>
      <w:lvlText w:val="•"/>
      <w:lvlJc w:val="left"/>
      <w:pPr>
        <w:ind w:left="720" w:hanging="360"/>
      </w:pPr>
      <w:rPr>
        <w:rFonts w:ascii="Verdana" w:eastAsia="Calibri" w:hAnsi="Verdan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C1E5788"/>
    <w:multiLevelType w:val="hybridMultilevel"/>
    <w:tmpl w:val="71680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D724CD2"/>
    <w:multiLevelType w:val="hybridMultilevel"/>
    <w:tmpl w:val="9516D5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3" w15:restartNumberingAfterBreak="0">
    <w:nsid w:val="4D7C4292"/>
    <w:multiLevelType w:val="hybridMultilevel"/>
    <w:tmpl w:val="23C0EE1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D7C651F"/>
    <w:multiLevelType w:val="hybridMultilevel"/>
    <w:tmpl w:val="2954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DDB1BD0"/>
    <w:multiLevelType w:val="hybridMultilevel"/>
    <w:tmpl w:val="7D362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F0D6521"/>
    <w:multiLevelType w:val="hybridMultilevel"/>
    <w:tmpl w:val="00DEA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0227F3C"/>
    <w:multiLevelType w:val="hybridMultilevel"/>
    <w:tmpl w:val="CBCAA5F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0A16864"/>
    <w:multiLevelType w:val="hybridMultilevel"/>
    <w:tmpl w:val="97BED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1F55883"/>
    <w:multiLevelType w:val="hybridMultilevel"/>
    <w:tmpl w:val="D6702DA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25B376E"/>
    <w:multiLevelType w:val="hybridMultilevel"/>
    <w:tmpl w:val="6502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31501B6"/>
    <w:multiLevelType w:val="hybridMultilevel"/>
    <w:tmpl w:val="C846C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531B7765"/>
    <w:multiLevelType w:val="hybridMultilevel"/>
    <w:tmpl w:val="B06465F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3D31050"/>
    <w:multiLevelType w:val="hybridMultilevel"/>
    <w:tmpl w:val="1E40F0DA"/>
    <w:lvl w:ilvl="0" w:tplc="767008A2">
      <w:numFmt w:val="bullet"/>
      <w:lvlText w:val="•"/>
      <w:lvlJc w:val="left"/>
      <w:pPr>
        <w:ind w:left="720" w:hanging="360"/>
      </w:pPr>
      <w:rPr>
        <w:rFonts w:ascii="Verdana" w:eastAsia="Calibri" w:hAnsi="Verdana"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3E246EE"/>
    <w:multiLevelType w:val="hybridMultilevel"/>
    <w:tmpl w:val="A7AC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3E948C5"/>
    <w:multiLevelType w:val="multilevel"/>
    <w:tmpl w:val="5BDEB10A"/>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07"/>
        </w:tabs>
        <w:ind w:left="907" w:hanging="340"/>
      </w:pPr>
      <w:rPr>
        <w:rFonts w:ascii="Symbol" w:hAnsi="Symbol" w:hint="default"/>
        <w:color w:val="auto"/>
      </w:rPr>
    </w:lvl>
    <w:lvl w:ilvl="2">
      <w:start w:val="1"/>
      <w:numFmt w:val="bullet"/>
      <w:pStyle w:val="ListBullet3"/>
      <w:lvlText w:val=""/>
      <w:lvlJc w:val="left"/>
      <w:pPr>
        <w:tabs>
          <w:tab w:val="num" w:pos="1247"/>
        </w:tabs>
        <w:ind w:left="1247" w:hanging="340"/>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136" w15:restartNumberingAfterBreak="0">
    <w:nsid w:val="54F46F33"/>
    <w:multiLevelType w:val="hybridMultilevel"/>
    <w:tmpl w:val="A796910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381D2E"/>
    <w:multiLevelType w:val="hybridMultilevel"/>
    <w:tmpl w:val="4BBE1B6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54E607D"/>
    <w:multiLevelType w:val="hybridMultilevel"/>
    <w:tmpl w:val="B88E9F6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60A7D57"/>
    <w:multiLevelType w:val="hybridMultilevel"/>
    <w:tmpl w:val="BA365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6496CB8"/>
    <w:multiLevelType w:val="hybridMultilevel"/>
    <w:tmpl w:val="1096B7A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2B59D5"/>
    <w:multiLevelType w:val="hybridMultilevel"/>
    <w:tmpl w:val="1A626E0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7454AB1"/>
    <w:multiLevelType w:val="multilevel"/>
    <w:tmpl w:val="075A666C"/>
    <w:numStyleLink w:val="LegalHeadings"/>
  </w:abstractNum>
  <w:abstractNum w:abstractNumId="143" w15:restartNumberingAfterBreak="0">
    <w:nsid w:val="57551E12"/>
    <w:multiLevelType w:val="multilevel"/>
    <w:tmpl w:val="075A666C"/>
    <w:styleLink w:val="LegalHeadings"/>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907"/>
        </w:tabs>
        <w:ind w:left="907" w:hanging="340"/>
      </w:pPr>
      <w:rPr>
        <w:rFonts w:hint="default"/>
      </w:rPr>
    </w:lvl>
    <w:lvl w:ilvl="8">
      <w:start w:val="1"/>
      <w:numFmt w:val="lowerRoman"/>
      <w:pStyle w:val="BodyText3"/>
      <w:lvlText w:val="%9."/>
      <w:lvlJc w:val="left"/>
      <w:pPr>
        <w:tabs>
          <w:tab w:val="num" w:pos="1247"/>
        </w:tabs>
        <w:ind w:left="1247" w:hanging="340"/>
      </w:pPr>
      <w:rPr>
        <w:rFonts w:hint="default"/>
      </w:rPr>
    </w:lvl>
  </w:abstractNum>
  <w:abstractNum w:abstractNumId="144" w15:restartNumberingAfterBreak="0">
    <w:nsid w:val="57A05F9C"/>
    <w:multiLevelType w:val="hybridMultilevel"/>
    <w:tmpl w:val="0E9AA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8127360"/>
    <w:multiLevelType w:val="hybridMultilevel"/>
    <w:tmpl w:val="F2E4D98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8B902D4"/>
    <w:multiLevelType w:val="hybridMultilevel"/>
    <w:tmpl w:val="4A22540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9986B44"/>
    <w:multiLevelType w:val="hybridMultilevel"/>
    <w:tmpl w:val="C77C9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9CC3DD1"/>
    <w:multiLevelType w:val="hybridMultilevel"/>
    <w:tmpl w:val="5C3CCFF0"/>
    <w:lvl w:ilvl="0" w:tplc="08090003">
      <w:start w:val="1"/>
      <w:numFmt w:val="bullet"/>
      <w:lvlText w:val="o"/>
      <w:lvlJc w:val="left"/>
      <w:pPr>
        <w:ind w:left="1440" w:hanging="360"/>
      </w:pPr>
      <w:rPr>
        <w:rFonts w:ascii="Courier New" w:hAnsi="Courier New" w:cs="Courier New" w:hint="default"/>
      </w:rPr>
    </w:lvl>
    <w:lvl w:ilvl="1" w:tplc="0BE004E6">
      <w:start w:val="1"/>
      <w:numFmt w:val="decimal"/>
      <w:lvlText w:val="%2."/>
      <w:lvlJc w:val="left"/>
      <w:pPr>
        <w:ind w:left="2370" w:hanging="57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9" w15:restartNumberingAfterBreak="0">
    <w:nsid w:val="5A0C3E06"/>
    <w:multiLevelType w:val="hybridMultilevel"/>
    <w:tmpl w:val="992C9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5A2761A2"/>
    <w:multiLevelType w:val="hybridMultilevel"/>
    <w:tmpl w:val="BA5C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A2C12BC"/>
    <w:multiLevelType w:val="hybridMultilevel"/>
    <w:tmpl w:val="DFF42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B761AA2"/>
    <w:multiLevelType w:val="hybridMultilevel"/>
    <w:tmpl w:val="EC66C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5CC12B5E"/>
    <w:multiLevelType w:val="hybridMultilevel"/>
    <w:tmpl w:val="C05E5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E7A4776"/>
    <w:multiLevelType w:val="hybridMultilevel"/>
    <w:tmpl w:val="7464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E9A00AD"/>
    <w:multiLevelType w:val="hybridMultilevel"/>
    <w:tmpl w:val="4084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EC90784"/>
    <w:multiLevelType w:val="hybridMultilevel"/>
    <w:tmpl w:val="136A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F614486"/>
    <w:multiLevelType w:val="hybridMultilevel"/>
    <w:tmpl w:val="1092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01C68E8"/>
    <w:multiLevelType w:val="hybridMultilevel"/>
    <w:tmpl w:val="21AAF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0EA4B94"/>
    <w:multiLevelType w:val="hybridMultilevel"/>
    <w:tmpl w:val="86CA5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13B6ECB"/>
    <w:multiLevelType w:val="hybridMultilevel"/>
    <w:tmpl w:val="278233F8"/>
    <w:lvl w:ilvl="0" w:tplc="959AE056">
      <w:start w:val="1"/>
      <w:numFmt w:val="lowerRoman"/>
      <w:lvlText w:val="%1."/>
      <w:lvlJc w:val="left"/>
      <w:pPr>
        <w:ind w:left="1429" w:hanging="360"/>
      </w:pPr>
      <w:rPr>
        <w:rFonts w:hint="default"/>
      </w:rPr>
    </w:lvl>
    <w:lvl w:ilvl="1" w:tplc="2040B936">
      <w:start w:val="1"/>
      <w:numFmt w:val="decimal"/>
      <w:lvlText w:val="%2."/>
      <w:lvlJc w:val="left"/>
      <w:pPr>
        <w:ind w:left="2149" w:hanging="36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1" w15:restartNumberingAfterBreak="0">
    <w:nsid w:val="61F70B42"/>
    <w:multiLevelType w:val="hybridMultilevel"/>
    <w:tmpl w:val="9E4C4EE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2" w15:restartNumberingAfterBreak="0">
    <w:nsid w:val="623671F5"/>
    <w:multiLevelType w:val="hybridMultilevel"/>
    <w:tmpl w:val="BD842BA2"/>
    <w:lvl w:ilvl="0" w:tplc="04090001">
      <w:start w:val="1"/>
      <w:numFmt w:val="bullet"/>
      <w:lvlText w:val=""/>
      <w:lvlJc w:val="left"/>
      <w:pPr>
        <w:ind w:left="720" w:hanging="360"/>
      </w:pPr>
      <w:rPr>
        <w:rFonts w:ascii="Symbol" w:hAnsi="Symbol" w:hint="default"/>
      </w:rPr>
    </w:lvl>
    <w:lvl w:ilvl="1" w:tplc="ED9AD12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62471000"/>
    <w:multiLevelType w:val="hybridMultilevel"/>
    <w:tmpl w:val="FAE4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65F40C3E"/>
    <w:multiLevelType w:val="hybridMultilevel"/>
    <w:tmpl w:val="A778203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6187A1D"/>
    <w:multiLevelType w:val="hybridMultilevel"/>
    <w:tmpl w:val="1D24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67B3A09"/>
    <w:multiLevelType w:val="hybridMultilevel"/>
    <w:tmpl w:val="8C40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7B43AD1"/>
    <w:multiLevelType w:val="hybridMultilevel"/>
    <w:tmpl w:val="C794149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69" w15:restartNumberingAfterBreak="0">
    <w:nsid w:val="68112274"/>
    <w:multiLevelType w:val="hybridMultilevel"/>
    <w:tmpl w:val="D6AE4AB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9692006"/>
    <w:multiLevelType w:val="hybridMultilevel"/>
    <w:tmpl w:val="9B30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A06337A"/>
    <w:multiLevelType w:val="hybridMultilevel"/>
    <w:tmpl w:val="33B4E3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15:restartNumberingAfterBreak="0">
    <w:nsid w:val="6A311D80"/>
    <w:multiLevelType w:val="hybridMultilevel"/>
    <w:tmpl w:val="521C50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BE165EE"/>
    <w:multiLevelType w:val="hybridMultilevel"/>
    <w:tmpl w:val="F8EC1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D743D54"/>
    <w:multiLevelType w:val="hybridMultilevel"/>
    <w:tmpl w:val="11E4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DEC487C"/>
    <w:multiLevelType w:val="hybridMultilevel"/>
    <w:tmpl w:val="F3D869C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E0F1301"/>
    <w:multiLevelType w:val="hybridMultilevel"/>
    <w:tmpl w:val="87D690A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E980194"/>
    <w:multiLevelType w:val="hybridMultilevel"/>
    <w:tmpl w:val="614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6FF1345A"/>
    <w:multiLevelType w:val="hybridMultilevel"/>
    <w:tmpl w:val="2478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14A6228"/>
    <w:multiLevelType w:val="hybridMultilevel"/>
    <w:tmpl w:val="C832D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2142B22"/>
    <w:multiLevelType w:val="hybridMultilevel"/>
    <w:tmpl w:val="05BA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22300CD"/>
    <w:multiLevelType w:val="hybridMultilevel"/>
    <w:tmpl w:val="E7A0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2933851"/>
    <w:multiLevelType w:val="hybridMultilevel"/>
    <w:tmpl w:val="6D46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2BA0993"/>
    <w:multiLevelType w:val="hybridMultilevel"/>
    <w:tmpl w:val="F0F8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342725F"/>
    <w:multiLevelType w:val="hybridMultilevel"/>
    <w:tmpl w:val="CAFE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3432A39"/>
    <w:multiLevelType w:val="hybridMultilevel"/>
    <w:tmpl w:val="0F42D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73886E6B"/>
    <w:multiLevelType w:val="hybridMultilevel"/>
    <w:tmpl w:val="8FBA7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4246A84"/>
    <w:multiLevelType w:val="hybridMultilevel"/>
    <w:tmpl w:val="31C22488"/>
    <w:lvl w:ilvl="0" w:tplc="767008A2">
      <w:numFmt w:val="bullet"/>
      <w:lvlText w:val="•"/>
      <w:lvlJc w:val="left"/>
      <w:pPr>
        <w:ind w:left="927" w:hanging="360"/>
      </w:pPr>
      <w:rPr>
        <w:rFonts w:ascii="Verdana" w:eastAsia="Calibri" w:hAnsi="Verdana"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8" w15:restartNumberingAfterBreak="0">
    <w:nsid w:val="76F316D0"/>
    <w:multiLevelType w:val="hybridMultilevel"/>
    <w:tmpl w:val="C7B2815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72A5757"/>
    <w:multiLevelType w:val="hybridMultilevel"/>
    <w:tmpl w:val="63CE647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77B0595"/>
    <w:multiLevelType w:val="hybridMultilevel"/>
    <w:tmpl w:val="B8BE0B3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7CE60BA"/>
    <w:multiLevelType w:val="hybridMultilevel"/>
    <w:tmpl w:val="AA58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7E71928"/>
    <w:multiLevelType w:val="hybridMultilevel"/>
    <w:tmpl w:val="229C0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83D042E"/>
    <w:multiLevelType w:val="hybridMultilevel"/>
    <w:tmpl w:val="F8DCB47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4" w15:restartNumberingAfterBreak="0">
    <w:nsid w:val="7975487A"/>
    <w:multiLevelType w:val="hybridMultilevel"/>
    <w:tmpl w:val="587026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5" w15:restartNumberingAfterBreak="0">
    <w:nsid w:val="79CF575A"/>
    <w:multiLevelType w:val="hybridMultilevel"/>
    <w:tmpl w:val="9228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9EC1586"/>
    <w:multiLevelType w:val="hybridMultilevel"/>
    <w:tmpl w:val="C2E2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9F92B2C"/>
    <w:multiLevelType w:val="hybridMultilevel"/>
    <w:tmpl w:val="FAAA1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A4341A1"/>
    <w:multiLevelType w:val="hybridMultilevel"/>
    <w:tmpl w:val="8E8A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A556E17"/>
    <w:multiLevelType w:val="hybridMultilevel"/>
    <w:tmpl w:val="60A4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A957804"/>
    <w:multiLevelType w:val="hybridMultilevel"/>
    <w:tmpl w:val="132CC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B5376F7"/>
    <w:multiLevelType w:val="hybridMultilevel"/>
    <w:tmpl w:val="860AA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B6F1162"/>
    <w:multiLevelType w:val="hybridMultilevel"/>
    <w:tmpl w:val="2710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BAF4842"/>
    <w:multiLevelType w:val="hybridMultilevel"/>
    <w:tmpl w:val="ED764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BCF11D3"/>
    <w:multiLevelType w:val="hybridMultilevel"/>
    <w:tmpl w:val="16CAA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C132A6E"/>
    <w:multiLevelType w:val="hybridMultilevel"/>
    <w:tmpl w:val="A78E9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6" w15:restartNumberingAfterBreak="0">
    <w:nsid w:val="7CAB0B96"/>
    <w:multiLevelType w:val="hybridMultilevel"/>
    <w:tmpl w:val="E14E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DB71914"/>
    <w:multiLevelType w:val="hybridMultilevel"/>
    <w:tmpl w:val="E5E87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E472C05"/>
    <w:multiLevelType w:val="hybridMultilevel"/>
    <w:tmpl w:val="D5CED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E6425FC"/>
    <w:multiLevelType w:val="hybridMultilevel"/>
    <w:tmpl w:val="D760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F3A2DF2"/>
    <w:multiLevelType w:val="hybridMultilevel"/>
    <w:tmpl w:val="C7F6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FF075D3"/>
    <w:multiLevelType w:val="hybridMultilevel"/>
    <w:tmpl w:val="E2CC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3"/>
  </w:num>
  <w:num w:numId="2">
    <w:abstractNumId w:val="142"/>
  </w:num>
  <w:num w:numId="3">
    <w:abstractNumId w:val="135"/>
  </w:num>
  <w:num w:numId="4">
    <w:abstractNumId w:val="164"/>
  </w:num>
  <w:num w:numId="5">
    <w:abstractNumId w:val="4"/>
  </w:num>
  <w:num w:numId="6">
    <w:abstractNumId w:val="3"/>
  </w:num>
  <w:num w:numId="7">
    <w:abstractNumId w:val="2"/>
  </w:num>
  <w:num w:numId="8">
    <w:abstractNumId w:val="1"/>
  </w:num>
  <w:num w:numId="9">
    <w:abstractNumId w:val="0"/>
  </w:num>
  <w:num w:numId="10">
    <w:abstractNumId w:val="85"/>
  </w:num>
  <w:num w:numId="11">
    <w:abstractNumId w:val="162"/>
  </w:num>
  <w:num w:numId="12">
    <w:abstractNumId w:val="53"/>
  </w:num>
  <w:num w:numId="13">
    <w:abstractNumId w:val="211"/>
  </w:num>
  <w:num w:numId="14">
    <w:abstractNumId w:val="144"/>
  </w:num>
  <w:num w:numId="15">
    <w:abstractNumId w:val="35"/>
  </w:num>
  <w:num w:numId="16">
    <w:abstractNumId w:val="205"/>
  </w:num>
  <w:num w:numId="17">
    <w:abstractNumId w:val="111"/>
  </w:num>
  <w:num w:numId="18">
    <w:abstractNumId w:val="85"/>
  </w:num>
  <w:num w:numId="19">
    <w:abstractNumId w:val="39"/>
  </w:num>
  <w:num w:numId="20">
    <w:abstractNumId w:val="152"/>
  </w:num>
  <w:num w:numId="21">
    <w:abstractNumId w:val="107"/>
  </w:num>
  <w:num w:numId="22">
    <w:abstractNumId w:val="85"/>
  </w:num>
  <w:num w:numId="23">
    <w:abstractNumId w:val="25"/>
  </w:num>
  <w:num w:numId="24">
    <w:abstractNumId w:val="90"/>
  </w:num>
  <w:num w:numId="25">
    <w:abstractNumId w:val="7"/>
  </w:num>
  <w:num w:numId="26">
    <w:abstractNumId w:val="193"/>
  </w:num>
  <w:num w:numId="27">
    <w:abstractNumId w:val="131"/>
  </w:num>
  <w:num w:numId="28">
    <w:abstractNumId w:val="102"/>
  </w:num>
  <w:num w:numId="29">
    <w:abstractNumId w:val="177"/>
  </w:num>
  <w:num w:numId="30">
    <w:abstractNumId w:val="16"/>
  </w:num>
  <w:num w:numId="31">
    <w:abstractNumId w:val="23"/>
  </w:num>
  <w:num w:numId="32">
    <w:abstractNumId w:val="168"/>
  </w:num>
  <w:num w:numId="33">
    <w:abstractNumId w:val="85"/>
    <w:lvlOverride w:ilvl="0">
      <w:startOverride w:val="2"/>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2"/>
  </w:num>
  <w:num w:numId="35">
    <w:abstractNumId w:val="13"/>
  </w:num>
  <w:num w:numId="36">
    <w:abstractNumId w:val="185"/>
  </w:num>
  <w:num w:numId="37">
    <w:abstractNumId w:val="149"/>
  </w:num>
  <w:num w:numId="38">
    <w:abstractNumId w:val="96"/>
  </w:num>
  <w:num w:numId="39">
    <w:abstractNumId w:val="40"/>
  </w:num>
  <w:num w:numId="40">
    <w:abstractNumId w:val="159"/>
  </w:num>
  <w:num w:numId="41">
    <w:abstractNumId w:val="122"/>
  </w:num>
  <w:num w:numId="42">
    <w:abstractNumId w:val="112"/>
  </w:num>
  <w:num w:numId="43">
    <w:abstractNumId w:val="11"/>
  </w:num>
  <w:num w:numId="44">
    <w:abstractNumId w:val="26"/>
  </w:num>
  <w:num w:numId="45">
    <w:abstractNumId w:val="94"/>
  </w:num>
  <w:num w:numId="46">
    <w:abstractNumId w:val="161"/>
  </w:num>
  <w:num w:numId="47">
    <w:abstractNumId w:val="12"/>
  </w:num>
  <w:num w:numId="48">
    <w:abstractNumId w:val="110"/>
  </w:num>
  <w:num w:numId="49">
    <w:abstractNumId w:val="117"/>
  </w:num>
  <w:num w:numId="50">
    <w:abstractNumId w:val="29"/>
  </w:num>
  <w:num w:numId="51">
    <w:abstractNumId w:val="147"/>
  </w:num>
  <w:num w:numId="52">
    <w:abstractNumId w:val="9"/>
  </w:num>
  <w:num w:numId="53">
    <w:abstractNumId w:val="75"/>
  </w:num>
  <w:num w:numId="54">
    <w:abstractNumId w:val="132"/>
  </w:num>
  <w:num w:numId="55">
    <w:abstractNumId w:val="34"/>
  </w:num>
  <w:num w:numId="56">
    <w:abstractNumId w:val="140"/>
  </w:num>
  <w:num w:numId="57">
    <w:abstractNumId w:val="84"/>
  </w:num>
  <w:num w:numId="58">
    <w:abstractNumId w:val="118"/>
  </w:num>
  <w:num w:numId="59">
    <w:abstractNumId w:val="5"/>
  </w:num>
  <w:num w:numId="60">
    <w:abstractNumId w:val="41"/>
  </w:num>
  <w:num w:numId="61">
    <w:abstractNumId w:val="123"/>
  </w:num>
  <w:num w:numId="62">
    <w:abstractNumId w:val="101"/>
  </w:num>
  <w:num w:numId="63">
    <w:abstractNumId w:val="70"/>
  </w:num>
  <w:num w:numId="64">
    <w:abstractNumId w:val="51"/>
  </w:num>
  <w:num w:numId="65">
    <w:abstractNumId w:val="129"/>
  </w:num>
  <w:num w:numId="66">
    <w:abstractNumId w:val="58"/>
  </w:num>
  <w:num w:numId="67">
    <w:abstractNumId w:val="133"/>
  </w:num>
  <w:num w:numId="68">
    <w:abstractNumId w:val="89"/>
  </w:num>
  <w:num w:numId="69">
    <w:abstractNumId w:val="44"/>
  </w:num>
  <w:num w:numId="70">
    <w:abstractNumId w:val="57"/>
  </w:num>
  <w:num w:numId="71">
    <w:abstractNumId w:val="145"/>
  </w:num>
  <w:num w:numId="72">
    <w:abstractNumId w:val="208"/>
  </w:num>
  <w:num w:numId="73">
    <w:abstractNumId w:val="20"/>
  </w:num>
  <w:num w:numId="74">
    <w:abstractNumId w:val="127"/>
  </w:num>
  <w:num w:numId="75">
    <w:abstractNumId w:val="141"/>
  </w:num>
  <w:num w:numId="76">
    <w:abstractNumId w:val="45"/>
  </w:num>
  <w:num w:numId="77">
    <w:abstractNumId w:val="52"/>
  </w:num>
  <w:num w:numId="78">
    <w:abstractNumId w:val="6"/>
  </w:num>
  <w:num w:numId="79">
    <w:abstractNumId w:val="120"/>
  </w:num>
  <w:num w:numId="80">
    <w:abstractNumId w:val="10"/>
  </w:num>
  <w:num w:numId="81">
    <w:abstractNumId w:val="66"/>
  </w:num>
  <w:num w:numId="82">
    <w:abstractNumId w:val="65"/>
  </w:num>
  <w:num w:numId="83">
    <w:abstractNumId w:val="93"/>
  </w:num>
  <w:num w:numId="84">
    <w:abstractNumId w:val="160"/>
  </w:num>
  <w:num w:numId="85">
    <w:abstractNumId w:val="100"/>
  </w:num>
  <w:num w:numId="86">
    <w:abstractNumId w:val="148"/>
  </w:num>
  <w:num w:numId="87">
    <w:abstractNumId w:val="95"/>
  </w:num>
  <w:num w:numId="88">
    <w:abstractNumId w:val="179"/>
  </w:num>
  <w:num w:numId="89">
    <w:abstractNumId w:val="31"/>
  </w:num>
  <w:num w:numId="90">
    <w:abstractNumId w:val="42"/>
  </w:num>
  <w:num w:numId="91">
    <w:abstractNumId w:val="163"/>
  </w:num>
  <w:num w:numId="92">
    <w:abstractNumId w:val="184"/>
  </w:num>
  <w:num w:numId="93">
    <w:abstractNumId w:val="18"/>
  </w:num>
  <w:num w:numId="94">
    <w:abstractNumId w:val="106"/>
  </w:num>
  <w:num w:numId="95">
    <w:abstractNumId w:val="199"/>
  </w:num>
  <w:num w:numId="96">
    <w:abstractNumId w:val="17"/>
  </w:num>
  <w:num w:numId="97">
    <w:abstractNumId w:val="36"/>
  </w:num>
  <w:num w:numId="98">
    <w:abstractNumId w:val="56"/>
  </w:num>
  <w:num w:numId="99">
    <w:abstractNumId w:val="92"/>
  </w:num>
  <w:num w:numId="100">
    <w:abstractNumId w:val="195"/>
  </w:num>
  <w:num w:numId="101">
    <w:abstractNumId w:val="86"/>
  </w:num>
  <w:num w:numId="102">
    <w:abstractNumId w:val="47"/>
  </w:num>
  <w:num w:numId="103">
    <w:abstractNumId w:val="64"/>
  </w:num>
  <w:num w:numId="104">
    <w:abstractNumId w:val="139"/>
  </w:num>
  <w:num w:numId="105">
    <w:abstractNumId w:val="206"/>
  </w:num>
  <w:num w:numId="106">
    <w:abstractNumId w:val="200"/>
  </w:num>
  <w:num w:numId="107">
    <w:abstractNumId w:val="196"/>
  </w:num>
  <w:num w:numId="108">
    <w:abstractNumId w:val="204"/>
  </w:num>
  <w:num w:numId="109">
    <w:abstractNumId w:val="46"/>
  </w:num>
  <w:num w:numId="110">
    <w:abstractNumId w:val="174"/>
  </w:num>
  <w:num w:numId="111">
    <w:abstractNumId w:val="49"/>
  </w:num>
  <w:num w:numId="112">
    <w:abstractNumId w:val="186"/>
  </w:num>
  <w:num w:numId="113">
    <w:abstractNumId w:val="55"/>
  </w:num>
  <w:num w:numId="114">
    <w:abstractNumId w:val="151"/>
  </w:num>
  <w:num w:numId="115">
    <w:abstractNumId w:val="113"/>
  </w:num>
  <w:num w:numId="116">
    <w:abstractNumId w:val="73"/>
  </w:num>
  <w:num w:numId="117">
    <w:abstractNumId w:val="38"/>
  </w:num>
  <w:num w:numId="118">
    <w:abstractNumId w:val="24"/>
  </w:num>
  <w:num w:numId="119">
    <w:abstractNumId w:val="202"/>
  </w:num>
  <w:num w:numId="120">
    <w:abstractNumId w:val="130"/>
  </w:num>
  <w:num w:numId="121">
    <w:abstractNumId w:val="126"/>
  </w:num>
  <w:num w:numId="122">
    <w:abstractNumId w:val="48"/>
  </w:num>
  <w:num w:numId="123">
    <w:abstractNumId w:val="154"/>
  </w:num>
  <w:num w:numId="124">
    <w:abstractNumId w:val="209"/>
  </w:num>
  <w:num w:numId="125">
    <w:abstractNumId w:val="43"/>
  </w:num>
  <w:num w:numId="126">
    <w:abstractNumId w:val="115"/>
  </w:num>
  <w:num w:numId="127">
    <w:abstractNumId w:val="153"/>
  </w:num>
  <w:num w:numId="128">
    <w:abstractNumId w:val="82"/>
  </w:num>
  <w:num w:numId="129">
    <w:abstractNumId w:val="79"/>
  </w:num>
  <w:num w:numId="130">
    <w:abstractNumId w:val="108"/>
  </w:num>
  <w:num w:numId="131">
    <w:abstractNumId w:val="198"/>
  </w:num>
  <w:num w:numId="132">
    <w:abstractNumId w:val="197"/>
  </w:num>
  <w:num w:numId="133">
    <w:abstractNumId w:val="22"/>
  </w:num>
  <w:num w:numId="134">
    <w:abstractNumId w:val="201"/>
  </w:num>
  <w:num w:numId="135">
    <w:abstractNumId w:val="121"/>
  </w:num>
  <w:num w:numId="136">
    <w:abstractNumId w:val="59"/>
  </w:num>
  <w:num w:numId="137">
    <w:abstractNumId w:val="30"/>
  </w:num>
  <w:num w:numId="138">
    <w:abstractNumId w:val="125"/>
  </w:num>
  <w:num w:numId="139">
    <w:abstractNumId w:val="192"/>
  </w:num>
  <w:num w:numId="140">
    <w:abstractNumId w:val="203"/>
  </w:num>
  <w:num w:numId="141">
    <w:abstractNumId w:val="173"/>
  </w:num>
  <w:num w:numId="142">
    <w:abstractNumId w:val="19"/>
  </w:num>
  <w:num w:numId="143">
    <w:abstractNumId w:val="172"/>
  </w:num>
  <w:num w:numId="144">
    <w:abstractNumId w:val="158"/>
  </w:num>
  <w:num w:numId="145">
    <w:abstractNumId w:val="128"/>
  </w:num>
  <w:num w:numId="146">
    <w:abstractNumId w:val="157"/>
  </w:num>
  <w:num w:numId="147">
    <w:abstractNumId w:val="21"/>
  </w:num>
  <w:num w:numId="148">
    <w:abstractNumId w:val="183"/>
  </w:num>
  <w:num w:numId="149">
    <w:abstractNumId w:val="15"/>
  </w:num>
  <w:num w:numId="150">
    <w:abstractNumId w:val="71"/>
  </w:num>
  <w:num w:numId="151">
    <w:abstractNumId w:val="150"/>
  </w:num>
  <w:num w:numId="152">
    <w:abstractNumId w:val="54"/>
  </w:num>
  <w:num w:numId="153">
    <w:abstractNumId w:val="156"/>
  </w:num>
  <w:num w:numId="154">
    <w:abstractNumId w:val="61"/>
  </w:num>
  <w:num w:numId="155">
    <w:abstractNumId w:val="114"/>
  </w:num>
  <w:num w:numId="156">
    <w:abstractNumId w:val="191"/>
  </w:num>
  <w:num w:numId="157">
    <w:abstractNumId w:val="97"/>
  </w:num>
  <w:num w:numId="158">
    <w:abstractNumId w:val="32"/>
  </w:num>
  <w:num w:numId="159">
    <w:abstractNumId w:val="167"/>
  </w:num>
  <w:num w:numId="160">
    <w:abstractNumId w:val="182"/>
  </w:num>
  <w:num w:numId="161">
    <w:abstractNumId w:val="98"/>
  </w:num>
  <w:num w:numId="162">
    <w:abstractNumId w:val="62"/>
  </w:num>
  <w:num w:numId="163">
    <w:abstractNumId w:val="83"/>
  </w:num>
  <w:num w:numId="164">
    <w:abstractNumId w:val="77"/>
  </w:num>
  <w:num w:numId="165">
    <w:abstractNumId w:val="166"/>
  </w:num>
  <w:num w:numId="166">
    <w:abstractNumId w:val="124"/>
  </w:num>
  <w:num w:numId="167">
    <w:abstractNumId w:val="99"/>
  </w:num>
  <w:num w:numId="168">
    <w:abstractNumId w:val="67"/>
  </w:num>
  <w:num w:numId="169">
    <w:abstractNumId w:val="105"/>
  </w:num>
  <w:num w:numId="170">
    <w:abstractNumId w:val="170"/>
  </w:num>
  <w:num w:numId="171">
    <w:abstractNumId w:val="109"/>
  </w:num>
  <w:num w:numId="172">
    <w:abstractNumId w:val="103"/>
  </w:num>
  <w:num w:numId="173">
    <w:abstractNumId w:val="91"/>
  </w:num>
  <w:num w:numId="174">
    <w:abstractNumId w:val="171"/>
  </w:num>
  <w:num w:numId="175">
    <w:abstractNumId w:val="194"/>
  </w:num>
  <w:num w:numId="176">
    <w:abstractNumId w:val="78"/>
  </w:num>
  <w:num w:numId="177">
    <w:abstractNumId w:val="165"/>
  </w:num>
  <w:num w:numId="178">
    <w:abstractNumId w:val="137"/>
  </w:num>
  <w:num w:numId="179">
    <w:abstractNumId w:val="14"/>
  </w:num>
  <w:num w:numId="180">
    <w:abstractNumId w:val="76"/>
  </w:num>
  <w:num w:numId="181">
    <w:abstractNumId w:val="74"/>
  </w:num>
  <w:num w:numId="182">
    <w:abstractNumId w:val="175"/>
  </w:num>
  <w:num w:numId="183">
    <w:abstractNumId w:val="69"/>
  </w:num>
  <w:num w:numId="184">
    <w:abstractNumId w:val="119"/>
  </w:num>
  <w:num w:numId="185">
    <w:abstractNumId w:val="190"/>
  </w:num>
  <w:num w:numId="186">
    <w:abstractNumId w:val="60"/>
  </w:num>
  <w:num w:numId="187">
    <w:abstractNumId w:val="28"/>
  </w:num>
  <w:num w:numId="188">
    <w:abstractNumId w:val="50"/>
  </w:num>
  <w:num w:numId="189">
    <w:abstractNumId w:val="63"/>
  </w:num>
  <w:num w:numId="190">
    <w:abstractNumId w:val="169"/>
  </w:num>
  <w:num w:numId="191">
    <w:abstractNumId w:val="136"/>
  </w:num>
  <w:num w:numId="192">
    <w:abstractNumId w:val="104"/>
  </w:num>
  <w:num w:numId="193">
    <w:abstractNumId w:val="176"/>
  </w:num>
  <w:num w:numId="194">
    <w:abstractNumId w:val="80"/>
  </w:num>
  <w:num w:numId="195">
    <w:abstractNumId w:val="146"/>
  </w:num>
  <w:num w:numId="196">
    <w:abstractNumId w:val="189"/>
  </w:num>
  <w:num w:numId="197">
    <w:abstractNumId w:val="138"/>
  </w:num>
  <w:num w:numId="198">
    <w:abstractNumId w:val="88"/>
  </w:num>
  <w:num w:numId="199">
    <w:abstractNumId w:val="188"/>
  </w:num>
  <w:num w:numId="200">
    <w:abstractNumId w:val="187"/>
  </w:num>
  <w:num w:numId="201">
    <w:abstractNumId w:val="155"/>
  </w:num>
  <w:num w:numId="202">
    <w:abstractNumId w:val="68"/>
  </w:num>
  <w:num w:numId="203">
    <w:abstractNumId w:val="33"/>
  </w:num>
  <w:num w:numId="204">
    <w:abstractNumId w:val="37"/>
  </w:num>
  <w:num w:numId="205">
    <w:abstractNumId w:val="134"/>
  </w:num>
  <w:num w:numId="206">
    <w:abstractNumId w:val="210"/>
  </w:num>
  <w:num w:numId="207">
    <w:abstractNumId w:val="178"/>
  </w:num>
  <w:num w:numId="208">
    <w:abstractNumId w:val="81"/>
  </w:num>
  <w:num w:numId="209">
    <w:abstractNumId w:val="116"/>
  </w:num>
  <w:num w:numId="210">
    <w:abstractNumId w:val="27"/>
  </w:num>
  <w:num w:numId="211">
    <w:abstractNumId w:val="8"/>
  </w:num>
  <w:num w:numId="212">
    <w:abstractNumId w:val="207"/>
  </w:num>
  <w:num w:numId="213">
    <w:abstractNumId w:val="87"/>
  </w:num>
  <w:num w:numId="214">
    <w:abstractNumId w:val="180"/>
  </w:num>
  <w:num w:numId="215">
    <w:abstractNumId w:val="181"/>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E1"/>
    <w:rsid w:val="0000135F"/>
    <w:rsid w:val="0001415D"/>
    <w:rsid w:val="000232EF"/>
    <w:rsid w:val="000272F6"/>
    <w:rsid w:val="00037AC4"/>
    <w:rsid w:val="00041A72"/>
    <w:rsid w:val="000423BF"/>
    <w:rsid w:val="00057A07"/>
    <w:rsid w:val="00061D26"/>
    <w:rsid w:val="000651FB"/>
    <w:rsid w:val="00065A64"/>
    <w:rsid w:val="00070848"/>
    <w:rsid w:val="00071E12"/>
    <w:rsid w:val="000731DB"/>
    <w:rsid w:val="00075895"/>
    <w:rsid w:val="00084CBC"/>
    <w:rsid w:val="00095222"/>
    <w:rsid w:val="0009751B"/>
    <w:rsid w:val="000A19DA"/>
    <w:rsid w:val="000A4945"/>
    <w:rsid w:val="000A70AE"/>
    <w:rsid w:val="000B31E1"/>
    <w:rsid w:val="000B512F"/>
    <w:rsid w:val="000E04C9"/>
    <w:rsid w:val="000E0D79"/>
    <w:rsid w:val="000E3D1A"/>
    <w:rsid w:val="000E64B9"/>
    <w:rsid w:val="000E6A82"/>
    <w:rsid w:val="000F45DC"/>
    <w:rsid w:val="000F7241"/>
    <w:rsid w:val="001028B1"/>
    <w:rsid w:val="00104880"/>
    <w:rsid w:val="00113289"/>
    <w:rsid w:val="0011356B"/>
    <w:rsid w:val="0011396E"/>
    <w:rsid w:val="0013337F"/>
    <w:rsid w:val="001528BA"/>
    <w:rsid w:val="00182B84"/>
    <w:rsid w:val="001946F2"/>
    <w:rsid w:val="00194BFE"/>
    <w:rsid w:val="00196A2F"/>
    <w:rsid w:val="001A19CF"/>
    <w:rsid w:val="001A75EE"/>
    <w:rsid w:val="001B4821"/>
    <w:rsid w:val="001B4E7C"/>
    <w:rsid w:val="001D0ABA"/>
    <w:rsid w:val="001D0F5C"/>
    <w:rsid w:val="001D1CA2"/>
    <w:rsid w:val="001D3A37"/>
    <w:rsid w:val="001D449F"/>
    <w:rsid w:val="001E291F"/>
    <w:rsid w:val="00204833"/>
    <w:rsid w:val="00211A4A"/>
    <w:rsid w:val="00222F44"/>
    <w:rsid w:val="00225625"/>
    <w:rsid w:val="00230B18"/>
    <w:rsid w:val="00233408"/>
    <w:rsid w:val="0023626A"/>
    <w:rsid w:val="00236B0E"/>
    <w:rsid w:val="002451AF"/>
    <w:rsid w:val="00246A76"/>
    <w:rsid w:val="00246E29"/>
    <w:rsid w:val="0025489D"/>
    <w:rsid w:val="0025695F"/>
    <w:rsid w:val="00257C45"/>
    <w:rsid w:val="0027067B"/>
    <w:rsid w:val="00270C6F"/>
    <w:rsid w:val="00273DED"/>
    <w:rsid w:val="0028053B"/>
    <w:rsid w:val="002A15FB"/>
    <w:rsid w:val="002A1689"/>
    <w:rsid w:val="002A1FEF"/>
    <w:rsid w:val="002A42A6"/>
    <w:rsid w:val="002B37D8"/>
    <w:rsid w:val="002B50B0"/>
    <w:rsid w:val="002C117C"/>
    <w:rsid w:val="002C5CB1"/>
    <w:rsid w:val="002D53DF"/>
    <w:rsid w:val="002F2EF8"/>
    <w:rsid w:val="00304385"/>
    <w:rsid w:val="00304A31"/>
    <w:rsid w:val="00305C95"/>
    <w:rsid w:val="00320B9B"/>
    <w:rsid w:val="00332407"/>
    <w:rsid w:val="00333003"/>
    <w:rsid w:val="003572B4"/>
    <w:rsid w:val="003635F3"/>
    <w:rsid w:val="00363AC0"/>
    <w:rsid w:val="00370944"/>
    <w:rsid w:val="00383F10"/>
    <w:rsid w:val="00396F0B"/>
    <w:rsid w:val="003975E5"/>
    <w:rsid w:val="00397CFD"/>
    <w:rsid w:val="003B6597"/>
    <w:rsid w:val="003C089A"/>
    <w:rsid w:val="003C2253"/>
    <w:rsid w:val="003C562C"/>
    <w:rsid w:val="003C5B85"/>
    <w:rsid w:val="003D3048"/>
    <w:rsid w:val="003E4D64"/>
    <w:rsid w:val="004019B1"/>
    <w:rsid w:val="00405AFE"/>
    <w:rsid w:val="0040710D"/>
    <w:rsid w:val="00416701"/>
    <w:rsid w:val="004239BD"/>
    <w:rsid w:val="00427B57"/>
    <w:rsid w:val="0043101E"/>
    <w:rsid w:val="0043217C"/>
    <w:rsid w:val="004551EC"/>
    <w:rsid w:val="00467032"/>
    <w:rsid w:val="0046706A"/>
    <w:rsid w:val="0046754A"/>
    <w:rsid w:val="00470F96"/>
    <w:rsid w:val="0049000D"/>
    <w:rsid w:val="0049056E"/>
    <w:rsid w:val="00495654"/>
    <w:rsid w:val="0049599E"/>
    <w:rsid w:val="00495DB0"/>
    <w:rsid w:val="004A31FF"/>
    <w:rsid w:val="004A35B7"/>
    <w:rsid w:val="004A7D1F"/>
    <w:rsid w:val="004B03C8"/>
    <w:rsid w:val="004B3B96"/>
    <w:rsid w:val="004C59AF"/>
    <w:rsid w:val="004D60A0"/>
    <w:rsid w:val="004E0732"/>
    <w:rsid w:val="004E1020"/>
    <w:rsid w:val="004F10B5"/>
    <w:rsid w:val="004F203A"/>
    <w:rsid w:val="00512FF5"/>
    <w:rsid w:val="00514C77"/>
    <w:rsid w:val="0052253E"/>
    <w:rsid w:val="00522FF6"/>
    <w:rsid w:val="00523D18"/>
    <w:rsid w:val="00526BE6"/>
    <w:rsid w:val="00530976"/>
    <w:rsid w:val="005336B8"/>
    <w:rsid w:val="005358B1"/>
    <w:rsid w:val="005579E7"/>
    <w:rsid w:val="00583BAD"/>
    <w:rsid w:val="005904AD"/>
    <w:rsid w:val="00592209"/>
    <w:rsid w:val="0059440C"/>
    <w:rsid w:val="00594F44"/>
    <w:rsid w:val="005A18F0"/>
    <w:rsid w:val="005A214C"/>
    <w:rsid w:val="005A49E2"/>
    <w:rsid w:val="005A4C1B"/>
    <w:rsid w:val="005B04B9"/>
    <w:rsid w:val="005B68C7"/>
    <w:rsid w:val="005B7054"/>
    <w:rsid w:val="005B72FF"/>
    <w:rsid w:val="005C182E"/>
    <w:rsid w:val="005C7F01"/>
    <w:rsid w:val="005D5981"/>
    <w:rsid w:val="005E0CBF"/>
    <w:rsid w:val="005F153C"/>
    <w:rsid w:val="005F30CB"/>
    <w:rsid w:val="00600D6B"/>
    <w:rsid w:val="00611CBF"/>
    <w:rsid w:val="00612644"/>
    <w:rsid w:val="00612F2A"/>
    <w:rsid w:val="00614F1C"/>
    <w:rsid w:val="0061761C"/>
    <w:rsid w:val="00617838"/>
    <w:rsid w:val="00622461"/>
    <w:rsid w:val="00623C8D"/>
    <w:rsid w:val="006324D8"/>
    <w:rsid w:val="00632FDC"/>
    <w:rsid w:val="006444F0"/>
    <w:rsid w:val="00644F30"/>
    <w:rsid w:val="00647672"/>
    <w:rsid w:val="006532B4"/>
    <w:rsid w:val="00674CCD"/>
    <w:rsid w:val="00676F46"/>
    <w:rsid w:val="006806C2"/>
    <w:rsid w:val="00682EF7"/>
    <w:rsid w:val="00686D51"/>
    <w:rsid w:val="006A056C"/>
    <w:rsid w:val="006A6A97"/>
    <w:rsid w:val="006B3026"/>
    <w:rsid w:val="006B6F65"/>
    <w:rsid w:val="006B7F5B"/>
    <w:rsid w:val="006C34A0"/>
    <w:rsid w:val="006D0255"/>
    <w:rsid w:val="006D28A2"/>
    <w:rsid w:val="006D7AC0"/>
    <w:rsid w:val="006E3654"/>
    <w:rsid w:val="006F5826"/>
    <w:rsid w:val="00700181"/>
    <w:rsid w:val="00701203"/>
    <w:rsid w:val="00702137"/>
    <w:rsid w:val="007062FD"/>
    <w:rsid w:val="00711CF3"/>
    <w:rsid w:val="007141CF"/>
    <w:rsid w:val="0071441F"/>
    <w:rsid w:val="00715021"/>
    <w:rsid w:val="007332B2"/>
    <w:rsid w:val="00745146"/>
    <w:rsid w:val="00745886"/>
    <w:rsid w:val="007500B5"/>
    <w:rsid w:val="007561E6"/>
    <w:rsid w:val="007577E3"/>
    <w:rsid w:val="00760DB3"/>
    <w:rsid w:val="00766C3F"/>
    <w:rsid w:val="00767204"/>
    <w:rsid w:val="0079363A"/>
    <w:rsid w:val="007C79F0"/>
    <w:rsid w:val="007D344D"/>
    <w:rsid w:val="007D445F"/>
    <w:rsid w:val="007E0F39"/>
    <w:rsid w:val="007E0F50"/>
    <w:rsid w:val="007E6507"/>
    <w:rsid w:val="007E6F94"/>
    <w:rsid w:val="007F2A86"/>
    <w:rsid w:val="007F2B8E"/>
    <w:rsid w:val="007F2EDD"/>
    <w:rsid w:val="00807247"/>
    <w:rsid w:val="00812632"/>
    <w:rsid w:val="00816BEA"/>
    <w:rsid w:val="00832C6B"/>
    <w:rsid w:val="00840C2B"/>
    <w:rsid w:val="008560EE"/>
    <w:rsid w:val="00863C2E"/>
    <w:rsid w:val="008730FF"/>
    <w:rsid w:val="008739FD"/>
    <w:rsid w:val="00881C40"/>
    <w:rsid w:val="00882637"/>
    <w:rsid w:val="00891DE3"/>
    <w:rsid w:val="008A2080"/>
    <w:rsid w:val="008D7EBA"/>
    <w:rsid w:val="008E372C"/>
    <w:rsid w:val="008F0630"/>
    <w:rsid w:val="00902423"/>
    <w:rsid w:val="00903D9C"/>
    <w:rsid w:val="00903FEB"/>
    <w:rsid w:val="00912D39"/>
    <w:rsid w:val="00922FC5"/>
    <w:rsid w:val="00924F73"/>
    <w:rsid w:val="00927162"/>
    <w:rsid w:val="00930C57"/>
    <w:rsid w:val="00971732"/>
    <w:rsid w:val="00973DB8"/>
    <w:rsid w:val="00980824"/>
    <w:rsid w:val="00981511"/>
    <w:rsid w:val="00981D2B"/>
    <w:rsid w:val="00986187"/>
    <w:rsid w:val="00992312"/>
    <w:rsid w:val="009969CA"/>
    <w:rsid w:val="009977E6"/>
    <w:rsid w:val="009A6F54"/>
    <w:rsid w:val="009A7E67"/>
    <w:rsid w:val="009B46C3"/>
    <w:rsid w:val="009C1240"/>
    <w:rsid w:val="009D2403"/>
    <w:rsid w:val="009E0A6B"/>
    <w:rsid w:val="009E22AF"/>
    <w:rsid w:val="009F086B"/>
    <w:rsid w:val="009F0D0E"/>
    <w:rsid w:val="009F4E68"/>
    <w:rsid w:val="00A12F6E"/>
    <w:rsid w:val="00A13D3A"/>
    <w:rsid w:val="00A2126C"/>
    <w:rsid w:val="00A21C09"/>
    <w:rsid w:val="00A26EFA"/>
    <w:rsid w:val="00A30EC6"/>
    <w:rsid w:val="00A416B9"/>
    <w:rsid w:val="00A53DCE"/>
    <w:rsid w:val="00A541EE"/>
    <w:rsid w:val="00A6057A"/>
    <w:rsid w:val="00A70081"/>
    <w:rsid w:val="00A70630"/>
    <w:rsid w:val="00A74017"/>
    <w:rsid w:val="00A752E1"/>
    <w:rsid w:val="00A8196B"/>
    <w:rsid w:val="00A8324A"/>
    <w:rsid w:val="00A94A8D"/>
    <w:rsid w:val="00A95CC9"/>
    <w:rsid w:val="00A97A1E"/>
    <w:rsid w:val="00AA0917"/>
    <w:rsid w:val="00AA332C"/>
    <w:rsid w:val="00AA59F1"/>
    <w:rsid w:val="00AB06F6"/>
    <w:rsid w:val="00AB5AC3"/>
    <w:rsid w:val="00AC00DF"/>
    <w:rsid w:val="00AC0363"/>
    <w:rsid w:val="00AC27F8"/>
    <w:rsid w:val="00AC35AF"/>
    <w:rsid w:val="00AC3966"/>
    <w:rsid w:val="00AD4C72"/>
    <w:rsid w:val="00AE20ED"/>
    <w:rsid w:val="00AE2AEE"/>
    <w:rsid w:val="00AF4FBD"/>
    <w:rsid w:val="00AF71CF"/>
    <w:rsid w:val="00B0023D"/>
    <w:rsid w:val="00B0710E"/>
    <w:rsid w:val="00B10202"/>
    <w:rsid w:val="00B15181"/>
    <w:rsid w:val="00B22916"/>
    <w:rsid w:val="00B230EC"/>
    <w:rsid w:val="00B27106"/>
    <w:rsid w:val="00B279BA"/>
    <w:rsid w:val="00B450BE"/>
    <w:rsid w:val="00B513F7"/>
    <w:rsid w:val="00B52B19"/>
    <w:rsid w:val="00B56EDC"/>
    <w:rsid w:val="00B61921"/>
    <w:rsid w:val="00B63467"/>
    <w:rsid w:val="00B67633"/>
    <w:rsid w:val="00B67D67"/>
    <w:rsid w:val="00B72753"/>
    <w:rsid w:val="00B768EA"/>
    <w:rsid w:val="00B902DB"/>
    <w:rsid w:val="00BA42A9"/>
    <w:rsid w:val="00BB1F84"/>
    <w:rsid w:val="00BB3461"/>
    <w:rsid w:val="00BD1D1F"/>
    <w:rsid w:val="00BD65C6"/>
    <w:rsid w:val="00BE5468"/>
    <w:rsid w:val="00C00894"/>
    <w:rsid w:val="00C06364"/>
    <w:rsid w:val="00C11EAC"/>
    <w:rsid w:val="00C1247B"/>
    <w:rsid w:val="00C14491"/>
    <w:rsid w:val="00C1458E"/>
    <w:rsid w:val="00C179BD"/>
    <w:rsid w:val="00C23C44"/>
    <w:rsid w:val="00C305D7"/>
    <w:rsid w:val="00C30F2A"/>
    <w:rsid w:val="00C408D3"/>
    <w:rsid w:val="00C43456"/>
    <w:rsid w:val="00C54FAC"/>
    <w:rsid w:val="00C61820"/>
    <w:rsid w:val="00C61EDB"/>
    <w:rsid w:val="00C62C76"/>
    <w:rsid w:val="00C65C0C"/>
    <w:rsid w:val="00C74594"/>
    <w:rsid w:val="00C808FC"/>
    <w:rsid w:val="00C828C8"/>
    <w:rsid w:val="00C877F9"/>
    <w:rsid w:val="00CA3E9F"/>
    <w:rsid w:val="00CC1405"/>
    <w:rsid w:val="00CC5DCA"/>
    <w:rsid w:val="00CC6B98"/>
    <w:rsid w:val="00CC6C91"/>
    <w:rsid w:val="00CD1CF3"/>
    <w:rsid w:val="00CD2B90"/>
    <w:rsid w:val="00CD7D97"/>
    <w:rsid w:val="00CE3EE6"/>
    <w:rsid w:val="00CE4BA1"/>
    <w:rsid w:val="00D00007"/>
    <w:rsid w:val="00D000C7"/>
    <w:rsid w:val="00D019DE"/>
    <w:rsid w:val="00D04FD8"/>
    <w:rsid w:val="00D264BE"/>
    <w:rsid w:val="00D37B1C"/>
    <w:rsid w:val="00D52A9D"/>
    <w:rsid w:val="00D55AAD"/>
    <w:rsid w:val="00D5733B"/>
    <w:rsid w:val="00D606A2"/>
    <w:rsid w:val="00D628D9"/>
    <w:rsid w:val="00D66E50"/>
    <w:rsid w:val="00D747AE"/>
    <w:rsid w:val="00D74BAD"/>
    <w:rsid w:val="00D80802"/>
    <w:rsid w:val="00D876F9"/>
    <w:rsid w:val="00D9226C"/>
    <w:rsid w:val="00DA20BD"/>
    <w:rsid w:val="00DA7593"/>
    <w:rsid w:val="00DC2466"/>
    <w:rsid w:val="00DC5967"/>
    <w:rsid w:val="00DC7F7A"/>
    <w:rsid w:val="00DD2BA0"/>
    <w:rsid w:val="00DE50DB"/>
    <w:rsid w:val="00DE634F"/>
    <w:rsid w:val="00DF6AE1"/>
    <w:rsid w:val="00DF6EA0"/>
    <w:rsid w:val="00E20B6D"/>
    <w:rsid w:val="00E21795"/>
    <w:rsid w:val="00E25B70"/>
    <w:rsid w:val="00E2698B"/>
    <w:rsid w:val="00E27B31"/>
    <w:rsid w:val="00E306D4"/>
    <w:rsid w:val="00E33508"/>
    <w:rsid w:val="00E342F0"/>
    <w:rsid w:val="00E42683"/>
    <w:rsid w:val="00E4351C"/>
    <w:rsid w:val="00E46FD5"/>
    <w:rsid w:val="00E50637"/>
    <w:rsid w:val="00E544BB"/>
    <w:rsid w:val="00E5519F"/>
    <w:rsid w:val="00E56545"/>
    <w:rsid w:val="00E60671"/>
    <w:rsid w:val="00E76715"/>
    <w:rsid w:val="00E81475"/>
    <w:rsid w:val="00E85004"/>
    <w:rsid w:val="00E86DFE"/>
    <w:rsid w:val="00E91D7F"/>
    <w:rsid w:val="00E9300B"/>
    <w:rsid w:val="00E9376E"/>
    <w:rsid w:val="00E97DB3"/>
    <w:rsid w:val="00EA0DFD"/>
    <w:rsid w:val="00EA5D4F"/>
    <w:rsid w:val="00EB021F"/>
    <w:rsid w:val="00EB4741"/>
    <w:rsid w:val="00EB5177"/>
    <w:rsid w:val="00EB58AF"/>
    <w:rsid w:val="00EB6C56"/>
    <w:rsid w:val="00EB75D6"/>
    <w:rsid w:val="00EC7A40"/>
    <w:rsid w:val="00EC7A46"/>
    <w:rsid w:val="00ED33AB"/>
    <w:rsid w:val="00ED4533"/>
    <w:rsid w:val="00ED54E0"/>
    <w:rsid w:val="00ED7E7C"/>
    <w:rsid w:val="00EE692C"/>
    <w:rsid w:val="00F01C13"/>
    <w:rsid w:val="00F06C57"/>
    <w:rsid w:val="00F15C7E"/>
    <w:rsid w:val="00F26838"/>
    <w:rsid w:val="00F31203"/>
    <w:rsid w:val="00F32397"/>
    <w:rsid w:val="00F33890"/>
    <w:rsid w:val="00F3699B"/>
    <w:rsid w:val="00F40595"/>
    <w:rsid w:val="00F42099"/>
    <w:rsid w:val="00F474C7"/>
    <w:rsid w:val="00F501B3"/>
    <w:rsid w:val="00F5025C"/>
    <w:rsid w:val="00F51CAE"/>
    <w:rsid w:val="00F60973"/>
    <w:rsid w:val="00F6563A"/>
    <w:rsid w:val="00F664E8"/>
    <w:rsid w:val="00F736FB"/>
    <w:rsid w:val="00F832AB"/>
    <w:rsid w:val="00F90061"/>
    <w:rsid w:val="00FA51A9"/>
    <w:rsid w:val="00FA5EBC"/>
    <w:rsid w:val="00FB0D1B"/>
    <w:rsid w:val="00FB7F49"/>
    <w:rsid w:val="00FC5CB7"/>
    <w:rsid w:val="00FD140C"/>
    <w:rsid w:val="00FD224A"/>
    <w:rsid w:val="00FD79BF"/>
    <w:rsid w:val="00FF461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F03C7"/>
  <w15:docId w15:val="{B7A397D5-D023-41DA-A325-9C92B819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1A9"/>
    <w:pPr>
      <w:spacing w:after="0" w:line="240" w:lineRule="auto"/>
      <w:jc w:val="both"/>
    </w:pPr>
    <w:rPr>
      <w:rFonts w:ascii="Verdana" w:eastAsia="Calibri" w:hAnsi="Verdana" w:cs="Times New Roman"/>
      <w:sz w:val="18"/>
    </w:rPr>
  </w:style>
  <w:style w:type="paragraph" w:styleId="Heading1">
    <w:name w:val="heading 1"/>
    <w:basedOn w:val="Normal"/>
    <w:next w:val="Heading2"/>
    <w:link w:val="Heading1Char"/>
    <w:uiPriority w:val="2"/>
    <w:qFormat/>
    <w:rsid w:val="00B230EC"/>
    <w:pPr>
      <w:keepNext/>
      <w:keepLines/>
      <w:numPr>
        <w:numId w:val="2"/>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B230EC"/>
    <w:pPr>
      <w:keepNext/>
      <w:keepLines/>
      <w:numPr>
        <w:ilvl w:val="1"/>
        <w:numId w:val="2"/>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B230EC"/>
    <w:pPr>
      <w:keepNext/>
      <w:keepLines/>
      <w:numPr>
        <w:ilvl w:val="2"/>
        <w:numId w:val="2"/>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B230EC"/>
    <w:pPr>
      <w:keepNext/>
      <w:keepLines/>
      <w:numPr>
        <w:ilvl w:val="3"/>
        <w:numId w:val="2"/>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B230EC"/>
    <w:pPr>
      <w:keepNext/>
      <w:keepLines/>
      <w:numPr>
        <w:ilvl w:val="4"/>
        <w:numId w:val="2"/>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B230EC"/>
    <w:pPr>
      <w:keepNext/>
      <w:keepLines/>
      <w:numPr>
        <w:ilvl w:val="5"/>
        <w:numId w:val="2"/>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B230EC"/>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B230EC"/>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B230EC"/>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230EC"/>
    <w:rPr>
      <w:rFonts w:ascii="Verdana" w:eastAsiaTheme="majorEastAsia" w:hAnsi="Verdana" w:cstheme="majorBidi"/>
      <w:b/>
      <w:bCs/>
      <w:caps/>
      <w:color w:val="006283"/>
      <w:sz w:val="18"/>
      <w:szCs w:val="28"/>
    </w:rPr>
  </w:style>
  <w:style w:type="character" w:customStyle="1" w:styleId="Heading2Char">
    <w:name w:val="Heading 2 Char"/>
    <w:basedOn w:val="DefaultParagraphFont"/>
    <w:link w:val="Heading2"/>
    <w:uiPriority w:val="2"/>
    <w:rsid w:val="00B230EC"/>
    <w:rPr>
      <w:rFonts w:ascii="Verdana" w:eastAsiaTheme="majorEastAsia" w:hAnsi="Verdana" w:cstheme="majorBidi"/>
      <w:b/>
      <w:bCs/>
      <w:color w:val="006283"/>
      <w:sz w:val="18"/>
      <w:szCs w:val="26"/>
    </w:rPr>
  </w:style>
  <w:style w:type="character" w:customStyle="1" w:styleId="Heading3Char">
    <w:name w:val="Heading 3 Char"/>
    <w:basedOn w:val="DefaultParagraphFont"/>
    <w:link w:val="Heading3"/>
    <w:uiPriority w:val="2"/>
    <w:rsid w:val="00B230EC"/>
    <w:rPr>
      <w:rFonts w:ascii="Verdana" w:eastAsiaTheme="majorEastAsia" w:hAnsi="Verdana" w:cstheme="majorBidi"/>
      <w:b/>
      <w:bCs/>
      <w:color w:val="006283"/>
      <w:sz w:val="18"/>
    </w:rPr>
  </w:style>
  <w:style w:type="character" w:customStyle="1" w:styleId="Heading4Char">
    <w:name w:val="Heading 4 Char"/>
    <w:basedOn w:val="DefaultParagraphFont"/>
    <w:link w:val="Heading4"/>
    <w:uiPriority w:val="2"/>
    <w:rsid w:val="00B230EC"/>
    <w:rPr>
      <w:rFonts w:ascii="Verdana" w:eastAsiaTheme="majorEastAsia" w:hAnsi="Verdana" w:cstheme="majorBidi"/>
      <w:b/>
      <w:bCs/>
      <w:iCs/>
      <w:color w:val="006283"/>
      <w:sz w:val="18"/>
    </w:rPr>
  </w:style>
  <w:style w:type="character" w:customStyle="1" w:styleId="Heading5Char">
    <w:name w:val="Heading 5 Char"/>
    <w:basedOn w:val="DefaultParagraphFont"/>
    <w:link w:val="Heading5"/>
    <w:uiPriority w:val="2"/>
    <w:rsid w:val="00B230EC"/>
    <w:rPr>
      <w:rFonts w:ascii="Verdana" w:eastAsiaTheme="majorEastAsia" w:hAnsi="Verdana" w:cstheme="majorBidi"/>
      <w:b/>
      <w:color w:val="006283"/>
      <w:sz w:val="18"/>
    </w:rPr>
  </w:style>
  <w:style w:type="character" w:customStyle="1" w:styleId="Heading6Char">
    <w:name w:val="Heading 6 Char"/>
    <w:basedOn w:val="DefaultParagraphFont"/>
    <w:link w:val="Heading6"/>
    <w:uiPriority w:val="2"/>
    <w:rsid w:val="00B230EC"/>
    <w:rPr>
      <w:rFonts w:ascii="Verdana" w:eastAsiaTheme="majorEastAsia" w:hAnsi="Verdana" w:cstheme="majorBidi"/>
      <w:b/>
      <w:iCs/>
      <w:color w:val="006283"/>
      <w:sz w:val="18"/>
    </w:rPr>
  </w:style>
  <w:style w:type="character" w:customStyle="1" w:styleId="Heading7Char">
    <w:name w:val="Heading 7 Char"/>
    <w:basedOn w:val="DefaultParagraphFont"/>
    <w:link w:val="Heading7"/>
    <w:uiPriority w:val="2"/>
    <w:rsid w:val="00B230EC"/>
    <w:rPr>
      <w:rFonts w:ascii="Verdana" w:eastAsiaTheme="majorEastAsia" w:hAnsi="Verdana" w:cstheme="majorBidi"/>
      <w:b/>
      <w:iCs/>
      <w:color w:val="006283"/>
      <w:sz w:val="18"/>
    </w:rPr>
  </w:style>
  <w:style w:type="character" w:customStyle="1" w:styleId="Heading8Char">
    <w:name w:val="Heading 8 Char"/>
    <w:basedOn w:val="DefaultParagraphFont"/>
    <w:link w:val="Heading8"/>
    <w:uiPriority w:val="2"/>
    <w:rsid w:val="00B230EC"/>
    <w:rPr>
      <w:rFonts w:ascii="Verdana" w:eastAsiaTheme="majorEastAsia" w:hAnsi="Verdana" w:cstheme="majorBidi"/>
      <w:b/>
      <w:i/>
      <w:color w:val="006283"/>
      <w:sz w:val="18"/>
      <w:szCs w:val="20"/>
    </w:rPr>
  </w:style>
  <w:style w:type="character" w:customStyle="1" w:styleId="Heading9Char">
    <w:name w:val="Heading 9 Char"/>
    <w:basedOn w:val="DefaultParagraphFont"/>
    <w:link w:val="Heading9"/>
    <w:uiPriority w:val="2"/>
    <w:rsid w:val="00B230EC"/>
    <w:rPr>
      <w:rFonts w:ascii="Verdana" w:eastAsiaTheme="majorEastAsia" w:hAnsi="Verdana" w:cstheme="majorBidi"/>
      <w:b/>
      <w:iCs/>
      <w:color w:val="006283"/>
      <w:sz w:val="18"/>
      <w:szCs w:val="20"/>
      <w:u w:val="single"/>
    </w:rPr>
  </w:style>
  <w:style w:type="paragraph" w:styleId="Title">
    <w:name w:val="Title"/>
    <w:basedOn w:val="Normal"/>
    <w:next w:val="Normal"/>
    <w:link w:val="TitleCh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leChar">
    <w:name w:val="Title Char"/>
    <w:basedOn w:val="DefaultParagraphFont"/>
    <w:link w:val="Title"/>
    <w:uiPriority w:val="5"/>
    <w:rsid w:val="00B230EC"/>
    <w:rPr>
      <w:rFonts w:ascii="Verdana" w:eastAsiaTheme="majorEastAsia" w:hAnsi="Verdana" w:cstheme="majorBidi"/>
      <w:b/>
      <w:caps/>
      <w:color w:val="006283"/>
      <w:kern w:val="28"/>
      <w:sz w:val="18"/>
      <w:szCs w:val="52"/>
    </w:rPr>
  </w:style>
  <w:style w:type="paragraph" w:styleId="BodyText">
    <w:name w:val="Body Text"/>
    <w:basedOn w:val="Normal"/>
    <w:link w:val="BodyTextChar"/>
    <w:uiPriority w:val="1"/>
    <w:qFormat/>
    <w:rsid w:val="00D747AE"/>
    <w:pPr>
      <w:numPr>
        <w:ilvl w:val="6"/>
        <w:numId w:val="2"/>
      </w:numPr>
      <w:spacing w:after="240"/>
    </w:pPr>
  </w:style>
  <w:style w:type="character" w:customStyle="1" w:styleId="BodyTextChar">
    <w:name w:val="Body Text Char"/>
    <w:basedOn w:val="DefaultParagraphFont"/>
    <w:link w:val="BodyText"/>
    <w:uiPriority w:val="1"/>
    <w:rsid w:val="00D747AE"/>
    <w:rPr>
      <w:rFonts w:ascii="Verdana" w:eastAsia="Calibri" w:hAnsi="Verdana" w:cs="Times New Roman"/>
      <w:sz w:val="18"/>
    </w:rPr>
  </w:style>
  <w:style w:type="paragraph" w:styleId="BodyText2">
    <w:name w:val="Body Text 2"/>
    <w:basedOn w:val="Normal"/>
    <w:link w:val="BodyText2Char"/>
    <w:uiPriority w:val="1"/>
    <w:qFormat/>
    <w:rsid w:val="00D747AE"/>
    <w:pPr>
      <w:numPr>
        <w:ilvl w:val="7"/>
        <w:numId w:val="2"/>
      </w:numPr>
      <w:spacing w:after="240"/>
    </w:pPr>
  </w:style>
  <w:style w:type="character" w:customStyle="1" w:styleId="BodyText2Char">
    <w:name w:val="Body Text 2 Char"/>
    <w:basedOn w:val="DefaultParagraphFont"/>
    <w:link w:val="BodyText2"/>
    <w:uiPriority w:val="1"/>
    <w:rsid w:val="00D747AE"/>
    <w:rPr>
      <w:rFonts w:ascii="Verdana" w:eastAsia="Calibri" w:hAnsi="Verdana" w:cs="Times New Roman"/>
      <w:sz w:val="18"/>
    </w:rPr>
  </w:style>
  <w:style w:type="paragraph" w:styleId="BodyText3">
    <w:name w:val="Body Text 3"/>
    <w:basedOn w:val="Normal"/>
    <w:link w:val="BodyText3Char"/>
    <w:uiPriority w:val="1"/>
    <w:qFormat/>
    <w:rsid w:val="00D747AE"/>
    <w:pPr>
      <w:numPr>
        <w:ilvl w:val="8"/>
        <w:numId w:val="2"/>
      </w:numPr>
      <w:spacing w:after="240"/>
    </w:pPr>
    <w:rPr>
      <w:szCs w:val="16"/>
    </w:rPr>
  </w:style>
  <w:style w:type="character" w:customStyle="1" w:styleId="BodyText3Char">
    <w:name w:val="Body Text 3 Char"/>
    <w:basedOn w:val="DefaultParagraphFont"/>
    <w:link w:val="BodyText3"/>
    <w:uiPriority w:val="1"/>
    <w:rsid w:val="00D747AE"/>
    <w:rPr>
      <w:rFonts w:ascii="Verdana" w:eastAsia="Calibri" w:hAnsi="Verdana" w:cs="Times New Roman"/>
      <w:sz w:val="18"/>
      <w:szCs w:val="16"/>
    </w:rPr>
  </w:style>
  <w:style w:type="numbering" w:customStyle="1" w:styleId="LegalHeadings">
    <w:name w:val="LegalHeadings"/>
    <w:uiPriority w:val="99"/>
    <w:rsid w:val="00D747AE"/>
    <w:pPr>
      <w:numPr>
        <w:numId w:val="1"/>
      </w:numPr>
    </w:pPr>
  </w:style>
  <w:style w:type="paragraph" w:styleId="ListBullet">
    <w:name w:val="List Bullet"/>
    <w:basedOn w:val="Normal"/>
    <w:uiPriority w:val="1"/>
    <w:rsid w:val="00AE2AEE"/>
    <w:pPr>
      <w:numPr>
        <w:numId w:val="3"/>
      </w:numPr>
      <w:spacing w:after="240"/>
    </w:pPr>
  </w:style>
  <w:style w:type="paragraph" w:styleId="ListBullet2">
    <w:name w:val="List Bullet 2"/>
    <w:basedOn w:val="Normal"/>
    <w:uiPriority w:val="1"/>
    <w:rsid w:val="00AE2AEE"/>
    <w:pPr>
      <w:numPr>
        <w:ilvl w:val="1"/>
        <w:numId w:val="3"/>
      </w:numPr>
      <w:spacing w:after="240"/>
    </w:pPr>
  </w:style>
  <w:style w:type="paragraph" w:styleId="ListBullet3">
    <w:name w:val="List Bullet 3"/>
    <w:basedOn w:val="Normal"/>
    <w:uiPriority w:val="1"/>
    <w:rsid w:val="00AE2AEE"/>
    <w:pPr>
      <w:numPr>
        <w:ilvl w:val="2"/>
        <w:numId w:val="3"/>
      </w:numPr>
      <w:spacing w:after="240"/>
    </w:pPr>
  </w:style>
  <w:style w:type="paragraph" w:styleId="ListBullet4">
    <w:name w:val="List Bullet 4"/>
    <w:basedOn w:val="Normal"/>
    <w:uiPriority w:val="1"/>
    <w:rsid w:val="00AE2AEE"/>
    <w:pPr>
      <w:numPr>
        <w:ilvl w:val="3"/>
        <w:numId w:val="3"/>
      </w:numPr>
      <w:spacing w:after="240"/>
      <w:ind w:left="1587" w:hanging="340"/>
    </w:pPr>
  </w:style>
  <w:style w:type="paragraph" w:styleId="ListBullet5">
    <w:name w:val="List Bullet 5"/>
    <w:basedOn w:val="Normal"/>
    <w:uiPriority w:val="1"/>
    <w:rsid w:val="00AE2AEE"/>
    <w:pPr>
      <w:numPr>
        <w:ilvl w:val="4"/>
        <w:numId w:val="3"/>
      </w:numPr>
      <w:spacing w:after="240"/>
    </w:pPr>
  </w:style>
  <w:style w:type="numbering" w:customStyle="1" w:styleId="ListBullets">
    <w:name w:val="ListBullets"/>
    <w:uiPriority w:val="99"/>
    <w:rsid w:val="00760DB3"/>
    <w:pPr>
      <w:numPr>
        <w:numId w:val="3"/>
      </w:numPr>
    </w:pPr>
  </w:style>
  <w:style w:type="paragraph" w:customStyle="1" w:styleId="Answer">
    <w:name w:val="Answer"/>
    <w:basedOn w:val="Normal"/>
    <w:link w:val="AnswerChar"/>
    <w:uiPriority w:val="6"/>
    <w:qFormat/>
    <w:rsid w:val="0046754A"/>
    <w:pPr>
      <w:spacing w:after="240"/>
      <w:ind w:left="1077"/>
    </w:pPr>
  </w:style>
  <w:style w:type="character" w:customStyle="1" w:styleId="AnswerChar">
    <w:name w:val="Answer Char"/>
    <w:link w:val="Answer"/>
    <w:uiPriority w:val="6"/>
    <w:rsid w:val="0046754A"/>
    <w:rPr>
      <w:rFonts w:ascii="Verdana" w:eastAsia="Calibri" w:hAnsi="Verdana" w:cs="Times New Roman"/>
      <w:sz w:val="18"/>
    </w:rPr>
  </w:style>
  <w:style w:type="paragraph" w:styleId="Caption">
    <w:name w:val="caption"/>
    <w:basedOn w:val="Normal"/>
    <w:next w:val="Normal"/>
    <w:uiPriority w:val="6"/>
    <w:qFormat/>
    <w:rsid w:val="00B230EC"/>
    <w:pPr>
      <w:keepNext/>
      <w:spacing w:before="120" w:after="120"/>
      <w:jc w:val="left"/>
    </w:pPr>
    <w:rPr>
      <w:rFonts w:eastAsia="Times New Roman"/>
      <w:b/>
      <w:bCs/>
      <w:color w:val="006283"/>
      <w:szCs w:val="20"/>
      <w:lang w:eastAsia="en-GB"/>
    </w:rPr>
  </w:style>
  <w:style w:type="character" w:styleId="EndnoteReference">
    <w:name w:val="endnote reference"/>
    <w:uiPriority w:val="49"/>
    <w:rsid w:val="0046754A"/>
    <w:rPr>
      <w:vertAlign w:val="superscript"/>
    </w:rPr>
  </w:style>
  <w:style w:type="paragraph" w:styleId="FootnoteText">
    <w:name w:val="footnote text"/>
    <w:aliases w:val="fn,footnote text"/>
    <w:basedOn w:val="Normal"/>
    <w:link w:val="FootnoteTextChar"/>
    <w:uiPriority w:val="5"/>
    <w:rsid w:val="00E56545"/>
    <w:pPr>
      <w:ind w:firstLine="567"/>
      <w:jc w:val="left"/>
    </w:pPr>
    <w:rPr>
      <w:sz w:val="16"/>
      <w:szCs w:val="18"/>
      <w:lang w:eastAsia="en-GB"/>
    </w:rPr>
  </w:style>
  <w:style w:type="character" w:customStyle="1" w:styleId="FootnoteTextChar">
    <w:name w:val="Footnote Text Char"/>
    <w:aliases w:val="fn Char,footnote text Char"/>
    <w:link w:val="FootnoteText"/>
    <w:uiPriority w:val="5"/>
    <w:rsid w:val="00E56545"/>
    <w:rPr>
      <w:rFonts w:ascii="Verdana" w:eastAsia="Calibri" w:hAnsi="Verdana" w:cs="Times New Roman"/>
      <w:sz w:val="16"/>
      <w:szCs w:val="18"/>
      <w:lang w:eastAsia="en-GB"/>
    </w:rPr>
  </w:style>
  <w:style w:type="paragraph" w:styleId="EndnoteText">
    <w:name w:val="endnote text"/>
    <w:basedOn w:val="FootnoteText"/>
    <w:link w:val="EndnoteTextChar"/>
    <w:uiPriority w:val="49"/>
    <w:rsid w:val="0046754A"/>
    <w:rPr>
      <w:szCs w:val="20"/>
    </w:rPr>
  </w:style>
  <w:style w:type="character" w:customStyle="1" w:styleId="EndnoteTextChar">
    <w:name w:val="Endnote Text Char"/>
    <w:link w:val="EndnoteText"/>
    <w:uiPriority w:val="9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Footer">
    <w:name w:val="footer"/>
    <w:basedOn w:val="Normal"/>
    <w:link w:val="FooterChar"/>
    <w:uiPriority w:val="99"/>
    <w:rsid w:val="0046754A"/>
    <w:pPr>
      <w:tabs>
        <w:tab w:val="center" w:pos="4513"/>
        <w:tab w:val="right" w:pos="9027"/>
      </w:tabs>
    </w:pPr>
    <w:rPr>
      <w:szCs w:val="18"/>
      <w:lang w:eastAsia="en-GB"/>
    </w:rPr>
  </w:style>
  <w:style w:type="character" w:customStyle="1" w:styleId="FooterChar">
    <w:name w:val="Footer Char"/>
    <w:link w:val="Footer"/>
    <w:uiPriority w:val="99"/>
    <w:rsid w:val="0046754A"/>
    <w:rPr>
      <w:rFonts w:ascii="Verdana" w:eastAsia="Calibri" w:hAnsi="Verdana" w:cs="Times New Roman"/>
      <w:sz w:val="18"/>
      <w:szCs w:val="18"/>
      <w:lang w:eastAsia="en-GB"/>
    </w:rPr>
  </w:style>
  <w:style w:type="paragraph" w:customStyle="1" w:styleId="FootnoteQuotation">
    <w:name w:val="Footnote Quotation"/>
    <w:basedOn w:val="FootnoteText"/>
    <w:uiPriority w:val="5"/>
    <w:rsid w:val="005B04B9"/>
    <w:pPr>
      <w:ind w:left="567" w:right="567" w:firstLine="0"/>
    </w:pPr>
  </w:style>
  <w:style w:type="character" w:styleId="FootnoteReference">
    <w:name w:val="footnote reference"/>
    <w:uiPriority w:val="5"/>
    <w:rsid w:val="0046754A"/>
    <w:rPr>
      <w:vertAlign w:val="superscript"/>
    </w:rPr>
  </w:style>
  <w:style w:type="paragraph" w:styleId="Header">
    <w:name w:val="header"/>
    <w:basedOn w:val="Normal"/>
    <w:link w:val="HeaderChar"/>
    <w:uiPriority w:val="99"/>
    <w:rsid w:val="0046754A"/>
    <w:pPr>
      <w:tabs>
        <w:tab w:val="center" w:pos="4513"/>
        <w:tab w:val="right" w:pos="9027"/>
      </w:tabs>
      <w:jc w:val="left"/>
    </w:pPr>
    <w:rPr>
      <w:szCs w:val="18"/>
      <w:lang w:eastAsia="en-GB"/>
    </w:rPr>
  </w:style>
  <w:style w:type="character" w:customStyle="1" w:styleId="HeaderChar">
    <w:name w:val="Header Char"/>
    <w:link w:val="Header"/>
    <w:uiPriority w:val="99"/>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szCs w:val="18"/>
      <w:lang w:eastAsia="en-GB"/>
    </w:rPr>
  </w:style>
  <w:style w:type="paragraph" w:customStyle="1" w:styleId="QuotationDouble">
    <w:name w:val="Quotation Double"/>
    <w:basedOn w:val="Normal"/>
    <w:uiPriority w:val="5"/>
    <w:qFormat/>
    <w:rsid w:val="00DF6AE1"/>
    <w:pPr>
      <w:spacing w:after="240"/>
      <w:ind w:left="1134" w:right="1134"/>
    </w:pPr>
    <w:rPr>
      <w:szCs w:val="18"/>
      <w:lang w:eastAsia="en-GB"/>
    </w:rPr>
  </w:style>
  <w:style w:type="paragraph" w:styleId="TableofAuthorities">
    <w:name w:val="table of authorities"/>
    <w:basedOn w:val="Normal"/>
    <w:next w:val="Normal"/>
    <w:uiPriority w:val="39"/>
    <w:rsid w:val="0046754A"/>
    <w:pPr>
      <w:tabs>
        <w:tab w:val="left" w:pos="720"/>
        <w:tab w:val="right" w:leader="dot" w:pos="9027"/>
      </w:tabs>
      <w:ind w:right="720"/>
    </w:pPr>
    <w:rPr>
      <w:rFonts w:eastAsia="Times New Roman"/>
      <w:szCs w:val="20"/>
      <w:lang w:eastAsia="en-GB"/>
    </w:rPr>
  </w:style>
  <w:style w:type="paragraph" w:styleId="TableofFigures">
    <w:name w:val="table of figures"/>
    <w:basedOn w:val="Normal"/>
    <w:next w:val="Normal"/>
    <w:uiPriority w:val="39"/>
    <w:rsid w:val="0046754A"/>
    <w:pPr>
      <w:tabs>
        <w:tab w:val="left" w:pos="567"/>
        <w:tab w:val="right" w:leader="dot" w:pos="9027"/>
      </w:tabs>
      <w:spacing w:after="120"/>
      <w:ind w:right="720"/>
    </w:pPr>
    <w:rPr>
      <w:rFonts w:eastAsia="Times New Roman"/>
      <w:szCs w:val="20"/>
      <w:lang w:eastAsia="en-GB"/>
    </w:rPr>
  </w:style>
  <w:style w:type="paragraph" w:customStyle="1" w:styleId="Title2">
    <w:name w:val="Title 2"/>
    <w:basedOn w:val="Normal"/>
    <w:next w:val="Normal"/>
    <w:uiPriority w:val="5"/>
    <w:qFormat/>
    <w:rsid w:val="00B230EC"/>
    <w:pPr>
      <w:spacing w:after="360"/>
      <w:jc w:val="center"/>
    </w:pPr>
    <w:rPr>
      <w:caps/>
      <w:color w:val="006283"/>
      <w:szCs w:val="18"/>
      <w:lang w:eastAsia="en-GB"/>
    </w:rPr>
  </w:style>
  <w:style w:type="paragraph" w:customStyle="1" w:styleId="Title3">
    <w:name w:val="Title 3"/>
    <w:basedOn w:val="Normal"/>
    <w:next w:val="Normal"/>
    <w:uiPriority w:val="5"/>
    <w:qFormat/>
    <w:rsid w:val="00B230EC"/>
    <w:pPr>
      <w:spacing w:after="360"/>
      <w:jc w:val="center"/>
    </w:pPr>
    <w:rPr>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smallCaps/>
      <w:color w:val="006283"/>
      <w:szCs w:val="18"/>
      <w:lang w:eastAsia="en-GB"/>
    </w:rPr>
  </w:style>
  <w:style w:type="paragraph" w:styleId="TOC1">
    <w:name w:val="toc 1"/>
    <w:basedOn w:val="Normal"/>
    <w:next w:val="Normal"/>
    <w:autoRedefine/>
    <w:uiPriority w:val="39"/>
    <w:rsid w:val="0046754A"/>
    <w:pPr>
      <w:tabs>
        <w:tab w:val="right" w:leader="dot" w:pos="9027"/>
      </w:tabs>
      <w:spacing w:before="120" w:after="120"/>
      <w:ind w:right="851"/>
      <w:jc w:val="left"/>
    </w:pPr>
    <w:rPr>
      <w:b/>
      <w:caps/>
      <w:szCs w:val="18"/>
      <w:lang w:eastAsia="en-GB"/>
    </w:rPr>
  </w:style>
  <w:style w:type="paragraph" w:styleId="TOC2">
    <w:name w:val="toc 2"/>
    <w:basedOn w:val="Normal"/>
    <w:next w:val="Normal"/>
    <w:autoRedefine/>
    <w:uiPriority w:val="39"/>
    <w:rsid w:val="00E21795"/>
    <w:pPr>
      <w:tabs>
        <w:tab w:val="right" w:leader="dot" w:pos="9027"/>
      </w:tabs>
      <w:spacing w:before="120" w:after="120"/>
      <w:ind w:right="851"/>
      <w:jc w:val="left"/>
    </w:pPr>
    <w:rPr>
      <w:noProof/>
      <w:szCs w:val="18"/>
      <w:lang w:eastAsia="en-GB"/>
    </w:rPr>
  </w:style>
  <w:style w:type="paragraph" w:styleId="TOC3">
    <w:name w:val="toc 3"/>
    <w:basedOn w:val="Normal"/>
    <w:next w:val="Normal"/>
    <w:autoRedefine/>
    <w:uiPriority w:val="39"/>
    <w:rsid w:val="00E21795"/>
    <w:pPr>
      <w:tabs>
        <w:tab w:val="left" w:pos="567"/>
        <w:tab w:val="right" w:leader="dot" w:pos="9027"/>
      </w:tabs>
      <w:spacing w:before="120" w:after="120"/>
      <w:ind w:right="851"/>
      <w:jc w:val="left"/>
    </w:pPr>
    <w:rPr>
      <w:noProof/>
      <w:szCs w:val="18"/>
      <w:lang w:eastAsia="en-GB"/>
    </w:rPr>
  </w:style>
  <w:style w:type="paragraph" w:styleId="TOC4">
    <w:name w:val="toc 4"/>
    <w:basedOn w:val="Normal"/>
    <w:next w:val="Normal"/>
    <w:autoRedefine/>
    <w:uiPriority w:val="39"/>
    <w:rsid w:val="0046754A"/>
    <w:pPr>
      <w:tabs>
        <w:tab w:val="right" w:leader="dot" w:pos="9027"/>
      </w:tabs>
      <w:spacing w:before="120" w:after="120"/>
      <w:ind w:right="851"/>
      <w:jc w:val="left"/>
    </w:pPr>
    <w:rPr>
      <w:szCs w:val="18"/>
      <w:lang w:eastAsia="en-GB"/>
    </w:rPr>
  </w:style>
  <w:style w:type="paragraph" w:styleId="TOC5">
    <w:name w:val="toc 5"/>
    <w:basedOn w:val="Normal"/>
    <w:next w:val="Normal"/>
    <w:autoRedefine/>
    <w:uiPriority w:val="39"/>
    <w:rsid w:val="0046754A"/>
    <w:pPr>
      <w:tabs>
        <w:tab w:val="right" w:leader="dot" w:pos="9027"/>
      </w:tabs>
      <w:spacing w:before="120" w:after="120"/>
      <w:ind w:right="851"/>
      <w:jc w:val="left"/>
    </w:pPr>
    <w:rPr>
      <w:szCs w:val="18"/>
      <w:lang w:eastAsia="en-GB"/>
    </w:rPr>
  </w:style>
  <w:style w:type="paragraph" w:styleId="TOC6">
    <w:name w:val="toc 6"/>
    <w:basedOn w:val="Normal"/>
    <w:next w:val="Normal"/>
    <w:autoRedefine/>
    <w:uiPriority w:val="39"/>
    <w:rsid w:val="0046754A"/>
    <w:pPr>
      <w:tabs>
        <w:tab w:val="right" w:leader="dot" w:pos="9027"/>
      </w:tabs>
      <w:spacing w:before="120" w:after="120"/>
      <w:ind w:right="851"/>
      <w:jc w:val="left"/>
    </w:pPr>
    <w:rPr>
      <w:szCs w:val="18"/>
      <w:lang w:eastAsia="en-GB"/>
    </w:rPr>
  </w:style>
  <w:style w:type="paragraph" w:styleId="TOC7">
    <w:name w:val="toc 7"/>
    <w:basedOn w:val="Normal"/>
    <w:next w:val="Normal"/>
    <w:autoRedefine/>
    <w:uiPriority w:val="39"/>
    <w:rsid w:val="0046754A"/>
    <w:pPr>
      <w:tabs>
        <w:tab w:val="left" w:pos="851"/>
        <w:tab w:val="right" w:leader="dot" w:pos="9027"/>
      </w:tabs>
      <w:spacing w:before="120" w:after="120"/>
      <w:ind w:left="567" w:right="851"/>
      <w:jc w:val="left"/>
    </w:pPr>
    <w:rPr>
      <w:szCs w:val="18"/>
      <w:lang w:eastAsia="en-GB"/>
    </w:rPr>
  </w:style>
  <w:style w:type="paragraph" w:styleId="TOC8">
    <w:name w:val="toc 8"/>
    <w:basedOn w:val="Normal"/>
    <w:next w:val="Normal"/>
    <w:autoRedefine/>
    <w:uiPriority w:val="39"/>
    <w:rsid w:val="0046754A"/>
    <w:pPr>
      <w:tabs>
        <w:tab w:val="left" w:pos="851"/>
        <w:tab w:val="left" w:pos="1134"/>
        <w:tab w:val="right" w:leader="dot" w:pos="9027"/>
      </w:tabs>
      <w:spacing w:before="120" w:after="120"/>
      <w:ind w:left="851" w:right="851"/>
      <w:jc w:val="left"/>
    </w:pPr>
    <w:rPr>
      <w:szCs w:val="18"/>
      <w:lang w:eastAsia="en-GB"/>
    </w:rPr>
  </w:style>
  <w:style w:type="paragraph" w:styleId="TOC9">
    <w:name w:val="toc 9"/>
    <w:basedOn w:val="Normal"/>
    <w:next w:val="Normal"/>
    <w:autoRedefine/>
    <w:uiPriority w:val="39"/>
    <w:rsid w:val="0046754A"/>
    <w:pPr>
      <w:tabs>
        <w:tab w:val="left" w:pos="851"/>
        <w:tab w:val="left" w:pos="1134"/>
        <w:tab w:val="left" w:pos="1418"/>
        <w:tab w:val="right" w:leader="dot" w:pos="9027"/>
      </w:tabs>
      <w:spacing w:before="120" w:after="120"/>
      <w:ind w:left="1134" w:right="851"/>
      <w:jc w:val="left"/>
    </w:pPr>
    <w:rPr>
      <w:szCs w:val="18"/>
      <w:lang w:eastAsia="en-GB"/>
    </w:rPr>
  </w:style>
  <w:style w:type="paragraph" w:styleId="TOCHeading">
    <w:name w:val="TOC Heading"/>
    <w:basedOn w:val="Normal"/>
    <w:next w:val="Normal"/>
    <w:uiPriority w:val="39"/>
    <w:qFormat/>
    <w:rsid w:val="0046754A"/>
    <w:pPr>
      <w:spacing w:before="240"/>
      <w:jc w:val="center"/>
    </w:pPr>
    <w:rPr>
      <w:rFonts w:eastAsia="Times New Roman"/>
      <w:b/>
      <w:bCs/>
      <w:szCs w:val="28"/>
      <w:lang w:eastAsia="en-GB"/>
    </w:rPr>
  </w:style>
  <w:style w:type="table" w:customStyle="1" w:styleId="WTOTable2">
    <w:name w:val="WTOTable2"/>
    <w:basedOn w:val="Table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ED54E0"/>
    <w:rPr>
      <w:rFonts w:ascii="Tahoma" w:hAnsi="Tahoma" w:cs="Tahoma"/>
      <w:sz w:val="16"/>
      <w:szCs w:val="16"/>
    </w:rPr>
  </w:style>
  <w:style w:type="character" w:customStyle="1" w:styleId="BalloonTextChar">
    <w:name w:val="Balloon Text Char"/>
    <w:basedOn w:val="DefaultParagraphFont"/>
    <w:link w:val="BalloonText"/>
    <w:uiPriority w:val="99"/>
    <w:semiHidden/>
    <w:rsid w:val="00ED54E0"/>
    <w:rPr>
      <w:rFonts w:ascii="Tahoma" w:hAnsi="Tahoma" w:cs="Tahoma"/>
      <w:sz w:val="16"/>
      <w:szCs w:val="16"/>
    </w:rPr>
  </w:style>
  <w:style w:type="paragraph" w:styleId="Subtitle">
    <w:name w:val="Subtitle"/>
    <w:basedOn w:val="Normal"/>
    <w:next w:val="Normal"/>
    <w:link w:val="SubtitleChar"/>
    <w:uiPriority w:val="6"/>
    <w:qFormat/>
    <w:rsid w:val="00E46FD5"/>
    <w:pPr>
      <w:numPr>
        <w:ilvl w:val="1"/>
      </w:numPr>
    </w:pPr>
    <w:rPr>
      <w:rFonts w:eastAsiaTheme="majorEastAsia" w:cstheme="majorBidi"/>
      <w:b/>
      <w:iCs/>
      <w:szCs w:val="24"/>
    </w:rPr>
  </w:style>
  <w:style w:type="character" w:customStyle="1" w:styleId="SubtitleChar">
    <w:name w:val="Subtitle Char"/>
    <w:basedOn w:val="DefaultParagraphFont"/>
    <w:link w:val="Subtitle"/>
    <w:uiPriority w:val="11"/>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4"/>
      </w:numPr>
      <w:spacing w:after="240"/>
      <w:ind w:left="0" w:firstLine="0"/>
    </w:pPr>
  </w:style>
  <w:style w:type="paragraph" w:styleId="ListParagraph">
    <w:name w:val="List Paragraph"/>
    <w:basedOn w:val="Normal"/>
    <w:uiPriority w:val="99"/>
    <w:qFormat/>
    <w:rsid w:val="00AA332C"/>
    <w:pPr>
      <w:ind w:left="720"/>
      <w:contextualSpacing/>
    </w:pPr>
  </w:style>
  <w:style w:type="table" w:customStyle="1" w:styleId="WTOBox1">
    <w:name w:val="WTOBox1"/>
    <w:basedOn w:val="Table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C65C0C"/>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b/>
      <w:caps/>
      <w:color w:val="006283"/>
      <w:sz w:val="28"/>
      <w:lang w:val="x-none"/>
    </w:rPr>
  </w:style>
  <w:style w:type="table" w:styleId="TableGrid">
    <w:name w:val="Table Grid"/>
    <w:basedOn w:val="Table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Hyperlink">
    <w:name w:val="Hyperlink"/>
    <w:basedOn w:val="DefaultParagraphFont"/>
    <w:uiPriority w:val="99"/>
    <w:unhideWhenUsed/>
    <w:rsid w:val="00AE20ED"/>
    <w:rPr>
      <w:color w:val="0000FF" w:themeColor="hyperlink"/>
      <w:u w:val="single"/>
    </w:rPr>
  </w:style>
  <w:style w:type="paragraph" w:styleId="Bibliography">
    <w:name w:val="Bibliography"/>
    <w:basedOn w:val="Normal"/>
    <w:next w:val="Normal"/>
    <w:uiPriority w:val="49"/>
    <w:semiHidden/>
    <w:unhideWhenUsed/>
    <w:rsid w:val="001D0F5C"/>
  </w:style>
  <w:style w:type="paragraph" w:styleId="BlockText">
    <w:name w:val="Block Text"/>
    <w:basedOn w:val="Normal"/>
    <w:uiPriority w:val="99"/>
    <w:semiHidden/>
    <w:unhideWhenUsed/>
    <w:rsid w:val="001D0F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1D0F5C"/>
    <w:pPr>
      <w:numPr>
        <w:ilvl w:val="0"/>
        <w:numId w:val="0"/>
      </w:numPr>
      <w:spacing w:after="0"/>
      <w:ind w:firstLine="360"/>
    </w:pPr>
  </w:style>
  <w:style w:type="character" w:customStyle="1" w:styleId="BodyTextFirstIndentChar">
    <w:name w:val="Body Text First Indent Char"/>
    <w:basedOn w:val="BodyTextChar"/>
    <w:link w:val="BodyTextFirstIndent"/>
    <w:uiPriority w:val="99"/>
    <w:semiHidden/>
    <w:rsid w:val="001D0F5C"/>
    <w:rPr>
      <w:rFonts w:ascii="Verdana" w:eastAsia="Calibri" w:hAnsi="Verdana" w:cs="Times New Roman"/>
      <w:sz w:val="18"/>
    </w:rPr>
  </w:style>
  <w:style w:type="paragraph" w:styleId="BodyTextIndent">
    <w:name w:val="Body Text Indent"/>
    <w:basedOn w:val="Normal"/>
    <w:link w:val="BodyTextIndentChar"/>
    <w:uiPriority w:val="99"/>
    <w:semiHidden/>
    <w:unhideWhenUsed/>
    <w:rsid w:val="001D0F5C"/>
    <w:pPr>
      <w:spacing w:after="120"/>
      <w:ind w:left="283"/>
    </w:pPr>
  </w:style>
  <w:style w:type="character" w:customStyle="1" w:styleId="BodyTextIndentChar">
    <w:name w:val="Body Text Indent Char"/>
    <w:basedOn w:val="DefaultParagraphFont"/>
    <w:link w:val="BodyTextIndent"/>
    <w:uiPriority w:val="99"/>
    <w:semiHidden/>
    <w:rsid w:val="001D0F5C"/>
    <w:rPr>
      <w:rFonts w:ascii="Verdana" w:hAnsi="Verdana"/>
      <w:sz w:val="18"/>
    </w:rPr>
  </w:style>
  <w:style w:type="paragraph" w:styleId="BodyTextFirstIndent2">
    <w:name w:val="Body Text First Indent 2"/>
    <w:basedOn w:val="BodyTextIndent"/>
    <w:link w:val="BodyTextFirstIndent2Char"/>
    <w:uiPriority w:val="99"/>
    <w:semiHidden/>
    <w:unhideWhenUsed/>
    <w:rsid w:val="001D0F5C"/>
    <w:pPr>
      <w:spacing w:after="0"/>
      <w:ind w:left="360" w:firstLine="360"/>
    </w:pPr>
  </w:style>
  <w:style w:type="character" w:customStyle="1" w:styleId="BodyTextFirstIndent2Char">
    <w:name w:val="Body Text First Indent 2 Char"/>
    <w:basedOn w:val="BodyTextIndentChar"/>
    <w:link w:val="BodyTextFirstIndent2"/>
    <w:uiPriority w:val="99"/>
    <w:semiHidden/>
    <w:rsid w:val="001D0F5C"/>
    <w:rPr>
      <w:rFonts w:ascii="Verdana" w:hAnsi="Verdana"/>
      <w:sz w:val="18"/>
    </w:rPr>
  </w:style>
  <w:style w:type="paragraph" w:styleId="BodyTextIndent2">
    <w:name w:val="Body Text Indent 2"/>
    <w:basedOn w:val="Normal"/>
    <w:link w:val="BodyTextIndent2Char"/>
    <w:uiPriority w:val="99"/>
    <w:semiHidden/>
    <w:unhideWhenUsed/>
    <w:rsid w:val="001D0F5C"/>
    <w:pPr>
      <w:spacing w:after="120" w:line="480" w:lineRule="auto"/>
      <w:ind w:left="283"/>
    </w:pPr>
  </w:style>
  <w:style w:type="character" w:customStyle="1" w:styleId="BodyTextIndent2Char">
    <w:name w:val="Body Text Indent 2 Char"/>
    <w:basedOn w:val="DefaultParagraphFont"/>
    <w:link w:val="BodyTextIndent2"/>
    <w:uiPriority w:val="99"/>
    <w:semiHidden/>
    <w:rsid w:val="001D0F5C"/>
    <w:rPr>
      <w:rFonts w:ascii="Verdana" w:hAnsi="Verdana"/>
      <w:sz w:val="18"/>
    </w:rPr>
  </w:style>
  <w:style w:type="paragraph" w:styleId="BodyTextIndent3">
    <w:name w:val="Body Text Indent 3"/>
    <w:basedOn w:val="Normal"/>
    <w:link w:val="BodyTextIndent3Char"/>
    <w:uiPriority w:val="99"/>
    <w:semiHidden/>
    <w:unhideWhenUsed/>
    <w:rsid w:val="001D0F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0F5C"/>
    <w:rPr>
      <w:rFonts w:ascii="Verdana" w:hAnsi="Verdana"/>
      <w:sz w:val="16"/>
      <w:szCs w:val="16"/>
    </w:rPr>
  </w:style>
  <w:style w:type="character" w:styleId="BookTitle">
    <w:name w:val="Book Title"/>
    <w:basedOn w:val="DefaultParagraphFont"/>
    <w:uiPriority w:val="99"/>
    <w:semiHidden/>
    <w:qFormat/>
    <w:rsid w:val="001D0F5C"/>
    <w:rPr>
      <w:b/>
      <w:bCs/>
      <w:smallCaps/>
      <w:spacing w:val="5"/>
    </w:rPr>
  </w:style>
  <w:style w:type="paragraph" w:styleId="Closing">
    <w:name w:val="Closing"/>
    <w:basedOn w:val="Normal"/>
    <w:link w:val="ClosingChar"/>
    <w:uiPriority w:val="99"/>
    <w:semiHidden/>
    <w:unhideWhenUsed/>
    <w:rsid w:val="001D0F5C"/>
    <w:pPr>
      <w:ind w:left="4252"/>
    </w:pPr>
  </w:style>
  <w:style w:type="character" w:customStyle="1" w:styleId="ClosingChar">
    <w:name w:val="Closing Char"/>
    <w:basedOn w:val="DefaultParagraphFont"/>
    <w:link w:val="Closing"/>
    <w:uiPriority w:val="99"/>
    <w:semiHidden/>
    <w:rsid w:val="001D0F5C"/>
    <w:rPr>
      <w:rFonts w:ascii="Verdana" w:hAnsi="Verdana"/>
      <w:sz w:val="18"/>
    </w:rPr>
  </w:style>
  <w:style w:type="character" w:styleId="CommentReference">
    <w:name w:val="annotation reference"/>
    <w:basedOn w:val="DefaultParagraphFont"/>
    <w:uiPriority w:val="99"/>
    <w:semiHidden/>
    <w:unhideWhenUsed/>
    <w:rsid w:val="001D0F5C"/>
    <w:rPr>
      <w:sz w:val="16"/>
      <w:szCs w:val="16"/>
    </w:rPr>
  </w:style>
  <w:style w:type="paragraph" w:styleId="CommentText">
    <w:name w:val="annotation text"/>
    <w:basedOn w:val="Normal"/>
    <w:link w:val="CommentTextChar"/>
    <w:uiPriority w:val="99"/>
    <w:unhideWhenUsed/>
    <w:rsid w:val="001D0F5C"/>
    <w:rPr>
      <w:sz w:val="20"/>
      <w:szCs w:val="20"/>
    </w:rPr>
  </w:style>
  <w:style w:type="character" w:customStyle="1" w:styleId="CommentTextChar">
    <w:name w:val="Comment Text Char"/>
    <w:basedOn w:val="DefaultParagraphFont"/>
    <w:link w:val="CommentText"/>
    <w:uiPriority w:val="99"/>
    <w:semiHidden/>
    <w:rsid w:val="001D0F5C"/>
    <w:rPr>
      <w:rFonts w:ascii="Verdana" w:hAnsi="Verdana"/>
      <w:sz w:val="20"/>
      <w:szCs w:val="20"/>
    </w:rPr>
  </w:style>
  <w:style w:type="paragraph" w:styleId="CommentSubject">
    <w:name w:val="annotation subject"/>
    <w:basedOn w:val="CommentText"/>
    <w:next w:val="CommentText"/>
    <w:link w:val="CommentSubjectChar"/>
    <w:uiPriority w:val="99"/>
    <w:unhideWhenUsed/>
    <w:rsid w:val="001D0F5C"/>
    <w:rPr>
      <w:b/>
      <w:bCs/>
    </w:rPr>
  </w:style>
  <w:style w:type="character" w:customStyle="1" w:styleId="CommentSubjectChar">
    <w:name w:val="Comment Subject Char"/>
    <w:basedOn w:val="CommentTextChar"/>
    <w:link w:val="CommentSubject"/>
    <w:uiPriority w:val="99"/>
    <w:semiHidden/>
    <w:rsid w:val="001D0F5C"/>
    <w:rPr>
      <w:rFonts w:ascii="Verdana" w:hAnsi="Verdana"/>
      <w:b/>
      <w:bCs/>
      <w:sz w:val="20"/>
      <w:szCs w:val="20"/>
    </w:rPr>
  </w:style>
  <w:style w:type="paragraph" w:styleId="Date">
    <w:name w:val="Date"/>
    <w:basedOn w:val="Normal"/>
    <w:next w:val="Normal"/>
    <w:link w:val="DateChar"/>
    <w:uiPriority w:val="99"/>
    <w:semiHidden/>
    <w:unhideWhenUsed/>
    <w:rsid w:val="001D0F5C"/>
  </w:style>
  <w:style w:type="character" w:customStyle="1" w:styleId="DateChar">
    <w:name w:val="Date Char"/>
    <w:basedOn w:val="DefaultParagraphFont"/>
    <w:link w:val="Date"/>
    <w:uiPriority w:val="99"/>
    <w:semiHidden/>
    <w:rsid w:val="001D0F5C"/>
    <w:rPr>
      <w:rFonts w:ascii="Verdana" w:hAnsi="Verdana"/>
      <w:sz w:val="18"/>
    </w:rPr>
  </w:style>
  <w:style w:type="paragraph" w:styleId="DocumentMap">
    <w:name w:val="Document Map"/>
    <w:basedOn w:val="Normal"/>
    <w:link w:val="DocumentMapChar"/>
    <w:uiPriority w:val="99"/>
    <w:semiHidden/>
    <w:unhideWhenUsed/>
    <w:rsid w:val="001D0F5C"/>
    <w:rPr>
      <w:rFonts w:ascii="Tahoma" w:hAnsi="Tahoma" w:cs="Tahoma"/>
      <w:sz w:val="16"/>
      <w:szCs w:val="16"/>
    </w:rPr>
  </w:style>
  <w:style w:type="character" w:customStyle="1" w:styleId="DocumentMapChar">
    <w:name w:val="Document Map Char"/>
    <w:basedOn w:val="DefaultParagraphFont"/>
    <w:link w:val="DocumentMap"/>
    <w:uiPriority w:val="99"/>
    <w:semiHidden/>
    <w:rsid w:val="001D0F5C"/>
    <w:rPr>
      <w:rFonts w:ascii="Tahoma" w:hAnsi="Tahoma" w:cs="Tahoma"/>
      <w:sz w:val="16"/>
      <w:szCs w:val="16"/>
    </w:rPr>
  </w:style>
  <w:style w:type="paragraph" w:styleId="E-mailSignature">
    <w:name w:val="E-mail Signature"/>
    <w:basedOn w:val="Normal"/>
    <w:link w:val="E-mailSignatureChar"/>
    <w:uiPriority w:val="99"/>
    <w:semiHidden/>
    <w:unhideWhenUsed/>
    <w:rsid w:val="001D0F5C"/>
  </w:style>
  <w:style w:type="character" w:customStyle="1" w:styleId="E-mailSignatureChar">
    <w:name w:val="E-mail Signature Char"/>
    <w:basedOn w:val="DefaultParagraphFont"/>
    <w:link w:val="E-mailSignature"/>
    <w:uiPriority w:val="99"/>
    <w:semiHidden/>
    <w:rsid w:val="001D0F5C"/>
    <w:rPr>
      <w:rFonts w:ascii="Verdana" w:hAnsi="Verdana"/>
      <w:sz w:val="18"/>
    </w:rPr>
  </w:style>
  <w:style w:type="character" w:styleId="Emphasis">
    <w:name w:val="Emphasis"/>
    <w:basedOn w:val="DefaultParagraphFont"/>
    <w:uiPriority w:val="99"/>
    <w:semiHidden/>
    <w:qFormat/>
    <w:rsid w:val="001D0F5C"/>
    <w:rPr>
      <w:i/>
      <w:iCs/>
    </w:rPr>
  </w:style>
  <w:style w:type="paragraph" w:styleId="EnvelopeAddress">
    <w:name w:val="envelope address"/>
    <w:basedOn w:val="Normal"/>
    <w:uiPriority w:val="99"/>
    <w:semiHidden/>
    <w:unhideWhenUsed/>
    <w:rsid w:val="001D0F5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0F5C"/>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1D0F5C"/>
    <w:rPr>
      <w:color w:val="800080" w:themeColor="followedHyperlink"/>
      <w:u w:val="single"/>
    </w:rPr>
  </w:style>
  <w:style w:type="character" w:styleId="HTMLAcronym">
    <w:name w:val="HTML Acronym"/>
    <w:basedOn w:val="DefaultParagraphFont"/>
    <w:uiPriority w:val="99"/>
    <w:semiHidden/>
    <w:unhideWhenUsed/>
    <w:rsid w:val="001D0F5C"/>
  </w:style>
  <w:style w:type="paragraph" w:styleId="HTMLAddress">
    <w:name w:val="HTML Address"/>
    <w:basedOn w:val="Normal"/>
    <w:link w:val="HTMLAddressChar"/>
    <w:uiPriority w:val="99"/>
    <w:semiHidden/>
    <w:unhideWhenUsed/>
    <w:rsid w:val="001D0F5C"/>
    <w:rPr>
      <w:i/>
      <w:iCs/>
    </w:rPr>
  </w:style>
  <w:style w:type="character" w:customStyle="1" w:styleId="HTMLAddressChar">
    <w:name w:val="HTML Address Char"/>
    <w:basedOn w:val="DefaultParagraphFont"/>
    <w:link w:val="HTMLAddress"/>
    <w:uiPriority w:val="99"/>
    <w:semiHidden/>
    <w:rsid w:val="001D0F5C"/>
    <w:rPr>
      <w:rFonts w:ascii="Verdana" w:hAnsi="Verdana"/>
      <w:i/>
      <w:iCs/>
      <w:sz w:val="18"/>
    </w:rPr>
  </w:style>
  <w:style w:type="character" w:styleId="HTMLCite">
    <w:name w:val="HTML Cite"/>
    <w:basedOn w:val="DefaultParagraphFont"/>
    <w:uiPriority w:val="99"/>
    <w:semiHidden/>
    <w:unhideWhenUsed/>
    <w:rsid w:val="001D0F5C"/>
    <w:rPr>
      <w:i/>
      <w:iCs/>
    </w:rPr>
  </w:style>
  <w:style w:type="character" w:styleId="HTMLCode">
    <w:name w:val="HTML Code"/>
    <w:basedOn w:val="DefaultParagraphFont"/>
    <w:uiPriority w:val="99"/>
    <w:semiHidden/>
    <w:unhideWhenUsed/>
    <w:rsid w:val="001D0F5C"/>
    <w:rPr>
      <w:rFonts w:ascii="Consolas" w:hAnsi="Consolas" w:cs="Consolas"/>
      <w:sz w:val="20"/>
      <w:szCs w:val="20"/>
    </w:rPr>
  </w:style>
  <w:style w:type="character" w:styleId="HTMLDefinition">
    <w:name w:val="HTML Definition"/>
    <w:basedOn w:val="DefaultParagraphFont"/>
    <w:uiPriority w:val="99"/>
    <w:semiHidden/>
    <w:unhideWhenUsed/>
    <w:rsid w:val="001D0F5C"/>
    <w:rPr>
      <w:i/>
      <w:iCs/>
    </w:rPr>
  </w:style>
  <w:style w:type="character" w:styleId="HTMLKeyboard">
    <w:name w:val="HTML Keyboard"/>
    <w:basedOn w:val="DefaultParagraphFont"/>
    <w:uiPriority w:val="99"/>
    <w:semiHidden/>
    <w:unhideWhenUsed/>
    <w:rsid w:val="001D0F5C"/>
    <w:rPr>
      <w:rFonts w:ascii="Consolas" w:hAnsi="Consolas" w:cs="Consolas"/>
      <w:sz w:val="20"/>
      <w:szCs w:val="20"/>
    </w:rPr>
  </w:style>
  <w:style w:type="paragraph" w:styleId="HTMLPreformatted">
    <w:name w:val="HTML Preformatted"/>
    <w:basedOn w:val="Normal"/>
    <w:link w:val="HTMLPreformattedChar"/>
    <w:uiPriority w:val="99"/>
    <w:semiHidden/>
    <w:unhideWhenUsed/>
    <w:rsid w:val="001D0F5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D0F5C"/>
    <w:rPr>
      <w:rFonts w:ascii="Consolas" w:hAnsi="Consolas" w:cs="Consolas"/>
      <w:sz w:val="20"/>
      <w:szCs w:val="20"/>
    </w:rPr>
  </w:style>
  <w:style w:type="character" w:styleId="HTMLSample">
    <w:name w:val="HTML Sample"/>
    <w:basedOn w:val="DefaultParagraphFont"/>
    <w:uiPriority w:val="99"/>
    <w:semiHidden/>
    <w:unhideWhenUsed/>
    <w:rsid w:val="001D0F5C"/>
    <w:rPr>
      <w:rFonts w:ascii="Consolas" w:hAnsi="Consolas" w:cs="Consolas"/>
      <w:sz w:val="24"/>
      <w:szCs w:val="24"/>
    </w:rPr>
  </w:style>
  <w:style w:type="character" w:styleId="HTMLTypewriter">
    <w:name w:val="HTML Typewriter"/>
    <w:basedOn w:val="DefaultParagraphFont"/>
    <w:uiPriority w:val="99"/>
    <w:semiHidden/>
    <w:unhideWhenUsed/>
    <w:rsid w:val="001D0F5C"/>
    <w:rPr>
      <w:rFonts w:ascii="Consolas" w:hAnsi="Consolas" w:cs="Consolas"/>
      <w:sz w:val="20"/>
      <w:szCs w:val="20"/>
    </w:rPr>
  </w:style>
  <w:style w:type="character" w:styleId="HTMLVariable">
    <w:name w:val="HTML Variable"/>
    <w:basedOn w:val="DefaultParagraphFont"/>
    <w:uiPriority w:val="99"/>
    <w:semiHidden/>
    <w:unhideWhenUsed/>
    <w:rsid w:val="001D0F5C"/>
    <w:rPr>
      <w:i/>
      <w:iCs/>
    </w:rPr>
  </w:style>
  <w:style w:type="paragraph" w:styleId="Index1">
    <w:name w:val="index 1"/>
    <w:basedOn w:val="Normal"/>
    <w:next w:val="Normal"/>
    <w:autoRedefine/>
    <w:uiPriority w:val="99"/>
    <w:semiHidden/>
    <w:unhideWhenUsed/>
    <w:rsid w:val="001D0F5C"/>
    <w:pPr>
      <w:ind w:left="180" w:hanging="180"/>
    </w:pPr>
  </w:style>
  <w:style w:type="paragraph" w:styleId="Index2">
    <w:name w:val="index 2"/>
    <w:basedOn w:val="Normal"/>
    <w:next w:val="Normal"/>
    <w:autoRedefine/>
    <w:uiPriority w:val="99"/>
    <w:semiHidden/>
    <w:unhideWhenUsed/>
    <w:rsid w:val="001D0F5C"/>
    <w:pPr>
      <w:ind w:left="360" w:hanging="180"/>
    </w:pPr>
  </w:style>
  <w:style w:type="paragraph" w:styleId="Index3">
    <w:name w:val="index 3"/>
    <w:basedOn w:val="Normal"/>
    <w:next w:val="Normal"/>
    <w:autoRedefine/>
    <w:uiPriority w:val="99"/>
    <w:semiHidden/>
    <w:unhideWhenUsed/>
    <w:rsid w:val="001D0F5C"/>
    <w:pPr>
      <w:ind w:left="540" w:hanging="180"/>
    </w:pPr>
  </w:style>
  <w:style w:type="paragraph" w:styleId="Index4">
    <w:name w:val="index 4"/>
    <w:basedOn w:val="Normal"/>
    <w:next w:val="Normal"/>
    <w:autoRedefine/>
    <w:uiPriority w:val="99"/>
    <w:semiHidden/>
    <w:unhideWhenUsed/>
    <w:rsid w:val="001D0F5C"/>
    <w:pPr>
      <w:ind w:left="720" w:hanging="180"/>
    </w:pPr>
  </w:style>
  <w:style w:type="paragraph" w:styleId="Index5">
    <w:name w:val="index 5"/>
    <w:basedOn w:val="Normal"/>
    <w:next w:val="Normal"/>
    <w:autoRedefine/>
    <w:uiPriority w:val="99"/>
    <w:semiHidden/>
    <w:unhideWhenUsed/>
    <w:rsid w:val="001D0F5C"/>
    <w:pPr>
      <w:ind w:left="900" w:hanging="180"/>
    </w:pPr>
  </w:style>
  <w:style w:type="paragraph" w:styleId="Index6">
    <w:name w:val="index 6"/>
    <w:basedOn w:val="Normal"/>
    <w:next w:val="Normal"/>
    <w:autoRedefine/>
    <w:uiPriority w:val="99"/>
    <w:semiHidden/>
    <w:unhideWhenUsed/>
    <w:rsid w:val="001D0F5C"/>
    <w:pPr>
      <w:ind w:left="1080" w:hanging="180"/>
    </w:pPr>
  </w:style>
  <w:style w:type="paragraph" w:styleId="Index7">
    <w:name w:val="index 7"/>
    <w:basedOn w:val="Normal"/>
    <w:next w:val="Normal"/>
    <w:autoRedefine/>
    <w:uiPriority w:val="99"/>
    <w:semiHidden/>
    <w:unhideWhenUsed/>
    <w:rsid w:val="001D0F5C"/>
    <w:pPr>
      <w:ind w:left="1260" w:hanging="180"/>
    </w:pPr>
  </w:style>
  <w:style w:type="paragraph" w:styleId="Index8">
    <w:name w:val="index 8"/>
    <w:basedOn w:val="Normal"/>
    <w:next w:val="Normal"/>
    <w:autoRedefine/>
    <w:uiPriority w:val="99"/>
    <w:semiHidden/>
    <w:unhideWhenUsed/>
    <w:rsid w:val="001D0F5C"/>
    <w:pPr>
      <w:ind w:left="1440" w:hanging="180"/>
    </w:pPr>
  </w:style>
  <w:style w:type="paragraph" w:styleId="Index9">
    <w:name w:val="index 9"/>
    <w:basedOn w:val="Normal"/>
    <w:next w:val="Normal"/>
    <w:autoRedefine/>
    <w:uiPriority w:val="99"/>
    <w:semiHidden/>
    <w:unhideWhenUsed/>
    <w:rsid w:val="001D0F5C"/>
    <w:pPr>
      <w:ind w:left="1620" w:hanging="180"/>
    </w:pPr>
  </w:style>
  <w:style w:type="paragraph" w:styleId="IndexHeading">
    <w:name w:val="index heading"/>
    <w:basedOn w:val="Normal"/>
    <w:next w:val="Index1"/>
    <w:uiPriority w:val="99"/>
    <w:semiHidden/>
    <w:unhideWhenUsed/>
    <w:rsid w:val="001D0F5C"/>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1D0F5C"/>
    <w:rPr>
      <w:b/>
      <w:bCs/>
      <w:i/>
      <w:iCs/>
      <w:color w:val="4F81BD" w:themeColor="accent1"/>
    </w:rPr>
  </w:style>
  <w:style w:type="paragraph" w:styleId="IntenseQuote">
    <w:name w:val="Intense Quote"/>
    <w:basedOn w:val="Normal"/>
    <w:next w:val="Normal"/>
    <w:link w:val="IntenseQuoteChar"/>
    <w:uiPriority w:val="59"/>
    <w:semiHidden/>
    <w:qFormat/>
    <w:rsid w:val="001D0F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1D0F5C"/>
    <w:rPr>
      <w:rFonts w:ascii="Verdana" w:hAnsi="Verdana"/>
      <w:b/>
      <w:bCs/>
      <w:i/>
      <w:iCs/>
      <w:color w:val="4F81BD" w:themeColor="accent1"/>
      <w:sz w:val="18"/>
    </w:rPr>
  </w:style>
  <w:style w:type="character" w:styleId="IntenseReference">
    <w:name w:val="Intense Reference"/>
    <w:basedOn w:val="DefaultParagraphFont"/>
    <w:uiPriority w:val="99"/>
    <w:semiHidden/>
    <w:qFormat/>
    <w:rsid w:val="001D0F5C"/>
    <w:rPr>
      <w:b/>
      <w:bCs/>
      <w:smallCaps/>
      <w:color w:val="C0504D" w:themeColor="accent2"/>
      <w:spacing w:val="5"/>
      <w:u w:val="single"/>
    </w:rPr>
  </w:style>
  <w:style w:type="character" w:styleId="LineNumber">
    <w:name w:val="line number"/>
    <w:basedOn w:val="DefaultParagraphFont"/>
    <w:uiPriority w:val="99"/>
    <w:semiHidden/>
    <w:unhideWhenUsed/>
    <w:rsid w:val="001D0F5C"/>
  </w:style>
  <w:style w:type="paragraph" w:styleId="List">
    <w:name w:val="List"/>
    <w:basedOn w:val="Normal"/>
    <w:uiPriority w:val="99"/>
    <w:semiHidden/>
    <w:unhideWhenUsed/>
    <w:rsid w:val="001D0F5C"/>
    <w:pPr>
      <w:ind w:left="283" w:hanging="283"/>
      <w:contextualSpacing/>
    </w:pPr>
  </w:style>
  <w:style w:type="paragraph" w:styleId="List2">
    <w:name w:val="List 2"/>
    <w:basedOn w:val="Normal"/>
    <w:uiPriority w:val="99"/>
    <w:semiHidden/>
    <w:unhideWhenUsed/>
    <w:rsid w:val="001D0F5C"/>
    <w:pPr>
      <w:ind w:left="566" w:hanging="283"/>
      <w:contextualSpacing/>
    </w:pPr>
  </w:style>
  <w:style w:type="paragraph" w:styleId="List3">
    <w:name w:val="List 3"/>
    <w:basedOn w:val="Normal"/>
    <w:uiPriority w:val="99"/>
    <w:semiHidden/>
    <w:unhideWhenUsed/>
    <w:rsid w:val="001D0F5C"/>
    <w:pPr>
      <w:ind w:left="849" w:hanging="283"/>
      <w:contextualSpacing/>
    </w:pPr>
  </w:style>
  <w:style w:type="paragraph" w:styleId="List4">
    <w:name w:val="List 4"/>
    <w:basedOn w:val="Normal"/>
    <w:uiPriority w:val="99"/>
    <w:semiHidden/>
    <w:unhideWhenUsed/>
    <w:rsid w:val="001D0F5C"/>
    <w:pPr>
      <w:ind w:left="1132" w:hanging="283"/>
      <w:contextualSpacing/>
    </w:pPr>
  </w:style>
  <w:style w:type="paragraph" w:styleId="List5">
    <w:name w:val="List 5"/>
    <w:basedOn w:val="Normal"/>
    <w:uiPriority w:val="99"/>
    <w:semiHidden/>
    <w:unhideWhenUsed/>
    <w:rsid w:val="001D0F5C"/>
    <w:pPr>
      <w:ind w:left="1415" w:hanging="283"/>
      <w:contextualSpacing/>
    </w:pPr>
  </w:style>
  <w:style w:type="paragraph" w:styleId="ListContinue">
    <w:name w:val="List Continue"/>
    <w:basedOn w:val="Normal"/>
    <w:uiPriority w:val="99"/>
    <w:semiHidden/>
    <w:unhideWhenUsed/>
    <w:rsid w:val="001D0F5C"/>
    <w:pPr>
      <w:spacing w:after="120"/>
      <w:ind w:left="283"/>
      <w:contextualSpacing/>
    </w:pPr>
  </w:style>
  <w:style w:type="paragraph" w:styleId="ListContinue2">
    <w:name w:val="List Continue 2"/>
    <w:basedOn w:val="Normal"/>
    <w:uiPriority w:val="99"/>
    <w:semiHidden/>
    <w:unhideWhenUsed/>
    <w:rsid w:val="001D0F5C"/>
    <w:pPr>
      <w:spacing w:after="120"/>
      <w:ind w:left="566"/>
      <w:contextualSpacing/>
    </w:pPr>
  </w:style>
  <w:style w:type="paragraph" w:styleId="ListContinue3">
    <w:name w:val="List Continue 3"/>
    <w:basedOn w:val="Normal"/>
    <w:uiPriority w:val="99"/>
    <w:semiHidden/>
    <w:unhideWhenUsed/>
    <w:rsid w:val="001D0F5C"/>
    <w:pPr>
      <w:spacing w:after="120"/>
      <w:ind w:left="849"/>
      <w:contextualSpacing/>
    </w:pPr>
  </w:style>
  <w:style w:type="paragraph" w:styleId="ListContinue4">
    <w:name w:val="List Continue 4"/>
    <w:basedOn w:val="Normal"/>
    <w:uiPriority w:val="99"/>
    <w:semiHidden/>
    <w:unhideWhenUsed/>
    <w:rsid w:val="001D0F5C"/>
    <w:pPr>
      <w:spacing w:after="120"/>
      <w:ind w:left="1132"/>
      <w:contextualSpacing/>
    </w:pPr>
  </w:style>
  <w:style w:type="paragraph" w:styleId="ListContinue5">
    <w:name w:val="List Continue 5"/>
    <w:basedOn w:val="Normal"/>
    <w:uiPriority w:val="99"/>
    <w:semiHidden/>
    <w:unhideWhenUsed/>
    <w:rsid w:val="001D0F5C"/>
    <w:pPr>
      <w:spacing w:after="120"/>
      <w:ind w:left="1415"/>
      <w:contextualSpacing/>
    </w:pPr>
  </w:style>
  <w:style w:type="paragraph" w:styleId="ListNumber">
    <w:name w:val="List Number"/>
    <w:basedOn w:val="Normal"/>
    <w:uiPriority w:val="49"/>
    <w:semiHidden/>
    <w:unhideWhenUsed/>
    <w:rsid w:val="001D0F5C"/>
    <w:pPr>
      <w:numPr>
        <w:numId w:val="5"/>
      </w:numPr>
      <w:contextualSpacing/>
    </w:pPr>
  </w:style>
  <w:style w:type="paragraph" w:styleId="ListNumber2">
    <w:name w:val="List Number 2"/>
    <w:basedOn w:val="Normal"/>
    <w:uiPriority w:val="49"/>
    <w:semiHidden/>
    <w:unhideWhenUsed/>
    <w:rsid w:val="001D0F5C"/>
    <w:pPr>
      <w:numPr>
        <w:numId w:val="6"/>
      </w:numPr>
      <w:contextualSpacing/>
    </w:pPr>
  </w:style>
  <w:style w:type="paragraph" w:styleId="ListNumber3">
    <w:name w:val="List Number 3"/>
    <w:basedOn w:val="Normal"/>
    <w:uiPriority w:val="49"/>
    <w:semiHidden/>
    <w:unhideWhenUsed/>
    <w:rsid w:val="001D0F5C"/>
    <w:pPr>
      <w:numPr>
        <w:numId w:val="7"/>
      </w:numPr>
      <w:contextualSpacing/>
    </w:pPr>
  </w:style>
  <w:style w:type="paragraph" w:styleId="ListNumber4">
    <w:name w:val="List Number 4"/>
    <w:basedOn w:val="Normal"/>
    <w:uiPriority w:val="49"/>
    <w:semiHidden/>
    <w:unhideWhenUsed/>
    <w:rsid w:val="001D0F5C"/>
    <w:pPr>
      <w:numPr>
        <w:numId w:val="8"/>
      </w:numPr>
      <w:contextualSpacing/>
    </w:pPr>
  </w:style>
  <w:style w:type="paragraph" w:styleId="ListNumber5">
    <w:name w:val="List Number 5"/>
    <w:basedOn w:val="Normal"/>
    <w:uiPriority w:val="49"/>
    <w:semiHidden/>
    <w:unhideWhenUsed/>
    <w:rsid w:val="001D0F5C"/>
    <w:pPr>
      <w:numPr>
        <w:numId w:val="9"/>
      </w:numPr>
      <w:contextualSpacing/>
    </w:pPr>
  </w:style>
  <w:style w:type="paragraph" w:styleId="MacroText">
    <w:name w:val="macro"/>
    <w:link w:val="MacroTextChar"/>
    <w:uiPriority w:val="99"/>
    <w:semiHidden/>
    <w:unhideWhenUsed/>
    <w:rsid w:val="001D0F5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1D0F5C"/>
    <w:rPr>
      <w:rFonts w:ascii="Consolas" w:hAnsi="Consolas" w:cs="Consolas"/>
      <w:sz w:val="20"/>
      <w:szCs w:val="20"/>
    </w:rPr>
  </w:style>
  <w:style w:type="paragraph" w:styleId="MessageHeader">
    <w:name w:val="Message Header"/>
    <w:basedOn w:val="Normal"/>
    <w:link w:val="MessageHeaderChar"/>
    <w:uiPriority w:val="99"/>
    <w:semiHidden/>
    <w:unhideWhenUsed/>
    <w:rsid w:val="001D0F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0F5C"/>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1D0F5C"/>
    <w:pPr>
      <w:spacing w:after="0" w:line="240" w:lineRule="auto"/>
      <w:jc w:val="both"/>
    </w:pPr>
    <w:rPr>
      <w:rFonts w:ascii="Verdana" w:hAnsi="Verdana"/>
      <w:sz w:val="18"/>
    </w:rPr>
  </w:style>
  <w:style w:type="paragraph" w:styleId="NormalWeb">
    <w:name w:val="Normal (Web)"/>
    <w:basedOn w:val="Normal"/>
    <w:uiPriority w:val="99"/>
    <w:semiHidden/>
    <w:unhideWhenUsed/>
    <w:rsid w:val="001D0F5C"/>
    <w:rPr>
      <w:rFonts w:ascii="Times New Roman" w:hAnsi="Times New Roman"/>
      <w:sz w:val="24"/>
      <w:szCs w:val="24"/>
    </w:rPr>
  </w:style>
  <w:style w:type="paragraph" w:styleId="NormalIndent">
    <w:name w:val="Normal Indent"/>
    <w:basedOn w:val="Normal"/>
    <w:uiPriority w:val="99"/>
    <w:semiHidden/>
    <w:unhideWhenUsed/>
    <w:rsid w:val="001D0F5C"/>
    <w:pPr>
      <w:ind w:left="720"/>
    </w:pPr>
  </w:style>
  <w:style w:type="paragraph" w:styleId="NoteHeading">
    <w:name w:val="Note Heading"/>
    <w:basedOn w:val="Normal"/>
    <w:next w:val="Normal"/>
    <w:link w:val="NoteHeadingChar"/>
    <w:uiPriority w:val="99"/>
    <w:semiHidden/>
    <w:unhideWhenUsed/>
    <w:rsid w:val="001D0F5C"/>
  </w:style>
  <w:style w:type="character" w:customStyle="1" w:styleId="NoteHeadingChar">
    <w:name w:val="Note Heading Char"/>
    <w:basedOn w:val="DefaultParagraphFont"/>
    <w:link w:val="NoteHeading"/>
    <w:uiPriority w:val="99"/>
    <w:semiHidden/>
    <w:rsid w:val="001D0F5C"/>
    <w:rPr>
      <w:rFonts w:ascii="Verdana" w:hAnsi="Verdana"/>
      <w:sz w:val="18"/>
    </w:rPr>
  </w:style>
  <w:style w:type="character" w:styleId="PageNumber">
    <w:name w:val="page number"/>
    <w:basedOn w:val="DefaultParagraphFont"/>
    <w:uiPriority w:val="99"/>
    <w:semiHidden/>
    <w:unhideWhenUsed/>
    <w:rsid w:val="001D0F5C"/>
  </w:style>
  <w:style w:type="character" w:styleId="PlaceholderText">
    <w:name w:val="Placeholder Text"/>
    <w:basedOn w:val="DefaultParagraphFont"/>
    <w:uiPriority w:val="99"/>
    <w:semiHidden/>
    <w:rsid w:val="001D0F5C"/>
    <w:rPr>
      <w:color w:val="808080"/>
    </w:rPr>
  </w:style>
  <w:style w:type="paragraph" w:styleId="PlainText">
    <w:name w:val="Plain Text"/>
    <w:basedOn w:val="Normal"/>
    <w:link w:val="PlainTextChar"/>
    <w:uiPriority w:val="99"/>
    <w:unhideWhenUsed/>
    <w:rsid w:val="001D0F5C"/>
    <w:rPr>
      <w:rFonts w:ascii="Consolas" w:hAnsi="Consolas" w:cs="Consolas"/>
      <w:sz w:val="21"/>
      <w:szCs w:val="21"/>
    </w:rPr>
  </w:style>
  <w:style w:type="character" w:customStyle="1" w:styleId="PlainTextChar">
    <w:name w:val="Plain Text Char"/>
    <w:basedOn w:val="DefaultParagraphFont"/>
    <w:link w:val="PlainText"/>
    <w:uiPriority w:val="99"/>
    <w:semiHidden/>
    <w:rsid w:val="001D0F5C"/>
    <w:rPr>
      <w:rFonts w:ascii="Consolas" w:hAnsi="Consolas" w:cs="Consolas"/>
      <w:sz w:val="21"/>
      <w:szCs w:val="21"/>
    </w:rPr>
  </w:style>
  <w:style w:type="paragraph" w:styleId="Quote">
    <w:name w:val="Quote"/>
    <w:basedOn w:val="Normal"/>
    <w:next w:val="Normal"/>
    <w:link w:val="QuoteChar"/>
    <w:uiPriority w:val="59"/>
    <w:semiHidden/>
    <w:qFormat/>
    <w:rsid w:val="001D0F5C"/>
    <w:rPr>
      <w:i/>
      <w:iCs/>
      <w:color w:val="000000" w:themeColor="text1"/>
    </w:rPr>
  </w:style>
  <w:style w:type="character" w:customStyle="1" w:styleId="QuoteChar">
    <w:name w:val="Quote Char"/>
    <w:basedOn w:val="DefaultParagraphFont"/>
    <w:link w:val="Quote"/>
    <w:uiPriority w:val="99"/>
    <w:semiHidden/>
    <w:rsid w:val="001D0F5C"/>
    <w:rPr>
      <w:rFonts w:ascii="Verdana" w:hAnsi="Verdana"/>
      <w:i/>
      <w:iCs/>
      <w:color w:val="000000" w:themeColor="text1"/>
      <w:sz w:val="18"/>
    </w:rPr>
  </w:style>
  <w:style w:type="paragraph" w:styleId="Salutation">
    <w:name w:val="Salutation"/>
    <w:basedOn w:val="Normal"/>
    <w:next w:val="Normal"/>
    <w:link w:val="SalutationChar"/>
    <w:uiPriority w:val="99"/>
    <w:semiHidden/>
    <w:unhideWhenUsed/>
    <w:rsid w:val="001D0F5C"/>
  </w:style>
  <w:style w:type="character" w:customStyle="1" w:styleId="SalutationChar">
    <w:name w:val="Salutation Char"/>
    <w:basedOn w:val="DefaultParagraphFont"/>
    <w:link w:val="Salutation"/>
    <w:uiPriority w:val="99"/>
    <w:semiHidden/>
    <w:rsid w:val="001D0F5C"/>
    <w:rPr>
      <w:rFonts w:ascii="Verdana" w:hAnsi="Verdana"/>
      <w:sz w:val="18"/>
    </w:rPr>
  </w:style>
  <w:style w:type="paragraph" w:styleId="Signature">
    <w:name w:val="Signature"/>
    <w:basedOn w:val="Normal"/>
    <w:link w:val="SignatureChar"/>
    <w:uiPriority w:val="99"/>
    <w:semiHidden/>
    <w:unhideWhenUsed/>
    <w:rsid w:val="001D0F5C"/>
    <w:pPr>
      <w:ind w:left="4252"/>
    </w:pPr>
  </w:style>
  <w:style w:type="character" w:customStyle="1" w:styleId="SignatureChar">
    <w:name w:val="Signature Char"/>
    <w:basedOn w:val="DefaultParagraphFont"/>
    <w:link w:val="Signature"/>
    <w:uiPriority w:val="99"/>
    <w:semiHidden/>
    <w:rsid w:val="001D0F5C"/>
    <w:rPr>
      <w:rFonts w:ascii="Verdana" w:hAnsi="Verdana"/>
      <w:sz w:val="18"/>
    </w:rPr>
  </w:style>
  <w:style w:type="character" w:styleId="Strong">
    <w:name w:val="Strong"/>
    <w:basedOn w:val="DefaultParagraphFont"/>
    <w:uiPriority w:val="99"/>
    <w:semiHidden/>
    <w:qFormat/>
    <w:rsid w:val="001D0F5C"/>
    <w:rPr>
      <w:b/>
      <w:bCs/>
    </w:rPr>
  </w:style>
  <w:style w:type="character" w:styleId="SubtleEmphasis">
    <w:name w:val="Subtle Emphasis"/>
    <w:basedOn w:val="DefaultParagraphFont"/>
    <w:uiPriority w:val="99"/>
    <w:semiHidden/>
    <w:qFormat/>
    <w:rsid w:val="001D0F5C"/>
    <w:rPr>
      <w:i/>
      <w:iCs/>
      <w:color w:val="808080" w:themeColor="text1" w:themeTint="7F"/>
    </w:rPr>
  </w:style>
  <w:style w:type="character" w:styleId="SubtleReference">
    <w:name w:val="Subtle Reference"/>
    <w:basedOn w:val="DefaultParagraphFont"/>
    <w:uiPriority w:val="99"/>
    <w:semiHidden/>
    <w:qFormat/>
    <w:rsid w:val="001D0F5C"/>
    <w:rPr>
      <w:smallCaps/>
      <w:color w:val="C0504D" w:themeColor="accent2"/>
      <w:u w:val="single"/>
    </w:rPr>
  </w:style>
  <w:style w:type="paragraph" w:styleId="TOAHeading">
    <w:name w:val="toa heading"/>
    <w:basedOn w:val="Normal"/>
    <w:next w:val="Normal"/>
    <w:uiPriority w:val="39"/>
    <w:unhideWhenUsed/>
    <w:rsid w:val="001D0F5C"/>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F01C13"/>
    <w:pPr>
      <w:spacing w:after="240"/>
      <w:jc w:val="center"/>
    </w:pPr>
    <w:rPr>
      <w:color w:val="006283"/>
    </w:rPr>
  </w:style>
  <w:style w:type="paragraph" w:customStyle="1" w:styleId="Default">
    <w:name w:val="Default"/>
    <w:rsid w:val="00715021"/>
    <w:pPr>
      <w:autoSpaceDE w:val="0"/>
      <w:autoSpaceDN w:val="0"/>
      <w:adjustRightInd w:val="0"/>
      <w:spacing w:after="0" w:line="240" w:lineRule="auto"/>
    </w:pPr>
    <w:rPr>
      <w:rFonts w:ascii="Verdana" w:hAnsi="Verdana" w:cs="Verdana"/>
      <w:color w:val="000000"/>
      <w:sz w:val="24"/>
      <w:szCs w:val="24"/>
    </w:rPr>
  </w:style>
  <w:style w:type="character" w:customStyle="1" w:styleId="NoSpacingChar">
    <w:name w:val="No Spacing Char"/>
    <w:basedOn w:val="DefaultParagraphFont"/>
    <w:link w:val="NoSpacing"/>
    <w:uiPriority w:val="1"/>
    <w:rsid w:val="00AC3966"/>
    <w:rPr>
      <w:rFonts w:ascii="Verdana" w:hAnsi="Verdana"/>
      <w:sz w:val="18"/>
    </w:rPr>
  </w:style>
  <w:style w:type="paragraph" w:customStyle="1" w:styleId="Body">
    <w:name w:val="Body"/>
    <w:rsid w:val="00C62C76"/>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881C40"/>
    <w:rPr>
      <w:color w:val="605E5C"/>
      <w:shd w:val="clear" w:color="auto" w:fill="E1DFDD"/>
    </w:rPr>
  </w:style>
  <w:style w:type="paragraph" w:styleId="Revision">
    <w:name w:val="Revision"/>
    <w:hidden/>
    <w:uiPriority w:val="99"/>
    <w:semiHidden/>
    <w:rsid w:val="00632FDC"/>
    <w:pPr>
      <w:spacing w:after="0" w:line="240" w:lineRule="auto"/>
    </w:pPr>
    <w:rPr>
      <w:rFonts w:ascii="Verdana" w:eastAsia="Calibri" w:hAnsi="Verdana"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901">
      <w:bodyDiv w:val="1"/>
      <w:marLeft w:val="0"/>
      <w:marRight w:val="0"/>
      <w:marTop w:val="0"/>
      <w:marBottom w:val="0"/>
      <w:divBdr>
        <w:top w:val="none" w:sz="0" w:space="0" w:color="auto"/>
        <w:left w:val="none" w:sz="0" w:space="0" w:color="auto"/>
        <w:bottom w:val="none" w:sz="0" w:space="0" w:color="auto"/>
        <w:right w:val="none" w:sz="0" w:space="0" w:color="auto"/>
      </w:divBdr>
      <w:divsChild>
        <w:div w:id="165479397">
          <w:marLeft w:val="0"/>
          <w:marRight w:val="0"/>
          <w:marTop w:val="0"/>
          <w:marBottom w:val="0"/>
          <w:divBdr>
            <w:top w:val="none" w:sz="0" w:space="0" w:color="auto"/>
            <w:left w:val="none" w:sz="0" w:space="0" w:color="auto"/>
            <w:bottom w:val="none" w:sz="0" w:space="0" w:color="auto"/>
            <w:right w:val="none" w:sz="0" w:space="0" w:color="auto"/>
          </w:divBdr>
          <w:divsChild>
            <w:div w:id="1501777275">
              <w:marLeft w:val="0"/>
              <w:marRight w:val="0"/>
              <w:marTop w:val="300"/>
              <w:marBottom w:val="300"/>
              <w:divBdr>
                <w:top w:val="none" w:sz="0" w:space="0" w:color="auto"/>
                <w:left w:val="none" w:sz="0" w:space="0" w:color="auto"/>
                <w:bottom w:val="none" w:sz="0" w:space="0" w:color="auto"/>
                <w:right w:val="none" w:sz="0" w:space="0" w:color="auto"/>
              </w:divBdr>
              <w:divsChild>
                <w:div w:id="1540044993">
                  <w:marLeft w:val="0"/>
                  <w:marRight w:val="0"/>
                  <w:marTop w:val="0"/>
                  <w:marBottom w:val="0"/>
                  <w:divBdr>
                    <w:top w:val="none" w:sz="0" w:space="0" w:color="auto"/>
                    <w:left w:val="none" w:sz="0" w:space="0" w:color="auto"/>
                    <w:bottom w:val="none" w:sz="0" w:space="0" w:color="auto"/>
                    <w:right w:val="none" w:sz="0" w:space="0" w:color="auto"/>
                  </w:divBdr>
                  <w:divsChild>
                    <w:div w:id="596718688">
                      <w:marLeft w:val="150"/>
                      <w:marRight w:val="150"/>
                      <w:marTop w:val="150"/>
                      <w:marBottom w:val="150"/>
                      <w:divBdr>
                        <w:top w:val="none" w:sz="0" w:space="0" w:color="auto"/>
                        <w:left w:val="none" w:sz="0" w:space="0" w:color="auto"/>
                        <w:bottom w:val="none" w:sz="0" w:space="0" w:color="auto"/>
                        <w:right w:val="none" w:sz="0" w:space="0" w:color="auto"/>
                      </w:divBdr>
                      <w:divsChild>
                        <w:div w:id="2111506997">
                          <w:marLeft w:val="0"/>
                          <w:marRight w:val="0"/>
                          <w:marTop w:val="0"/>
                          <w:marBottom w:val="0"/>
                          <w:divBdr>
                            <w:top w:val="none" w:sz="0" w:space="0" w:color="auto"/>
                            <w:left w:val="none" w:sz="0" w:space="0" w:color="auto"/>
                            <w:bottom w:val="none" w:sz="0" w:space="0" w:color="auto"/>
                            <w:right w:val="none" w:sz="0" w:space="0" w:color="auto"/>
                          </w:divBdr>
                          <w:divsChild>
                            <w:div w:id="2136408791">
                              <w:marLeft w:val="0"/>
                              <w:marRight w:val="0"/>
                              <w:marTop w:val="0"/>
                              <w:marBottom w:val="0"/>
                              <w:divBdr>
                                <w:top w:val="none" w:sz="0" w:space="0" w:color="auto"/>
                                <w:left w:val="none" w:sz="0" w:space="0" w:color="auto"/>
                                <w:bottom w:val="none" w:sz="0" w:space="0" w:color="auto"/>
                                <w:right w:val="none" w:sz="0" w:space="0" w:color="auto"/>
                              </w:divBdr>
                              <w:divsChild>
                                <w:div w:id="153107804">
                                  <w:marLeft w:val="-225"/>
                                  <w:marRight w:val="-225"/>
                                  <w:marTop w:val="0"/>
                                  <w:marBottom w:val="0"/>
                                  <w:divBdr>
                                    <w:top w:val="none" w:sz="0" w:space="0" w:color="auto"/>
                                    <w:left w:val="none" w:sz="0" w:space="0" w:color="auto"/>
                                    <w:bottom w:val="none" w:sz="0" w:space="0" w:color="auto"/>
                                    <w:right w:val="none" w:sz="0" w:space="0" w:color="auto"/>
                                  </w:divBdr>
                                  <w:divsChild>
                                    <w:div w:id="18890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34888">
      <w:bodyDiv w:val="1"/>
      <w:marLeft w:val="0"/>
      <w:marRight w:val="0"/>
      <w:marTop w:val="0"/>
      <w:marBottom w:val="0"/>
      <w:divBdr>
        <w:top w:val="none" w:sz="0" w:space="0" w:color="auto"/>
        <w:left w:val="none" w:sz="0" w:space="0" w:color="auto"/>
        <w:bottom w:val="none" w:sz="0" w:space="0" w:color="auto"/>
        <w:right w:val="none" w:sz="0" w:space="0" w:color="auto"/>
      </w:divBdr>
      <w:divsChild>
        <w:div w:id="2095197180">
          <w:marLeft w:val="0"/>
          <w:marRight w:val="0"/>
          <w:marTop w:val="0"/>
          <w:marBottom w:val="0"/>
          <w:divBdr>
            <w:top w:val="none" w:sz="0" w:space="0" w:color="auto"/>
            <w:left w:val="none" w:sz="0" w:space="0" w:color="auto"/>
            <w:bottom w:val="none" w:sz="0" w:space="0" w:color="auto"/>
            <w:right w:val="none" w:sz="0" w:space="0" w:color="auto"/>
          </w:divBdr>
          <w:divsChild>
            <w:div w:id="1556427809">
              <w:marLeft w:val="0"/>
              <w:marRight w:val="0"/>
              <w:marTop w:val="300"/>
              <w:marBottom w:val="300"/>
              <w:divBdr>
                <w:top w:val="none" w:sz="0" w:space="0" w:color="auto"/>
                <w:left w:val="none" w:sz="0" w:space="0" w:color="auto"/>
                <w:bottom w:val="none" w:sz="0" w:space="0" w:color="auto"/>
                <w:right w:val="none" w:sz="0" w:space="0" w:color="auto"/>
              </w:divBdr>
              <w:divsChild>
                <w:div w:id="668211201">
                  <w:marLeft w:val="0"/>
                  <w:marRight w:val="0"/>
                  <w:marTop w:val="0"/>
                  <w:marBottom w:val="0"/>
                  <w:divBdr>
                    <w:top w:val="none" w:sz="0" w:space="0" w:color="auto"/>
                    <w:left w:val="none" w:sz="0" w:space="0" w:color="auto"/>
                    <w:bottom w:val="none" w:sz="0" w:space="0" w:color="auto"/>
                    <w:right w:val="none" w:sz="0" w:space="0" w:color="auto"/>
                  </w:divBdr>
                  <w:divsChild>
                    <w:div w:id="1166290111">
                      <w:marLeft w:val="150"/>
                      <w:marRight w:val="150"/>
                      <w:marTop w:val="150"/>
                      <w:marBottom w:val="150"/>
                      <w:divBdr>
                        <w:top w:val="none" w:sz="0" w:space="0" w:color="auto"/>
                        <w:left w:val="none" w:sz="0" w:space="0" w:color="auto"/>
                        <w:bottom w:val="none" w:sz="0" w:space="0" w:color="auto"/>
                        <w:right w:val="none" w:sz="0" w:space="0" w:color="auto"/>
                      </w:divBdr>
                      <w:divsChild>
                        <w:div w:id="1497841503">
                          <w:marLeft w:val="0"/>
                          <w:marRight w:val="0"/>
                          <w:marTop w:val="0"/>
                          <w:marBottom w:val="0"/>
                          <w:divBdr>
                            <w:top w:val="none" w:sz="0" w:space="0" w:color="auto"/>
                            <w:left w:val="none" w:sz="0" w:space="0" w:color="auto"/>
                            <w:bottom w:val="none" w:sz="0" w:space="0" w:color="auto"/>
                            <w:right w:val="none" w:sz="0" w:space="0" w:color="auto"/>
                          </w:divBdr>
                          <w:divsChild>
                            <w:div w:id="2057460478">
                              <w:marLeft w:val="0"/>
                              <w:marRight w:val="0"/>
                              <w:marTop w:val="0"/>
                              <w:marBottom w:val="0"/>
                              <w:divBdr>
                                <w:top w:val="none" w:sz="0" w:space="0" w:color="auto"/>
                                <w:left w:val="none" w:sz="0" w:space="0" w:color="auto"/>
                                <w:bottom w:val="none" w:sz="0" w:space="0" w:color="auto"/>
                                <w:right w:val="none" w:sz="0" w:space="0" w:color="auto"/>
                              </w:divBdr>
                              <w:divsChild>
                                <w:div w:id="1927032985">
                                  <w:marLeft w:val="-225"/>
                                  <w:marRight w:val="-225"/>
                                  <w:marTop w:val="0"/>
                                  <w:marBottom w:val="0"/>
                                  <w:divBdr>
                                    <w:top w:val="none" w:sz="0" w:space="0" w:color="auto"/>
                                    <w:left w:val="none" w:sz="0" w:space="0" w:color="auto"/>
                                    <w:bottom w:val="none" w:sz="0" w:space="0" w:color="auto"/>
                                    <w:right w:val="none" w:sz="0" w:space="0" w:color="auto"/>
                                  </w:divBdr>
                                  <w:divsChild>
                                    <w:div w:id="9909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06509">
      <w:bodyDiv w:val="1"/>
      <w:marLeft w:val="0"/>
      <w:marRight w:val="0"/>
      <w:marTop w:val="0"/>
      <w:marBottom w:val="0"/>
      <w:divBdr>
        <w:top w:val="none" w:sz="0" w:space="0" w:color="auto"/>
        <w:left w:val="none" w:sz="0" w:space="0" w:color="auto"/>
        <w:bottom w:val="none" w:sz="0" w:space="0" w:color="auto"/>
        <w:right w:val="none" w:sz="0" w:space="0" w:color="auto"/>
      </w:divBdr>
    </w:div>
    <w:div w:id="144318974">
      <w:bodyDiv w:val="1"/>
      <w:marLeft w:val="0"/>
      <w:marRight w:val="0"/>
      <w:marTop w:val="0"/>
      <w:marBottom w:val="0"/>
      <w:divBdr>
        <w:top w:val="none" w:sz="0" w:space="0" w:color="auto"/>
        <w:left w:val="none" w:sz="0" w:space="0" w:color="auto"/>
        <w:bottom w:val="none" w:sz="0" w:space="0" w:color="auto"/>
        <w:right w:val="none" w:sz="0" w:space="0" w:color="auto"/>
      </w:divBdr>
    </w:div>
    <w:div w:id="148517770">
      <w:bodyDiv w:val="1"/>
      <w:marLeft w:val="0"/>
      <w:marRight w:val="0"/>
      <w:marTop w:val="0"/>
      <w:marBottom w:val="0"/>
      <w:divBdr>
        <w:top w:val="none" w:sz="0" w:space="0" w:color="auto"/>
        <w:left w:val="none" w:sz="0" w:space="0" w:color="auto"/>
        <w:bottom w:val="none" w:sz="0" w:space="0" w:color="auto"/>
        <w:right w:val="none" w:sz="0" w:space="0" w:color="auto"/>
      </w:divBdr>
    </w:div>
    <w:div w:id="148906118">
      <w:bodyDiv w:val="1"/>
      <w:marLeft w:val="0"/>
      <w:marRight w:val="0"/>
      <w:marTop w:val="0"/>
      <w:marBottom w:val="0"/>
      <w:divBdr>
        <w:top w:val="none" w:sz="0" w:space="0" w:color="auto"/>
        <w:left w:val="none" w:sz="0" w:space="0" w:color="auto"/>
        <w:bottom w:val="none" w:sz="0" w:space="0" w:color="auto"/>
        <w:right w:val="none" w:sz="0" w:space="0" w:color="auto"/>
      </w:divBdr>
    </w:div>
    <w:div w:id="158279387">
      <w:bodyDiv w:val="1"/>
      <w:marLeft w:val="0"/>
      <w:marRight w:val="0"/>
      <w:marTop w:val="0"/>
      <w:marBottom w:val="0"/>
      <w:divBdr>
        <w:top w:val="none" w:sz="0" w:space="0" w:color="auto"/>
        <w:left w:val="none" w:sz="0" w:space="0" w:color="auto"/>
        <w:bottom w:val="none" w:sz="0" w:space="0" w:color="auto"/>
        <w:right w:val="none" w:sz="0" w:space="0" w:color="auto"/>
      </w:divBdr>
    </w:div>
    <w:div w:id="196233987">
      <w:bodyDiv w:val="1"/>
      <w:marLeft w:val="0"/>
      <w:marRight w:val="0"/>
      <w:marTop w:val="0"/>
      <w:marBottom w:val="0"/>
      <w:divBdr>
        <w:top w:val="none" w:sz="0" w:space="0" w:color="auto"/>
        <w:left w:val="none" w:sz="0" w:space="0" w:color="auto"/>
        <w:bottom w:val="none" w:sz="0" w:space="0" w:color="auto"/>
        <w:right w:val="none" w:sz="0" w:space="0" w:color="auto"/>
      </w:divBdr>
    </w:div>
    <w:div w:id="200170786">
      <w:bodyDiv w:val="1"/>
      <w:marLeft w:val="0"/>
      <w:marRight w:val="0"/>
      <w:marTop w:val="0"/>
      <w:marBottom w:val="0"/>
      <w:divBdr>
        <w:top w:val="none" w:sz="0" w:space="0" w:color="auto"/>
        <w:left w:val="none" w:sz="0" w:space="0" w:color="auto"/>
        <w:bottom w:val="none" w:sz="0" w:space="0" w:color="auto"/>
        <w:right w:val="none" w:sz="0" w:space="0" w:color="auto"/>
      </w:divBdr>
    </w:div>
    <w:div w:id="251819331">
      <w:bodyDiv w:val="1"/>
      <w:marLeft w:val="0"/>
      <w:marRight w:val="0"/>
      <w:marTop w:val="0"/>
      <w:marBottom w:val="0"/>
      <w:divBdr>
        <w:top w:val="none" w:sz="0" w:space="0" w:color="auto"/>
        <w:left w:val="none" w:sz="0" w:space="0" w:color="auto"/>
        <w:bottom w:val="none" w:sz="0" w:space="0" w:color="auto"/>
        <w:right w:val="none" w:sz="0" w:space="0" w:color="auto"/>
      </w:divBdr>
      <w:divsChild>
        <w:div w:id="526719648">
          <w:marLeft w:val="0"/>
          <w:marRight w:val="0"/>
          <w:marTop w:val="0"/>
          <w:marBottom w:val="0"/>
          <w:divBdr>
            <w:top w:val="none" w:sz="0" w:space="0" w:color="auto"/>
            <w:left w:val="none" w:sz="0" w:space="0" w:color="auto"/>
            <w:bottom w:val="none" w:sz="0" w:space="0" w:color="auto"/>
            <w:right w:val="none" w:sz="0" w:space="0" w:color="auto"/>
          </w:divBdr>
          <w:divsChild>
            <w:div w:id="394932985">
              <w:marLeft w:val="0"/>
              <w:marRight w:val="0"/>
              <w:marTop w:val="300"/>
              <w:marBottom w:val="300"/>
              <w:divBdr>
                <w:top w:val="none" w:sz="0" w:space="0" w:color="auto"/>
                <w:left w:val="none" w:sz="0" w:space="0" w:color="auto"/>
                <w:bottom w:val="none" w:sz="0" w:space="0" w:color="auto"/>
                <w:right w:val="none" w:sz="0" w:space="0" w:color="auto"/>
              </w:divBdr>
              <w:divsChild>
                <w:div w:id="2070686683">
                  <w:marLeft w:val="0"/>
                  <w:marRight w:val="0"/>
                  <w:marTop w:val="0"/>
                  <w:marBottom w:val="0"/>
                  <w:divBdr>
                    <w:top w:val="none" w:sz="0" w:space="0" w:color="auto"/>
                    <w:left w:val="none" w:sz="0" w:space="0" w:color="auto"/>
                    <w:bottom w:val="none" w:sz="0" w:space="0" w:color="auto"/>
                    <w:right w:val="none" w:sz="0" w:space="0" w:color="auto"/>
                  </w:divBdr>
                  <w:divsChild>
                    <w:div w:id="1117257931">
                      <w:marLeft w:val="150"/>
                      <w:marRight w:val="150"/>
                      <w:marTop w:val="150"/>
                      <w:marBottom w:val="150"/>
                      <w:divBdr>
                        <w:top w:val="none" w:sz="0" w:space="0" w:color="auto"/>
                        <w:left w:val="none" w:sz="0" w:space="0" w:color="auto"/>
                        <w:bottom w:val="none" w:sz="0" w:space="0" w:color="auto"/>
                        <w:right w:val="none" w:sz="0" w:space="0" w:color="auto"/>
                      </w:divBdr>
                      <w:divsChild>
                        <w:div w:id="674187524">
                          <w:marLeft w:val="0"/>
                          <w:marRight w:val="0"/>
                          <w:marTop w:val="0"/>
                          <w:marBottom w:val="0"/>
                          <w:divBdr>
                            <w:top w:val="none" w:sz="0" w:space="0" w:color="auto"/>
                            <w:left w:val="none" w:sz="0" w:space="0" w:color="auto"/>
                            <w:bottom w:val="none" w:sz="0" w:space="0" w:color="auto"/>
                            <w:right w:val="none" w:sz="0" w:space="0" w:color="auto"/>
                          </w:divBdr>
                          <w:divsChild>
                            <w:div w:id="793329996">
                              <w:marLeft w:val="0"/>
                              <w:marRight w:val="0"/>
                              <w:marTop w:val="0"/>
                              <w:marBottom w:val="0"/>
                              <w:divBdr>
                                <w:top w:val="none" w:sz="0" w:space="0" w:color="auto"/>
                                <w:left w:val="none" w:sz="0" w:space="0" w:color="auto"/>
                                <w:bottom w:val="none" w:sz="0" w:space="0" w:color="auto"/>
                                <w:right w:val="none" w:sz="0" w:space="0" w:color="auto"/>
                              </w:divBdr>
                              <w:divsChild>
                                <w:div w:id="47609522">
                                  <w:marLeft w:val="-225"/>
                                  <w:marRight w:val="-225"/>
                                  <w:marTop w:val="0"/>
                                  <w:marBottom w:val="0"/>
                                  <w:divBdr>
                                    <w:top w:val="none" w:sz="0" w:space="0" w:color="auto"/>
                                    <w:left w:val="none" w:sz="0" w:space="0" w:color="auto"/>
                                    <w:bottom w:val="none" w:sz="0" w:space="0" w:color="auto"/>
                                    <w:right w:val="none" w:sz="0" w:space="0" w:color="auto"/>
                                  </w:divBdr>
                                  <w:divsChild>
                                    <w:div w:id="1576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466043">
      <w:bodyDiv w:val="1"/>
      <w:marLeft w:val="0"/>
      <w:marRight w:val="0"/>
      <w:marTop w:val="0"/>
      <w:marBottom w:val="0"/>
      <w:divBdr>
        <w:top w:val="none" w:sz="0" w:space="0" w:color="auto"/>
        <w:left w:val="none" w:sz="0" w:space="0" w:color="auto"/>
        <w:bottom w:val="none" w:sz="0" w:space="0" w:color="auto"/>
        <w:right w:val="none" w:sz="0" w:space="0" w:color="auto"/>
      </w:divBdr>
      <w:divsChild>
        <w:div w:id="1097553229">
          <w:marLeft w:val="0"/>
          <w:marRight w:val="0"/>
          <w:marTop w:val="0"/>
          <w:marBottom w:val="0"/>
          <w:divBdr>
            <w:top w:val="none" w:sz="0" w:space="0" w:color="auto"/>
            <w:left w:val="none" w:sz="0" w:space="0" w:color="auto"/>
            <w:bottom w:val="none" w:sz="0" w:space="0" w:color="auto"/>
            <w:right w:val="none" w:sz="0" w:space="0" w:color="auto"/>
          </w:divBdr>
          <w:divsChild>
            <w:div w:id="2146584589">
              <w:marLeft w:val="0"/>
              <w:marRight w:val="0"/>
              <w:marTop w:val="300"/>
              <w:marBottom w:val="300"/>
              <w:divBdr>
                <w:top w:val="none" w:sz="0" w:space="0" w:color="auto"/>
                <w:left w:val="none" w:sz="0" w:space="0" w:color="auto"/>
                <w:bottom w:val="none" w:sz="0" w:space="0" w:color="auto"/>
                <w:right w:val="none" w:sz="0" w:space="0" w:color="auto"/>
              </w:divBdr>
              <w:divsChild>
                <w:div w:id="1350596446">
                  <w:marLeft w:val="0"/>
                  <w:marRight w:val="0"/>
                  <w:marTop w:val="0"/>
                  <w:marBottom w:val="0"/>
                  <w:divBdr>
                    <w:top w:val="none" w:sz="0" w:space="0" w:color="auto"/>
                    <w:left w:val="none" w:sz="0" w:space="0" w:color="auto"/>
                    <w:bottom w:val="none" w:sz="0" w:space="0" w:color="auto"/>
                    <w:right w:val="none" w:sz="0" w:space="0" w:color="auto"/>
                  </w:divBdr>
                  <w:divsChild>
                    <w:div w:id="1839612287">
                      <w:marLeft w:val="150"/>
                      <w:marRight w:val="150"/>
                      <w:marTop w:val="150"/>
                      <w:marBottom w:val="150"/>
                      <w:divBdr>
                        <w:top w:val="none" w:sz="0" w:space="0" w:color="auto"/>
                        <w:left w:val="none" w:sz="0" w:space="0" w:color="auto"/>
                        <w:bottom w:val="none" w:sz="0" w:space="0" w:color="auto"/>
                        <w:right w:val="none" w:sz="0" w:space="0" w:color="auto"/>
                      </w:divBdr>
                      <w:divsChild>
                        <w:div w:id="413743881">
                          <w:marLeft w:val="0"/>
                          <w:marRight w:val="0"/>
                          <w:marTop w:val="0"/>
                          <w:marBottom w:val="0"/>
                          <w:divBdr>
                            <w:top w:val="none" w:sz="0" w:space="0" w:color="auto"/>
                            <w:left w:val="none" w:sz="0" w:space="0" w:color="auto"/>
                            <w:bottom w:val="none" w:sz="0" w:space="0" w:color="auto"/>
                            <w:right w:val="none" w:sz="0" w:space="0" w:color="auto"/>
                          </w:divBdr>
                          <w:divsChild>
                            <w:div w:id="1448425096">
                              <w:marLeft w:val="0"/>
                              <w:marRight w:val="0"/>
                              <w:marTop w:val="0"/>
                              <w:marBottom w:val="0"/>
                              <w:divBdr>
                                <w:top w:val="none" w:sz="0" w:space="0" w:color="auto"/>
                                <w:left w:val="none" w:sz="0" w:space="0" w:color="auto"/>
                                <w:bottom w:val="none" w:sz="0" w:space="0" w:color="auto"/>
                                <w:right w:val="none" w:sz="0" w:space="0" w:color="auto"/>
                              </w:divBdr>
                              <w:divsChild>
                                <w:div w:id="860776978">
                                  <w:marLeft w:val="-225"/>
                                  <w:marRight w:val="-225"/>
                                  <w:marTop w:val="0"/>
                                  <w:marBottom w:val="0"/>
                                  <w:divBdr>
                                    <w:top w:val="none" w:sz="0" w:space="0" w:color="auto"/>
                                    <w:left w:val="none" w:sz="0" w:space="0" w:color="auto"/>
                                    <w:bottom w:val="none" w:sz="0" w:space="0" w:color="auto"/>
                                    <w:right w:val="none" w:sz="0" w:space="0" w:color="auto"/>
                                  </w:divBdr>
                                  <w:divsChild>
                                    <w:div w:id="6643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158574">
      <w:bodyDiv w:val="1"/>
      <w:marLeft w:val="0"/>
      <w:marRight w:val="0"/>
      <w:marTop w:val="0"/>
      <w:marBottom w:val="0"/>
      <w:divBdr>
        <w:top w:val="none" w:sz="0" w:space="0" w:color="auto"/>
        <w:left w:val="none" w:sz="0" w:space="0" w:color="auto"/>
        <w:bottom w:val="none" w:sz="0" w:space="0" w:color="auto"/>
        <w:right w:val="none" w:sz="0" w:space="0" w:color="auto"/>
      </w:divBdr>
    </w:div>
    <w:div w:id="361325758">
      <w:bodyDiv w:val="1"/>
      <w:marLeft w:val="0"/>
      <w:marRight w:val="0"/>
      <w:marTop w:val="0"/>
      <w:marBottom w:val="0"/>
      <w:divBdr>
        <w:top w:val="none" w:sz="0" w:space="0" w:color="auto"/>
        <w:left w:val="none" w:sz="0" w:space="0" w:color="auto"/>
        <w:bottom w:val="none" w:sz="0" w:space="0" w:color="auto"/>
        <w:right w:val="none" w:sz="0" w:space="0" w:color="auto"/>
      </w:divBdr>
      <w:divsChild>
        <w:div w:id="886332957">
          <w:marLeft w:val="0"/>
          <w:marRight w:val="0"/>
          <w:marTop w:val="0"/>
          <w:marBottom w:val="0"/>
          <w:divBdr>
            <w:top w:val="none" w:sz="0" w:space="0" w:color="auto"/>
            <w:left w:val="none" w:sz="0" w:space="0" w:color="auto"/>
            <w:bottom w:val="none" w:sz="0" w:space="0" w:color="auto"/>
            <w:right w:val="none" w:sz="0" w:space="0" w:color="auto"/>
          </w:divBdr>
          <w:divsChild>
            <w:div w:id="13386314">
              <w:marLeft w:val="0"/>
              <w:marRight w:val="0"/>
              <w:marTop w:val="300"/>
              <w:marBottom w:val="300"/>
              <w:divBdr>
                <w:top w:val="none" w:sz="0" w:space="0" w:color="auto"/>
                <w:left w:val="none" w:sz="0" w:space="0" w:color="auto"/>
                <w:bottom w:val="none" w:sz="0" w:space="0" w:color="auto"/>
                <w:right w:val="none" w:sz="0" w:space="0" w:color="auto"/>
              </w:divBdr>
              <w:divsChild>
                <w:div w:id="2115201191">
                  <w:marLeft w:val="0"/>
                  <w:marRight w:val="0"/>
                  <w:marTop w:val="0"/>
                  <w:marBottom w:val="0"/>
                  <w:divBdr>
                    <w:top w:val="none" w:sz="0" w:space="0" w:color="auto"/>
                    <w:left w:val="none" w:sz="0" w:space="0" w:color="auto"/>
                    <w:bottom w:val="none" w:sz="0" w:space="0" w:color="auto"/>
                    <w:right w:val="none" w:sz="0" w:space="0" w:color="auto"/>
                  </w:divBdr>
                  <w:divsChild>
                    <w:div w:id="1092776324">
                      <w:marLeft w:val="150"/>
                      <w:marRight w:val="150"/>
                      <w:marTop w:val="150"/>
                      <w:marBottom w:val="150"/>
                      <w:divBdr>
                        <w:top w:val="none" w:sz="0" w:space="0" w:color="auto"/>
                        <w:left w:val="none" w:sz="0" w:space="0" w:color="auto"/>
                        <w:bottom w:val="none" w:sz="0" w:space="0" w:color="auto"/>
                        <w:right w:val="none" w:sz="0" w:space="0" w:color="auto"/>
                      </w:divBdr>
                      <w:divsChild>
                        <w:div w:id="1399784483">
                          <w:marLeft w:val="0"/>
                          <w:marRight w:val="0"/>
                          <w:marTop w:val="0"/>
                          <w:marBottom w:val="0"/>
                          <w:divBdr>
                            <w:top w:val="none" w:sz="0" w:space="0" w:color="auto"/>
                            <w:left w:val="none" w:sz="0" w:space="0" w:color="auto"/>
                            <w:bottom w:val="none" w:sz="0" w:space="0" w:color="auto"/>
                            <w:right w:val="none" w:sz="0" w:space="0" w:color="auto"/>
                          </w:divBdr>
                          <w:divsChild>
                            <w:div w:id="331182167">
                              <w:marLeft w:val="0"/>
                              <w:marRight w:val="0"/>
                              <w:marTop w:val="0"/>
                              <w:marBottom w:val="0"/>
                              <w:divBdr>
                                <w:top w:val="none" w:sz="0" w:space="0" w:color="auto"/>
                                <w:left w:val="none" w:sz="0" w:space="0" w:color="auto"/>
                                <w:bottom w:val="none" w:sz="0" w:space="0" w:color="auto"/>
                                <w:right w:val="none" w:sz="0" w:space="0" w:color="auto"/>
                              </w:divBdr>
                              <w:divsChild>
                                <w:div w:id="954091922">
                                  <w:marLeft w:val="-225"/>
                                  <w:marRight w:val="-225"/>
                                  <w:marTop w:val="0"/>
                                  <w:marBottom w:val="0"/>
                                  <w:divBdr>
                                    <w:top w:val="none" w:sz="0" w:space="0" w:color="auto"/>
                                    <w:left w:val="none" w:sz="0" w:space="0" w:color="auto"/>
                                    <w:bottom w:val="none" w:sz="0" w:space="0" w:color="auto"/>
                                    <w:right w:val="none" w:sz="0" w:space="0" w:color="auto"/>
                                  </w:divBdr>
                                  <w:divsChild>
                                    <w:div w:id="3899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101447">
      <w:bodyDiv w:val="1"/>
      <w:marLeft w:val="0"/>
      <w:marRight w:val="0"/>
      <w:marTop w:val="0"/>
      <w:marBottom w:val="0"/>
      <w:divBdr>
        <w:top w:val="none" w:sz="0" w:space="0" w:color="auto"/>
        <w:left w:val="none" w:sz="0" w:space="0" w:color="auto"/>
        <w:bottom w:val="none" w:sz="0" w:space="0" w:color="auto"/>
        <w:right w:val="none" w:sz="0" w:space="0" w:color="auto"/>
      </w:divBdr>
    </w:div>
    <w:div w:id="408310806">
      <w:bodyDiv w:val="1"/>
      <w:marLeft w:val="0"/>
      <w:marRight w:val="0"/>
      <w:marTop w:val="0"/>
      <w:marBottom w:val="0"/>
      <w:divBdr>
        <w:top w:val="none" w:sz="0" w:space="0" w:color="auto"/>
        <w:left w:val="none" w:sz="0" w:space="0" w:color="auto"/>
        <w:bottom w:val="none" w:sz="0" w:space="0" w:color="auto"/>
        <w:right w:val="none" w:sz="0" w:space="0" w:color="auto"/>
      </w:divBdr>
    </w:div>
    <w:div w:id="501941110">
      <w:bodyDiv w:val="1"/>
      <w:marLeft w:val="300"/>
      <w:marRight w:val="300"/>
      <w:marTop w:val="0"/>
      <w:marBottom w:val="0"/>
      <w:divBdr>
        <w:top w:val="none" w:sz="0" w:space="0" w:color="auto"/>
        <w:left w:val="none" w:sz="0" w:space="0" w:color="auto"/>
        <w:bottom w:val="none" w:sz="0" w:space="0" w:color="auto"/>
        <w:right w:val="none" w:sz="0" w:space="0" w:color="auto"/>
      </w:divBdr>
    </w:div>
    <w:div w:id="505437976">
      <w:bodyDiv w:val="1"/>
      <w:marLeft w:val="0"/>
      <w:marRight w:val="0"/>
      <w:marTop w:val="0"/>
      <w:marBottom w:val="0"/>
      <w:divBdr>
        <w:top w:val="none" w:sz="0" w:space="0" w:color="auto"/>
        <w:left w:val="none" w:sz="0" w:space="0" w:color="auto"/>
        <w:bottom w:val="none" w:sz="0" w:space="0" w:color="auto"/>
        <w:right w:val="none" w:sz="0" w:space="0" w:color="auto"/>
      </w:divBdr>
    </w:div>
    <w:div w:id="514270698">
      <w:bodyDiv w:val="1"/>
      <w:marLeft w:val="0"/>
      <w:marRight w:val="0"/>
      <w:marTop w:val="0"/>
      <w:marBottom w:val="0"/>
      <w:divBdr>
        <w:top w:val="none" w:sz="0" w:space="0" w:color="auto"/>
        <w:left w:val="none" w:sz="0" w:space="0" w:color="auto"/>
        <w:bottom w:val="none" w:sz="0" w:space="0" w:color="auto"/>
        <w:right w:val="none" w:sz="0" w:space="0" w:color="auto"/>
      </w:divBdr>
    </w:div>
    <w:div w:id="572158504">
      <w:bodyDiv w:val="1"/>
      <w:marLeft w:val="0"/>
      <w:marRight w:val="0"/>
      <w:marTop w:val="0"/>
      <w:marBottom w:val="0"/>
      <w:divBdr>
        <w:top w:val="none" w:sz="0" w:space="0" w:color="auto"/>
        <w:left w:val="none" w:sz="0" w:space="0" w:color="auto"/>
        <w:bottom w:val="none" w:sz="0" w:space="0" w:color="auto"/>
        <w:right w:val="none" w:sz="0" w:space="0" w:color="auto"/>
      </w:divBdr>
      <w:divsChild>
        <w:div w:id="1429544402">
          <w:marLeft w:val="0"/>
          <w:marRight w:val="0"/>
          <w:marTop w:val="0"/>
          <w:marBottom w:val="0"/>
          <w:divBdr>
            <w:top w:val="none" w:sz="0" w:space="0" w:color="auto"/>
            <w:left w:val="none" w:sz="0" w:space="0" w:color="auto"/>
            <w:bottom w:val="none" w:sz="0" w:space="0" w:color="auto"/>
            <w:right w:val="none" w:sz="0" w:space="0" w:color="auto"/>
          </w:divBdr>
          <w:divsChild>
            <w:div w:id="2115979621">
              <w:marLeft w:val="0"/>
              <w:marRight w:val="0"/>
              <w:marTop w:val="300"/>
              <w:marBottom w:val="300"/>
              <w:divBdr>
                <w:top w:val="none" w:sz="0" w:space="0" w:color="auto"/>
                <w:left w:val="none" w:sz="0" w:space="0" w:color="auto"/>
                <w:bottom w:val="none" w:sz="0" w:space="0" w:color="auto"/>
                <w:right w:val="none" w:sz="0" w:space="0" w:color="auto"/>
              </w:divBdr>
              <w:divsChild>
                <w:div w:id="1235359232">
                  <w:marLeft w:val="0"/>
                  <w:marRight w:val="0"/>
                  <w:marTop w:val="0"/>
                  <w:marBottom w:val="0"/>
                  <w:divBdr>
                    <w:top w:val="none" w:sz="0" w:space="0" w:color="auto"/>
                    <w:left w:val="none" w:sz="0" w:space="0" w:color="auto"/>
                    <w:bottom w:val="none" w:sz="0" w:space="0" w:color="auto"/>
                    <w:right w:val="none" w:sz="0" w:space="0" w:color="auto"/>
                  </w:divBdr>
                  <w:divsChild>
                    <w:div w:id="279803437">
                      <w:marLeft w:val="150"/>
                      <w:marRight w:val="150"/>
                      <w:marTop w:val="150"/>
                      <w:marBottom w:val="150"/>
                      <w:divBdr>
                        <w:top w:val="none" w:sz="0" w:space="0" w:color="auto"/>
                        <w:left w:val="none" w:sz="0" w:space="0" w:color="auto"/>
                        <w:bottom w:val="none" w:sz="0" w:space="0" w:color="auto"/>
                        <w:right w:val="none" w:sz="0" w:space="0" w:color="auto"/>
                      </w:divBdr>
                      <w:divsChild>
                        <w:div w:id="1976328713">
                          <w:marLeft w:val="0"/>
                          <w:marRight w:val="0"/>
                          <w:marTop w:val="0"/>
                          <w:marBottom w:val="0"/>
                          <w:divBdr>
                            <w:top w:val="none" w:sz="0" w:space="0" w:color="auto"/>
                            <w:left w:val="none" w:sz="0" w:space="0" w:color="auto"/>
                            <w:bottom w:val="none" w:sz="0" w:space="0" w:color="auto"/>
                            <w:right w:val="none" w:sz="0" w:space="0" w:color="auto"/>
                          </w:divBdr>
                          <w:divsChild>
                            <w:div w:id="597756845">
                              <w:marLeft w:val="0"/>
                              <w:marRight w:val="0"/>
                              <w:marTop w:val="0"/>
                              <w:marBottom w:val="0"/>
                              <w:divBdr>
                                <w:top w:val="none" w:sz="0" w:space="0" w:color="auto"/>
                                <w:left w:val="none" w:sz="0" w:space="0" w:color="auto"/>
                                <w:bottom w:val="none" w:sz="0" w:space="0" w:color="auto"/>
                                <w:right w:val="none" w:sz="0" w:space="0" w:color="auto"/>
                              </w:divBdr>
                              <w:divsChild>
                                <w:div w:id="378358600">
                                  <w:marLeft w:val="-225"/>
                                  <w:marRight w:val="-225"/>
                                  <w:marTop w:val="0"/>
                                  <w:marBottom w:val="0"/>
                                  <w:divBdr>
                                    <w:top w:val="none" w:sz="0" w:space="0" w:color="auto"/>
                                    <w:left w:val="none" w:sz="0" w:space="0" w:color="auto"/>
                                    <w:bottom w:val="none" w:sz="0" w:space="0" w:color="auto"/>
                                    <w:right w:val="none" w:sz="0" w:space="0" w:color="auto"/>
                                  </w:divBdr>
                                  <w:divsChild>
                                    <w:div w:id="16779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305172">
      <w:bodyDiv w:val="1"/>
      <w:marLeft w:val="0"/>
      <w:marRight w:val="0"/>
      <w:marTop w:val="0"/>
      <w:marBottom w:val="0"/>
      <w:divBdr>
        <w:top w:val="none" w:sz="0" w:space="0" w:color="auto"/>
        <w:left w:val="none" w:sz="0" w:space="0" w:color="auto"/>
        <w:bottom w:val="none" w:sz="0" w:space="0" w:color="auto"/>
        <w:right w:val="none" w:sz="0" w:space="0" w:color="auto"/>
      </w:divBdr>
    </w:div>
    <w:div w:id="592249670">
      <w:bodyDiv w:val="1"/>
      <w:marLeft w:val="0"/>
      <w:marRight w:val="0"/>
      <w:marTop w:val="0"/>
      <w:marBottom w:val="0"/>
      <w:divBdr>
        <w:top w:val="none" w:sz="0" w:space="0" w:color="auto"/>
        <w:left w:val="none" w:sz="0" w:space="0" w:color="auto"/>
        <w:bottom w:val="none" w:sz="0" w:space="0" w:color="auto"/>
        <w:right w:val="none" w:sz="0" w:space="0" w:color="auto"/>
      </w:divBdr>
    </w:div>
    <w:div w:id="642000872">
      <w:bodyDiv w:val="1"/>
      <w:marLeft w:val="0"/>
      <w:marRight w:val="0"/>
      <w:marTop w:val="0"/>
      <w:marBottom w:val="0"/>
      <w:divBdr>
        <w:top w:val="none" w:sz="0" w:space="0" w:color="auto"/>
        <w:left w:val="none" w:sz="0" w:space="0" w:color="auto"/>
        <w:bottom w:val="none" w:sz="0" w:space="0" w:color="auto"/>
        <w:right w:val="none" w:sz="0" w:space="0" w:color="auto"/>
      </w:divBdr>
    </w:div>
    <w:div w:id="644310764">
      <w:bodyDiv w:val="1"/>
      <w:marLeft w:val="0"/>
      <w:marRight w:val="0"/>
      <w:marTop w:val="0"/>
      <w:marBottom w:val="0"/>
      <w:divBdr>
        <w:top w:val="none" w:sz="0" w:space="0" w:color="auto"/>
        <w:left w:val="none" w:sz="0" w:space="0" w:color="auto"/>
        <w:bottom w:val="none" w:sz="0" w:space="0" w:color="auto"/>
        <w:right w:val="none" w:sz="0" w:space="0" w:color="auto"/>
      </w:divBdr>
    </w:div>
    <w:div w:id="649941632">
      <w:bodyDiv w:val="1"/>
      <w:marLeft w:val="0"/>
      <w:marRight w:val="0"/>
      <w:marTop w:val="0"/>
      <w:marBottom w:val="0"/>
      <w:divBdr>
        <w:top w:val="none" w:sz="0" w:space="0" w:color="auto"/>
        <w:left w:val="none" w:sz="0" w:space="0" w:color="auto"/>
        <w:bottom w:val="none" w:sz="0" w:space="0" w:color="auto"/>
        <w:right w:val="none" w:sz="0" w:space="0" w:color="auto"/>
      </w:divBdr>
    </w:div>
    <w:div w:id="658074912">
      <w:bodyDiv w:val="1"/>
      <w:marLeft w:val="0"/>
      <w:marRight w:val="0"/>
      <w:marTop w:val="0"/>
      <w:marBottom w:val="0"/>
      <w:divBdr>
        <w:top w:val="none" w:sz="0" w:space="0" w:color="auto"/>
        <w:left w:val="none" w:sz="0" w:space="0" w:color="auto"/>
        <w:bottom w:val="none" w:sz="0" w:space="0" w:color="auto"/>
        <w:right w:val="none" w:sz="0" w:space="0" w:color="auto"/>
      </w:divBdr>
    </w:div>
    <w:div w:id="736706209">
      <w:bodyDiv w:val="1"/>
      <w:marLeft w:val="0"/>
      <w:marRight w:val="0"/>
      <w:marTop w:val="0"/>
      <w:marBottom w:val="0"/>
      <w:divBdr>
        <w:top w:val="none" w:sz="0" w:space="0" w:color="auto"/>
        <w:left w:val="none" w:sz="0" w:space="0" w:color="auto"/>
        <w:bottom w:val="none" w:sz="0" w:space="0" w:color="auto"/>
        <w:right w:val="none" w:sz="0" w:space="0" w:color="auto"/>
      </w:divBdr>
    </w:div>
    <w:div w:id="837690734">
      <w:bodyDiv w:val="1"/>
      <w:marLeft w:val="0"/>
      <w:marRight w:val="0"/>
      <w:marTop w:val="0"/>
      <w:marBottom w:val="0"/>
      <w:divBdr>
        <w:top w:val="none" w:sz="0" w:space="0" w:color="auto"/>
        <w:left w:val="none" w:sz="0" w:space="0" w:color="auto"/>
        <w:bottom w:val="none" w:sz="0" w:space="0" w:color="auto"/>
        <w:right w:val="none" w:sz="0" w:space="0" w:color="auto"/>
      </w:divBdr>
    </w:div>
    <w:div w:id="873152694">
      <w:bodyDiv w:val="1"/>
      <w:marLeft w:val="0"/>
      <w:marRight w:val="0"/>
      <w:marTop w:val="0"/>
      <w:marBottom w:val="0"/>
      <w:divBdr>
        <w:top w:val="none" w:sz="0" w:space="0" w:color="auto"/>
        <w:left w:val="none" w:sz="0" w:space="0" w:color="auto"/>
        <w:bottom w:val="none" w:sz="0" w:space="0" w:color="auto"/>
        <w:right w:val="none" w:sz="0" w:space="0" w:color="auto"/>
      </w:divBdr>
      <w:divsChild>
        <w:div w:id="1008682090">
          <w:marLeft w:val="0"/>
          <w:marRight w:val="0"/>
          <w:marTop w:val="0"/>
          <w:marBottom w:val="0"/>
          <w:divBdr>
            <w:top w:val="none" w:sz="0" w:space="0" w:color="auto"/>
            <w:left w:val="none" w:sz="0" w:space="0" w:color="auto"/>
            <w:bottom w:val="none" w:sz="0" w:space="0" w:color="auto"/>
            <w:right w:val="none" w:sz="0" w:space="0" w:color="auto"/>
          </w:divBdr>
          <w:divsChild>
            <w:div w:id="1944650510">
              <w:marLeft w:val="0"/>
              <w:marRight w:val="0"/>
              <w:marTop w:val="300"/>
              <w:marBottom w:val="300"/>
              <w:divBdr>
                <w:top w:val="none" w:sz="0" w:space="0" w:color="auto"/>
                <w:left w:val="none" w:sz="0" w:space="0" w:color="auto"/>
                <w:bottom w:val="none" w:sz="0" w:space="0" w:color="auto"/>
                <w:right w:val="none" w:sz="0" w:space="0" w:color="auto"/>
              </w:divBdr>
              <w:divsChild>
                <w:div w:id="1069613913">
                  <w:marLeft w:val="0"/>
                  <w:marRight w:val="0"/>
                  <w:marTop w:val="0"/>
                  <w:marBottom w:val="0"/>
                  <w:divBdr>
                    <w:top w:val="none" w:sz="0" w:space="0" w:color="auto"/>
                    <w:left w:val="none" w:sz="0" w:space="0" w:color="auto"/>
                    <w:bottom w:val="none" w:sz="0" w:space="0" w:color="auto"/>
                    <w:right w:val="none" w:sz="0" w:space="0" w:color="auto"/>
                  </w:divBdr>
                  <w:divsChild>
                    <w:div w:id="1016541883">
                      <w:marLeft w:val="150"/>
                      <w:marRight w:val="150"/>
                      <w:marTop w:val="150"/>
                      <w:marBottom w:val="150"/>
                      <w:divBdr>
                        <w:top w:val="none" w:sz="0" w:space="0" w:color="auto"/>
                        <w:left w:val="none" w:sz="0" w:space="0" w:color="auto"/>
                        <w:bottom w:val="none" w:sz="0" w:space="0" w:color="auto"/>
                        <w:right w:val="none" w:sz="0" w:space="0" w:color="auto"/>
                      </w:divBdr>
                      <w:divsChild>
                        <w:div w:id="405345213">
                          <w:marLeft w:val="0"/>
                          <w:marRight w:val="0"/>
                          <w:marTop w:val="0"/>
                          <w:marBottom w:val="0"/>
                          <w:divBdr>
                            <w:top w:val="none" w:sz="0" w:space="0" w:color="auto"/>
                            <w:left w:val="none" w:sz="0" w:space="0" w:color="auto"/>
                            <w:bottom w:val="none" w:sz="0" w:space="0" w:color="auto"/>
                            <w:right w:val="none" w:sz="0" w:space="0" w:color="auto"/>
                          </w:divBdr>
                          <w:divsChild>
                            <w:div w:id="1907834461">
                              <w:marLeft w:val="0"/>
                              <w:marRight w:val="0"/>
                              <w:marTop w:val="0"/>
                              <w:marBottom w:val="0"/>
                              <w:divBdr>
                                <w:top w:val="none" w:sz="0" w:space="0" w:color="auto"/>
                                <w:left w:val="none" w:sz="0" w:space="0" w:color="auto"/>
                                <w:bottom w:val="none" w:sz="0" w:space="0" w:color="auto"/>
                                <w:right w:val="none" w:sz="0" w:space="0" w:color="auto"/>
                              </w:divBdr>
                              <w:divsChild>
                                <w:div w:id="21518692">
                                  <w:marLeft w:val="-225"/>
                                  <w:marRight w:val="-225"/>
                                  <w:marTop w:val="0"/>
                                  <w:marBottom w:val="0"/>
                                  <w:divBdr>
                                    <w:top w:val="none" w:sz="0" w:space="0" w:color="auto"/>
                                    <w:left w:val="none" w:sz="0" w:space="0" w:color="auto"/>
                                    <w:bottom w:val="none" w:sz="0" w:space="0" w:color="auto"/>
                                    <w:right w:val="none" w:sz="0" w:space="0" w:color="auto"/>
                                  </w:divBdr>
                                  <w:divsChild>
                                    <w:div w:id="1407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106191">
      <w:bodyDiv w:val="1"/>
      <w:marLeft w:val="0"/>
      <w:marRight w:val="0"/>
      <w:marTop w:val="0"/>
      <w:marBottom w:val="0"/>
      <w:divBdr>
        <w:top w:val="none" w:sz="0" w:space="0" w:color="auto"/>
        <w:left w:val="none" w:sz="0" w:space="0" w:color="auto"/>
        <w:bottom w:val="none" w:sz="0" w:space="0" w:color="auto"/>
        <w:right w:val="none" w:sz="0" w:space="0" w:color="auto"/>
      </w:divBdr>
    </w:div>
    <w:div w:id="986976455">
      <w:bodyDiv w:val="1"/>
      <w:marLeft w:val="0"/>
      <w:marRight w:val="0"/>
      <w:marTop w:val="0"/>
      <w:marBottom w:val="0"/>
      <w:divBdr>
        <w:top w:val="none" w:sz="0" w:space="0" w:color="auto"/>
        <w:left w:val="none" w:sz="0" w:space="0" w:color="auto"/>
        <w:bottom w:val="none" w:sz="0" w:space="0" w:color="auto"/>
        <w:right w:val="none" w:sz="0" w:space="0" w:color="auto"/>
      </w:divBdr>
      <w:divsChild>
        <w:div w:id="1240824438">
          <w:marLeft w:val="0"/>
          <w:marRight w:val="0"/>
          <w:marTop w:val="0"/>
          <w:marBottom w:val="0"/>
          <w:divBdr>
            <w:top w:val="none" w:sz="0" w:space="0" w:color="auto"/>
            <w:left w:val="none" w:sz="0" w:space="0" w:color="auto"/>
            <w:bottom w:val="none" w:sz="0" w:space="0" w:color="auto"/>
            <w:right w:val="none" w:sz="0" w:space="0" w:color="auto"/>
          </w:divBdr>
          <w:divsChild>
            <w:div w:id="412776742">
              <w:marLeft w:val="0"/>
              <w:marRight w:val="0"/>
              <w:marTop w:val="300"/>
              <w:marBottom w:val="300"/>
              <w:divBdr>
                <w:top w:val="none" w:sz="0" w:space="0" w:color="auto"/>
                <w:left w:val="none" w:sz="0" w:space="0" w:color="auto"/>
                <w:bottom w:val="none" w:sz="0" w:space="0" w:color="auto"/>
                <w:right w:val="none" w:sz="0" w:space="0" w:color="auto"/>
              </w:divBdr>
              <w:divsChild>
                <w:div w:id="1741707608">
                  <w:marLeft w:val="0"/>
                  <w:marRight w:val="0"/>
                  <w:marTop w:val="0"/>
                  <w:marBottom w:val="0"/>
                  <w:divBdr>
                    <w:top w:val="none" w:sz="0" w:space="0" w:color="auto"/>
                    <w:left w:val="none" w:sz="0" w:space="0" w:color="auto"/>
                    <w:bottom w:val="none" w:sz="0" w:space="0" w:color="auto"/>
                    <w:right w:val="none" w:sz="0" w:space="0" w:color="auto"/>
                  </w:divBdr>
                  <w:divsChild>
                    <w:div w:id="1553615740">
                      <w:marLeft w:val="150"/>
                      <w:marRight w:val="150"/>
                      <w:marTop w:val="150"/>
                      <w:marBottom w:val="150"/>
                      <w:divBdr>
                        <w:top w:val="none" w:sz="0" w:space="0" w:color="auto"/>
                        <w:left w:val="none" w:sz="0" w:space="0" w:color="auto"/>
                        <w:bottom w:val="none" w:sz="0" w:space="0" w:color="auto"/>
                        <w:right w:val="none" w:sz="0" w:space="0" w:color="auto"/>
                      </w:divBdr>
                      <w:divsChild>
                        <w:div w:id="1889099638">
                          <w:marLeft w:val="0"/>
                          <w:marRight w:val="0"/>
                          <w:marTop w:val="0"/>
                          <w:marBottom w:val="0"/>
                          <w:divBdr>
                            <w:top w:val="none" w:sz="0" w:space="0" w:color="auto"/>
                            <w:left w:val="none" w:sz="0" w:space="0" w:color="auto"/>
                            <w:bottom w:val="none" w:sz="0" w:space="0" w:color="auto"/>
                            <w:right w:val="none" w:sz="0" w:space="0" w:color="auto"/>
                          </w:divBdr>
                          <w:divsChild>
                            <w:div w:id="2026665325">
                              <w:marLeft w:val="0"/>
                              <w:marRight w:val="0"/>
                              <w:marTop w:val="0"/>
                              <w:marBottom w:val="0"/>
                              <w:divBdr>
                                <w:top w:val="none" w:sz="0" w:space="0" w:color="auto"/>
                                <w:left w:val="none" w:sz="0" w:space="0" w:color="auto"/>
                                <w:bottom w:val="none" w:sz="0" w:space="0" w:color="auto"/>
                                <w:right w:val="none" w:sz="0" w:space="0" w:color="auto"/>
                              </w:divBdr>
                              <w:divsChild>
                                <w:div w:id="451752319">
                                  <w:marLeft w:val="-225"/>
                                  <w:marRight w:val="-225"/>
                                  <w:marTop w:val="0"/>
                                  <w:marBottom w:val="0"/>
                                  <w:divBdr>
                                    <w:top w:val="none" w:sz="0" w:space="0" w:color="auto"/>
                                    <w:left w:val="none" w:sz="0" w:space="0" w:color="auto"/>
                                    <w:bottom w:val="none" w:sz="0" w:space="0" w:color="auto"/>
                                    <w:right w:val="none" w:sz="0" w:space="0" w:color="auto"/>
                                  </w:divBdr>
                                  <w:divsChild>
                                    <w:div w:id="13112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147948">
      <w:bodyDiv w:val="1"/>
      <w:marLeft w:val="0"/>
      <w:marRight w:val="0"/>
      <w:marTop w:val="0"/>
      <w:marBottom w:val="0"/>
      <w:divBdr>
        <w:top w:val="none" w:sz="0" w:space="0" w:color="auto"/>
        <w:left w:val="none" w:sz="0" w:space="0" w:color="auto"/>
        <w:bottom w:val="none" w:sz="0" w:space="0" w:color="auto"/>
        <w:right w:val="none" w:sz="0" w:space="0" w:color="auto"/>
      </w:divBdr>
      <w:divsChild>
        <w:div w:id="1301810415">
          <w:marLeft w:val="0"/>
          <w:marRight w:val="0"/>
          <w:marTop w:val="0"/>
          <w:marBottom w:val="0"/>
          <w:divBdr>
            <w:top w:val="none" w:sz="0" w:space="0" w:color="auto"/>
            <w:left w:val="none" w:sz="0" w:space="0" w:color="auto"/>
            <w:bottom w:val="none" w:sz="0" w:space="0" w:color="auto"/>
            <w:right w:val="none" w:sz="0" w:space="0" w:color="auto"/>
          </w:divBdr>
          <w:divsChild>
            <w:div w:id="1838960938">
              <w:marLeft w:val="0"/>
              <w:marRight w:val="0"/>
              <w:marTop w:val="300"/>
              <w:marBottom w:val="300"/>
              <w:divBdr>
                <w:top w:val="none" w:sz="0" w:space="0" w:color="auto"/>
                <w:left w:val="none" w:sz="0" w:space="0" w:color="auto"/>
                <w:bottom w:val="none" w:sz="0" w:space="0" w:color="auto"/>
                <w:right w:val="none" w:sz="0" w:space="0" w:color="auto"/>
              </w:divBdr>
              <w:divsChild>
                <w:div w:id="1698506477">
                  <w:marLeft w:val="0"/>
                  <w:marRight w:val="0"/>
                  <w:marTop w:val="0"/>
                  <w:marBottom w:val="0"/>
                  <w:divBdr>
                    <w:top w:val="none" w:sz="0" w:space="0" w:color="auto"/>
                    <w:left w:val="none" w:sz="0" w:space="0" w:color="auto"/>
                    <w:bottom w:val="none" w:sz="0" w:space="0" w:color="auto"/>
                    <w:right w:val="none" w:sz="0" w:space="0" w:color="auto"/>
                  </w:divBdr>
                  <w:divsChild>
                    <w:div w:id="982391515">
                      <w:marLeft w:val="150"/>
                      <w:marRight w:val="150"/>
                      <w:marTop w:val="150"/>
                      <w:marBottom w:val="150"/>
                      <w:divBdr>
                        <w:top w:val="none" w:sz="0" w:space="0" w:color="auto"/>
                        <w:left w:val="none" w:sz="0" w:space="0" w:color="auto"/>
                        <w:bottom w:val="none" w:sz="0" w:space="0" w:color="auto"/>
                        <w:right w:val="none" w:sz="0" w:space="0" w:color="auto"/>
                      </w:divBdr>
                      <w:divsChild>
                        <w:div w:id="1208178655">
                          <w:marLeft w:val="0"/>
                          <w:marRight w:val="0"/>
                          <w:marTop w:val="0"/>
                          <w:marBottom w:val="0"/>
                          <w:divBdr>
                            <w:top w:val="none" w:sz="0" w:space="0" w:color="auto"/>
                            <w:left w:val="none" w:sz="0" w:space="0" w:color="auto"/>
                            <w:bottom w:val="none" w:sz="0" w:space="0" w:color="auto"/>
                            <w:right w:val="none" w:sz="0" w:space="0" w:color="auto"/>
                          </w:divBdr>
                          <w:divsChild>
                            <w:div w:id="1345088945">
                              <w:marLeft w:val="0"/>
                              <w:marRight w:val="0"/>
                              <w:marTop w:val="0"/>
                              <w:marBottom w:val="0"/>
                              <w:divBdr>
                                <w:top w:val="none" w:sz="0" w:space="0" w:color="auto"/>
                                <w:left w:val="none" w:sz="0" w:space="0" w:color="auto"/>
                                <w:bottom w:val="none" w:sz="0" w:space="0" w:color="auto"/>
                                <w:right w:val="none" w:sz="0" w:space="0" w:color="auto"/>
                              </w:divBdr>
                              <w:divsChild>
                                <w:div w:id="271977792">
                                  <w:marLeft w:val="-225"/>
                                  <w:marRight w:val="-225"/>
                                  <w:marTop w:val="0"/>
                                  <w:marBottom w:val="0"/>
                                  <w:divBdr>
                                    <w:top w:val="none" w:sz="0" w:space="0" w:color="auto"/>
                                    <w:left w:val="none" w:sz="0" w:space="0" w:color="auto"/>
                                    <w:bottom w:val="none" w:sz="0" w:space="0" w:color="auto"/>
                                    <w:right w:val="none" w:sz="0" w:space="0" w:color="auto"/>
                                  </w:divBdr>
                                  <w:divsChild>
                                    <w:div w:id="2594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31199">
      <w:bodyDiv w:val="1"/>
      <w:marLeft w:val="0"/>
      <w:marRight w:val="0"/>
      <w:marTop w:val="0"/>
      <w:marBottom w:val="0"/>
      <w:divBdr>
        <w:top w:val="none" w:sz="0" w:space="0" w:color="auto"/>
        <w:left w:val="none" w:sz="0" w:space="0" w:color="auto"/>
        <w:bottom w:val="none" w:sz="0" w:space="0" w:color="auto"/>
        <w:right w:val="none" w:sz="0" w:space="0" w:color="auto"/>
      </w:divBdr>
    </w:div>
    <w:div w:id="1139497370">
      <w:bodyDiv w:val="1"/>
      <w:marLeft w:val="0"/>
      <w:marRight w:val="0"/>
      <w:marTop w:val="0"/>
      <w:marBottom w:val="0"/>
      <w:divBdr>
        <w:top w:val="none" w:sz="0" w:space="0" w:color="auto"/>
        <w:left w:val="none" w:sz="0" w:space="0" w:color="auto"/>
        <w:bottom w:val="none" w:sz="0" w:space="0" w:color="auto"/>
        <w:right w:val="none" w:sz="0" w:space="0" w:color="auto"/>
      </w:divBdr>
    </w:div>
    <w:div w:id="1163739558">
      <w:bodyDiv w:val="1"/>
      <w:marLeft w:val="0"/>
      <w:marRight w:val="0"/>
      <w:marTop w:val="0"/>
      <w:marBottom w:val="0"/>
      <w:divBdr>
        <w:top w:val="none" w:sz="0" w:space="0" w:color="auto"/>
        <w:left w:val="none" w:sz="0" w:space="0" w:color="auto"/>
        <w:bottom w:val="none" w:sz="0" w:space="0" w:color="auto"/>
        <w:right w:val="none" w:sz="0" w:space="0" w:color="auto"/>
      </w:divBdr>
    </w:div>
    <w:div w:id="1209991776">
      <w:bodyDiv w:val="1"/>
      <w:marLeft w:val="0"/>
      <w:marRight w:val="0"/>
      <w:marTop w:val="0"/>
      <w:marBottom w:val="0"/>
      <w:divBdr>
        <w:top w:val="none" w:sz="0" w:space="0" w:color="auto"/>
        <w:left w:val="none" w:sz="0" w:space="0" w:color="auto"/>
        <w:bottom w:val="none" w:sz="0" w:space="0" w:color="auto"/>
        <w:right w:val="none" w:sz="0" w:space="0" w:color="auto"/>
      </w:divBdr>
    </w:div>
    <w:div w:id="1233664730">
      <w:bodyDiv w:val="1"/>
      <w:marLeft w:val="0"/>
      <w:marRight w:val="0"/>
      <w:marTop w:val="0"/>
      <w:marBottom w:val="0"/>
      <w:divBdr>
        <w:top w:val="none" w:sz="0" w:space="0" w:color="auto"/>
        <w:left w:val="none" w:sz="0" w:space="0" w:color="auto"/>
        <w:bottom w:val="none" w:sz="0" w:space="0" w:color="auto"/>
        <w:right w:val="none" w:sz="0" w:space="0" w:color="auto"/>
      </w:divBdr>
    </w:div>
    <w:div w:id="1241326347">
      <w:bodyDiv w:val="1"/>
      <w:marLeft w:val="0"/>
      <w:marRight w:val="0"/>
      <w:marTop w:val="0"/>
      <w:marBottom w:val="0"/>
      <w:divBdr>
        <w:top w:val="none" w:sz="0" w:space="0" w:color="auto"/>
        <w:left w:val="none" w:sz="0" w:space="0" w:color="auto"/>
        <w:bottom w:val="none" w:sz="0" w:space="0" w:color="auto"/>
        <w:right w:val="none" w:sz="0" w:space="0" w:color="auto"/>
      </w:divBdr>
      <w:divsChild>
        <w:div w:id="1856267520">
          <w:marLeft w:val="0"/>
          <w:marRight w:val="0"/>
          <w:marTop w:val="0"/>
          <w:marBottom w:val="0"/>
          <w:divBdr>
            <w:top w:val="none" w:sz="0" w:space="0" w:color="auto"/>
            <w:left w:val="none" w:sz="0" w:space="0" w:color="auto"/>
            <w:bottom w:val="none" w:sz="0" w:space="0" w:color="auto"/>
            <w:right w:val="none" w:sz="0" w:space="0" w:color="auto"/>
          </w:divBdr>
          <w:divsChild>
            <w:div w:id="2055690462">
              <w:marLeft w:val="0"/>
              <w:marRight w:val="0"/>
              <w:marTop w:val="300"/>
              <w:marBottom w:val="300"/>
              <w:divBdr>
                <w:top w:val="none" w:sz="0" w:space="0" w:color="auto"/>
                <w:left w:val="none" w:sz="0" w:space="0" w:color="auto"/>
                <w:bottom w:val="none" w:sz="0" w:space="0" w:color="auto"/>
                <w:right w:val="none" w:sz="0" w:space="0" w:color="auto"/>
              </w:divBdr>
              <w:divsChild>
                <w:div w:id="1783450402">
                  <w:marLeft w:val="0"/>
                  <w:marRight w:val="0"/>
                  <w:marTop w:val="0"/>
                  <w:marBottom w:val="0"/>
                  <w:divBdr>
                    <w:top w:val="none" w:sz="0" w:space="0" w:color="auto"/>
                    <w:left w:val="none" w:sz="0" w:space="0" w:color="auto"/>
                    <w:bottom w:val="none" w:sz="0" w:space="0" w:color="auto"/>
                    <w:right w:val="none" w:sz="0" w:space="0" w:color="auto"/>
                  </w:divBdr>
                  <w:divsChild>
                    <w:div w:id="2101365811">
                      <w:marLeft w:val="150"/>
                      <w:marRight w:val="150"/>
                      <w:marTop w:val="150"/>
                      <w:marBottom w:val="150"/>
                      <w:divBdr>
                        <w:top w:val="none" w:sz="0" w:space="0" w:color="auto"/>
                        <w:left w:val="none" w:sz="0" w:space="0" w:color="auto"/>
                        <w:bottom w:val="none" w:sz="0" w:space="0" w:color="auto"/>
                        <w:right w:val="none" w:sz="0" w:space="0" w:color="auto"/>
                      </w:divBdr>
                      <w:divsChild>
                        <w:div w:id="1123646739">
                          <w:marLeft w:val="0"/>
                          <w:marRight w:val="0"/>
                          <w:marTop w:val="0"/>
                          <w:marBottom w:val="0"/>
                          <w:divBdr>
                            <w:top w:val="none" w:sz="0" w:space="0" w:color="auto"/>
                            <w:left w:val="none" w:sz="0" w:space="0" w:color="auto"/>
                            <w:bottom w:val="none" w:sz="0" w:space="0" w:color="auto"/>
                            <w:right w:val="none" w:sz="0" w:space="0" w:color="auto"/>
                          </w:divBdr>
                          <w:divsChild>
                            <w:div w:id="626786699">
                              <w:marLeft w:val="0"/>
                              <w:marRight w:val="0"/>
                              <w:marTop w:val="0"/>
                              <w:marBottom w:val="0"/>
                              <w:divBdr>
                                <w:top w:val="none" w:sz="0" w:space="0" w:color="auto"/>
                                <w:left w:val="none" w:sz="0" w:space="0" w:color="auto"/>
                                <w:bottom w:val="none" w:sz="0" w:space="0" w:color="auto"/>
                                <w:right w:val="none" w:sz="0" w:space="0" w:color="auto"/>
                              </w:divBdr>
                              <w:divsChild>
                                <w:div w:id="373117658">
                                  <w:marLeft w:val="-225"/>
                                  <w:marRight w:val="-225"/>
                                  <w:marTop w:val="0"/>
                                  <w:marBottom w:val="0"/>
                                  <w:divBdr>
                                    <w:top w:val="none" w:sz="0" w:space="0" w:color="auto"/>
                                    <w:left w:val="none" w:sz="0" w:space="0" w:color="auto"/>
                                    <w:bottom w:val="none" w:sz="0" w:space="0" w:color="auto"/>
                                    <w:right w:val="none" w:sz="0" w:space="0" w:color="auto"/>
                                  </w:divBdr>
                                  <w:divsChild>
                                    <w:div w:id="5788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607867">
      <w:bodyDiv w:val="1"/>
      <w:marLeft w:val="0"/>
      <w:marRight w:val="0"/>
      <w:marTop w:val="0"/>
      <w:marBottom w:val="0"/>
      <w:divBdr>
        <w:top w:val="none" w:sz="0" w:space="0" w:color="auto"/>
        <w:left w:val="none" w:sz="0" w:space="0" w:color="auto"/>
        <w:bottom w:val="none" w:sz="0" w:space="0" w:color="auto"/>
        <w:right w:val="none" w:sz="0" w:space="0" w:color="auto"/>
      </w:divBdr>
    </w:div>
    <w:div w:id="1382360175">
      <w:bodyDiv w:val="1"/>
      <w:marLeft w:val="0"/>
      <w:marRight w:val="0"/>
      <w:marTop w:val="0"/>
      <w:marBottom w:val="0"/>
      <w:divBdr>
        <w:top w:val="none" w:sz="0" w:space="0" w:color="auto"/>
        <w:left w:val="none" w:sz="0" w:space="0" w:color="auto"/>
        <w:bottom w:val="none" w:sz="0" w:space="0" w:color="auto"/>
        <w:right w:val="none" w:sz="0" w:space="0" w:color="auto"/>
      </w:divBdr>
    </w:div>
    <w:div w:id="1398674400">
      <w:bodyDiv w:val="1"/>
      <w:marLeft w:val="0"/>
      <w:marRight w:val="0"/>
      <w:marTop w:val="0"/>
      <w:marBottom w:val="0"/>
      <w:divBdr>
        <w:top w:val="none" w:sz="0" w:space="0" w:color="auto"/>
        <w:left w:val="none" w:sz="0" w:space="0" w:color="auto"/>
        <w:bottom w:val="none" w:sz="0" w:space="0" w:color="auto"/>
        <w:right w:val="none" w:sz="0" w:space="0" w:color="auto"/>
      </w:divBdr>
    </w:div>
    <w:div w:id="1495340568">
      <w:bodyDiv w:val="1"/>
      <w:marLeft w:val="0"/>
      <w:marRight w:val="0"/>
      <w:marTop w:val="0"/>
      <w:marBottom w:val="0"/>
      <w:divBdr>
        <w:top w:val="none" w:sz="0" w:space="0" w:color="auto"/>
        <w:left w:val="none" w:sz="0" w:space="0" w:color="auto"/>
        <w:bottom w:val="none" w:sz="0" w:space="0" w:color="auto"/>
        <w:right w:val="none" w:sz="0" w:space="0" w:color="auto"/>
      </w:divBdr>
      <w:divsChild>
        <w:div w:id="1344012640">
          <w:marLeft w:val="0"/>
          <w:marRight w:val="0"/>
          <w:marTop w:val="0"/>
          <w:marBottom w:val="0"/>
          <w:divBdr>
            <w:top w:val="none" w:sz="0" w:space="0" w:color="auto"/>
            <w:left w:val="none" w:sz="0" w:space="0" w:color="auto"/>
            <w:bottom w:val="none" w:sz="0" w:space="0" w:color="auto"/>
            <w:right w:val="none" w:sz="0" w:space="0" w:color="auto"/>
          </w:divBdr>
          <w:divsChild>
            <w:div w:id="1521048524">
              <w:marLeft w:val="0"/>
              <w:marRight w:val="0"/>
              <w:marTop w:val="300"/>
              <w:marBottom w:val="300"/>
              <w:divBdr>
                <w:top w:val="none" w:sz="0" w:space="0" w:color="auto"/>
                <w:left w:val="none" w:sz="0" w:space="0" w:color="auto"/>
                <w:bottom w:val="none" w:sz="0" w:space="0" w:color="auto"/>
                <w:right w:val="none" w:sz="0" w:space="0" w:color="auto"/>
              </w:divBdr>
              <w:divsChild>
                <w:div w:id="857080681">
                  <w:marLeft w:val="0"/>
                  <w:marRight w:val="0"/>
                  <w:marTop w:val="0"/>
                  <w:marBottom w:val="0"/>
                  <w:divBdr>
                    <w:top w:val="none" w:sz="0" w:space="0" w:color="auto"/>
                    <w:left w:val="none" w:sz="0" w:space="0" w:color="auto"/>
                    <w:bottom w:val="none" w:sz="0" w:space="0" w:color="auto"/>
                    <w:right w:val="none" w:sz="0" w:space="0" w:color="auto"/>
                  </w:divBdr>
                  <w:divsChild>
                    <w:div w:id="883521662">
                      <w:marLeft w:val="150"/>
                      <w:marRight w:val="150"/>
                      <w:marTop w:val="150"/>
                      <w:marBottom w:val="150"/>
                      <w:divBdr>
                        <w:top w:val="none" w:sz="0" w:space="0" w:color="auto"/>
                        <w:left w:val="none" w:sz="0" w:space="0" w:color="auto"/>
                        <w:bottom w:val="none" w:sz="0" w:space="0" w:color="auto"/>
                        <w:right w:val="none" w:sz="0" w:space="0" w:color="auto"/>
                      </w:divBdr>
                      <w:divsChild>
                        <w:div w:id="151871606">
                          <w:marLeft w:val="0"/>
                          <w:marRight w:val="0"/>
                          <w:marTop w:val="0"/>
                          <w:marBottom w:val="0"/>
                          <w:divBdr>
                            <w:top w:val="none" w:sz="0" w:space="0" w:color="auto"/>
                            <w:left w:val="none" w:sz="0" w:space="0" w:color="auto"/>
                            <w:bottom w:val="none" w:sz="0" w:space="0" w:color="auto"/>
                            <w:right w:val="none" w:sz="0" w:space="0" w:color="auto"/>
                          </w:divBdr>
                          <w:divsChild>
                            <w:div w:id="1008095508">
                              <w:marLeft w:val="0"/>
                              <w:marRight w:val="0"/>
                              <w:marTop w:val="0"/>
                              <w:marBottom w:val="0"/>
                              <w:divBdr>
                                <w:top w:val="none" w:sz="0" w:space="0" w:color="auto"/>
                                <w:left w:val="none" w:sz="0" w:space="0" w:color="auto"/>
                                <w:bottom w:val="none" w:sz="0" w:space="0" w:color="auto"/>
                                <w:right w:val="none" w:sz="0" w:space="0" w:color="auto"/>
                              </w:divBdr>
                              <w:divsChild>
                                <w:div w:id="510990386">
                                  <w:marLeft w:val="-225"/>
                                  <w:marRight w:val="-225"/>
                                  <w:marTop w:val="0"/>
                                  <w:marBottom w:val="0"/>
                                  <w:divBdr>
                                    <w:top w:val="none" w:sz="0" w:space="0" w:color="auto"/>
                                    <w:left w:val="none" w:sz="0" w:space="0" w:color="auto"/>
                                    <w:bottom w:val="none" w:sz="0" w:space="0" w:color="auto"/>
                                    <w:right w:val="none" w:sz="0" w:space="0" w:color="auto"/>
                                  </w:divBdr>
                                  <w:divsChild>
                                    <w:div w:id="16456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825483">
      <w:bodyDiv w:val="1"/>
      <w:marLeft w:val="0"/>
      <w:marRight w:val="0"/>
      <w:marTop w:val="0"/>
      <w:marBottom w:val="0"/>
      <w:divBdr>
        <w:top w:val="none" w:sz="0" w:space="0" w:color="auto"/>
        <w:left w:val="none" w:sz="0" w:space="0" w:color="auto"/>
        <w:bottom w:val="none" w:sz="0" w:space="0" w:color="auto"/>
        <w:right w:val="none" w:sz="0" w:space="0" w:color="auto"/>
      </w:divBdr>
    </w:div>
    <w:div w:id="1588534967">
      <w:bodyDiv w:val="1"/>
      <w:marLeft w:val="0"/>
      <w:marRight w:val="0"/>
      <w:marTop w:val="0"/>
      <w:marBottom w:val="0"/>
      <w:divBdr>
        <w:top w:val="none" w:sz="0" w:space="0" w:color="auto"/>
        <w:left w:val="none" w:sz="0" w:space="0" w:color="auto"/>
        <w:bottom w:val="none" w:sz="0" w:space="0" w:color="auto"/>
        <w:right w:val="none" w:sz="0" w:space="0" w:color="auto"/>
      </w:divBdr>
    </w:div>
    <w:div w:id="1604726655">
      <w:bodyDiv w:val="1"/>
      <w:marLeft w:val="0"/>
      <w:marRight w:val="0"/>
      <w:marTop w:val="0"/>
      <w:marBottom w:val="0"/>
      <w:divBdr>
        <w:top w:val="none" w:sz="0" w:space="0" w:color="auto"/>
        <w:left w:val="none" w:sz="0" w:space="0" w:color="auto"/>
        <w:bottom w:val="none" w:sz="0" w:space="0" w:color="auto"/>
        <w:right w:val="none" w:sz="0" w:space="0" w:color="auto"/>
      </w:divBdr>
    </w:div>
    <w:div w:id="1778940052">
      <w:bodyDiv w:val="1"/>
      <w:marLeft w:val="0"/>
      <w:marRight w:val="0"/>
      <w:marTop w:val="0"/>
      <w:marBottom w:val="0"/>
      <w:divBdr>
        <w:top w:val="none" w:sz="0" w:space="0" w:color="auto"/>
        <w:left w:val="none" w:sz="0" w:space="0" w:color="auto"/>
        <w:bottom w:val="none" w:sz="0" w:space="0" w:color="auto"/>
        <w:right w:val="none" w:sz="0" w:space="0" w:color="auto"/>
      </w:divBdr>
    </w:div>
    <w:div w:id="1788550054">
      <w:bodyDiv w:val="1"/>
      <w:marLeft w:val="0"/>
      <w:marRight w:val="0"/>
      <w:marTop w:val="0"/>
      <w:marBottom w:val="0"/>
      <w:divBdr>
        <w:top w:val="none" w:sz="0" w:space="0" w:color="auto"/>
        <w:left w:val="none" w:sz="0" w:space="0" w:color="auto"/>
        <w:bottom w:val="none" w:sz="0" w:space="0" w:color="auto"/>
        <w:right w:val="none" w:sz="0" w:space="0" w:color="auto"/>
      </w:divBdr>
    </w:div>
    <w:div w:id="1815288974">
      <w:bodyDiv w:val="1"/>
      <w:marLeft w:val="0"/>
      <w:marRight w:val="0"/>
      <w:marTop w:val="0"/>
      <w:marBottom w:val="0"/>
      <w:divBdr>
        <w:top w:val="none" w:sz="0" w:space="0" w:color="auto"/>
        <w:left w:val="none" w:sz="0" w:space="0" w:color="auto"/>
        <w:bottom w:val="none" w:sz="0" w:space="0" w:color="auto"/>
        <w:right w:val="none" w:sz="0" w:space="0" w:color="auto"/>
      </w:divBdr>
    </w:div>
    <w:div w:id="1834490859">
      <w:bodyDiv w:val="1"/>
      <w:marLeft w:val="0"/>
      <w:marRight w:val="0"/>
      <w:marTop w:val="0"/>
      <w:marBottom w:val="0"/>
      <w:divBdr>
        <w:top w:val="none" w:sz="0" w:space="0" w:color="auto"/>
        <w:left w:val="none" w:sz="0" w:space="0" w:color="auto"/>
        <w:bottom w:val="none" w:sz="0" w:space="0" w:color="auto"/>
        <w:right w:val="none" w:sz="0" w:space="0" w:color="auto"/>
      </w:divBdr>
    </w:div>
    <w:div w:id="1860777274">
      <w:bodyDiv w:val="1"/>
      <w:marLeft w:val="0"/>
      <w:marRight w:val="0"/>
      <w:marTop w:val="0"/>
      <w:marBottom w:val="0"/>
      <w:divBdr>
        <w:top w:val="none" w:sz="0" w:space="0" w:color="auto"/>
        <w:left w:val="none" w:sz="0" w:space="0" w:color="auto"/>
        <w:bottom w:val="none" w:sz="0" w:space="0" w:color="auto"/>
        <w:right w:val="none" w:sz="0" w:space="0" w:color="auto"/>
      </w:divBdr>
    </w:div>
    <w:div w:id="1879396696">
      <w:bodyDiv w:val="1"/>
      <w:marLeft w:val="0"/>
      <w:marRight w:val="0"/>
      <w:marTop w:val="0"/>
      <w:marBottom w:val="0"/>
      <w:divBdr>
        <w:top w:val="none" w:sz="0" w:space="0" w:color="auto"/>
        <w:left w:val="none" w:sz="0" w:space="0" w:color="auto"/>
        <w:bottom w:val="none" w:sz="0" w:space="0" w:color="auto"/>
        <w:right w:val="none" w:sz="0" w:space="0" w:color="auto"/>
      </w:divBdr>
    </w:div>
    <w:div w:id="1887987487">
      <w:bodyDiv w:val="1"/>
      <w:marLeft w:val="0"/>
      <w:marRight w:val="0"/>
      <w:marTop w:val="0"/>
      <w:marBottom w:val="0"/>
      <w:divBdr>
        <w:top w:val="none" w:sz="0" w:space="0" w:color="auto"/>
        <w:left w:val="none" w:sz="0" w:space="0" w:color="auto"/>
        <w:bottom w:val="none" w:sz="0" w:space="0" w:color="auto"/>
        <w:right w:val="none" w:sz="0" w:space="0" w:color="auto"/>
      </w:divBdr>
    </w:div>
    <w:div w:id="1910379507">
      <w:bodyDiv w:val="1"/>
      <w:marLeft w:val="0"/>
      <w:marRight w:val="0"/>
      <w:marTop w:val="0"/>
      <w:marBottom w:val="0"/>
      <w:divBdr>
        <w:top w:val="none" w:sz="0" w:space="0" w:color="auto"/>
        <w:left w:val="none" w:sz="0" w:space="0" w:color="auto"/>
        <w:bottom w:val="none" w:sz="0" w:space="0" w:color="auto"/>
        <w:right w:val="none" w:sz="0" w:space="0" w:color="auto"/>
      </w:divBdr>
    </w:div>
    <w:div w:id="1983077237">
      <w:bodyDiv w:val="1"/>
      <w:marLeft w:val="0"/>
      <w:marRight w:val="0"/>
      <w:marTop w:val="0"/>
      <w:marBottom w:val="0"/>
      <w:divBdr>
        <w:top w:val="none" w:sz="0" w:space="0" w:color="auto"/>
        <w:left w:val="none" w:sz="0" w:space="0" w:color="auto"/>
        <w:bottom w:val="none" w:sz="0" w:space="0" w:color="auto"/>
        <w:right w:val="none" w:sz="0" w:space="0" w:color="auto"/>
      </w:divBdr>
    </w:div>
    <w:div w:id="2001617429">
      <w:bodyDiv w:val="1"/>
      <w:marLeft w:val="0"/>
      <w:marRight w:val="0"/>
      <w:marTop w:val="0"/>
      <w:marBottom w:val="0"/>
      <w:divBdr>
        <w:top w:val="none" w:sz="0" w:space="0" w:color="auto"/>
        <w:left w:val="none" w:sz="0" w:space="0" w:color="auto"/>
        <w:bottom w:val="none" w:sz="0" w:space="0" w:color="auto"/>
        <w:right w:val="none" w:sz="0" w:space="0" w:color="auto"/>
      </w:divBdr>
    </w:div>
    <w:div w:id="2070419306">
      <w:bodyDiv w:val="1"/>
      <w:marLeft w:val="0"/>
      <w:marRight w:val="0"/>
      <w:marTop w:val="0"/>
      <w:marBottom w:val="0"/>
      <w:divBdr>
        <w:top w:val="none" w:sz="0" w:space="0" w:color="auto"/>
        <w:left w:val="none" w:sz="0" w:space="0" w:color="auto"/>
        <w:bottom w:val="none" w:sz="0" w:space="0" w:color="auto"/>
        <w:right w:val="none" w:sz="0" w:space="0" w:color="auto"/>
      </w:divBdr>
    </w:div>
    <w:div w:id="2091997355">
      <w:bodyDiv w:val="1"/>
      <w:marLeft w:val="0"/>
      <w:marRight w:val="0"/>
      <w:marTop w:val="0"/>
      <w:marBottom w:val="0"/>
      <w:divBdr>
        <w:top w:val="none" w:sz="0" w:space="0" w:color="auto"/>
        <w:left w:val="none" w:sz="0" w:space="0" w:color="auto"/>
        <w:bottom w:val="none" w:sz="0" w:space="0" w:color="auto"/>
        <w:right w:val="none" w:sz="0" w:space="0" w:color="auto"/>
      </w:divBdr>
      <w:divsChild>
        <w:div w:id="316148299">
          <w:marLeft w:val="0"/>
          <w:marRight w:val="0"/>
          <w:marTop w:val="0"/>
          <w:marBottom w:val="0"/>
          <w:divBdr>
            <w:top w:val="none" w:sz="0" w:space="0" w:color="auto"/>
            <w:left w:val="none" w:sz="0" w:space="0" w:color="auto"/>
            <w:bottom w:val="none" w:sz="0" w:space="0" w:color="auto"/>
            <w:right w:val="none" w:sz="0" w:space="0" w:color="auto"/>
          </w:divBdr>
          <w:divsChild>
            <w:div w:id="768700918">
              <w:marLeft w:val="0"/>
              <w:marRight w:val="0"/>
              <w:marTop w:val="300"/>
              <w:marBottom w:val="300"/>
              <w:divBdr>
                <w:top w:val="none" w:sz="0" w:space="0" w:color="auto"/>
                <w:left w:val="none" w:sz="0" w:space="0" w:color="auto"/>
                <w:bottom w:val="none" w:sz="0" w:space="0" w:color="auto"/>
                <w:right w:val="none" w:sz="0" w:space="0" w:color="auto"/>
              </w:divBdr>
              <w:divsChild>
                <w:div w:id="671033825">
                  <w:marLeft w:val="0"/>
                  <w:marRight w:val="0"/>
                  <w:marTop w:val="0"/>
                  <w:marBottom w:val="0"/>
                  <w:divBdr>
                    <w:top w:val="none" w:sz="0" w:space="0" w:color="auto"/>
                    <w:left w:val="none" w:sz="0" w:space="0" w:color="auto"/>
                    <w:bottom w:val="none" w:sz="0" w:space="0" w:color="auto"/>
                    <w:right w:val="none" w:sz="0" w:space="0" w:color="auto"/>
                  </w:divBdr>
                  <w:divsChild>
                    <w:div w:id="717047160">
                      <w:marLeft w:val="150"/>
                      <w:marRight w:val="150"/>
                      <w:marTop w:val="150"/>
                      <w:marBottom w:val="150"/>
                      <w:divBdr>
                        <w:top w:val="none" w:sz="0" w:space="0" w:color="auto"/>
                        <w:left w:val="none" w:sz="0" w:space="0" w:color="auto"/>
                        <w:bottom w:val="none" w:sz="0" w:space="0" w:color="auto"/>
                        <w:right w:val="none" w:sz="0" w:space="0" w:color="auto"/>
                      </w:divBdr>
                      <w:divsChild>
                        <w:div w:id="1811047555">
                          <w:marLeft w:val="0"/>
                          <w:marRight w:val="0"/>
                          <w:marTop w:val="0"/>
                          <w:marBottom w:val="0"/>
                          <w:divBdr>
                            <w:top w:val="none" w:sz="0" w:space="0" w:color="auto"/>
                            <w:left w:val="none" w:sz="0" w:space="0" w:color="auto"/>
                            <w:bottom w:val="none" w:sz="0" w:space="0" w:color="auto"/>
                            <w:right w:val="none" w:sz="0" w:space="0" w:color="auto"/>
                          </w:divBdr>
                          <w:divsChild>
                            <w:div w:id="671760291">
                              <w:marLeft w:val="0"/>
                              <w:marRight w:val="0"/>
                              <w:marTop w:val="0"/>
                              <w:marBottom w:val="0"/>
                              <w:divBdr>
                                <w:top w:val="none" w:sz="0" w:space="0" w:color="auto"/>
                                <w:left w:val="none" w:sz="0" w:space="0" w:color="auto"/>
                                <w:bottom w:val="none" w:sz="0" w:space="0" w:color="auto"/>
                                <w:right w:val="none" w:sz="0" w:space="0" w:color="auto"/>
                              </w:divBdr>
                              <w:divsChild>
                                <w:div w:id="1945992011">
                                  <w:marLeft w:val="-225"/>
                                  <w:marRight w:val="-225"/>
                                  <w:marTop w:val="0"/>
                                  <w:marBottom w:val="0"/>
                                  <w:divBdr>
                                    <w:top w:val="none" w:sz="0" w:space="0" w:color="auto"/>
                                    <w:left w:val="none" w:sz="0" w:space="0" w:color="auto"/>
                                    <w:bottom w:val="none" w:sz="0" w:space="0" w:color="auto"/>
                                    <w:right w:val="none" w:sz="0" w:space="0" w:color="auto"/>
                                  </w:divBdr>
                                  <w:divsChild>
                                    <w:div w:id="4506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194770">
      <w:bodyDiv w:val="1"/>
      <w:marLeft w:val="0"/>
      <w:marRight w:val="0"/>
      <w:marTop w:val="0"/>
      <w:marBottom w:val="0"/>
      <w:divBdr>
        <w:top w:val="none" w:sz="0" w:space="0" w:color="auto"/>
        <w:left w:val="none" w:sz="0" w:space="0" w:color="auto"/>
        <w:bottom w:val="none" w:sz="0" w:space="0" w:color="auto"/>
        <w:right w:val="none" w:sz="0" w:space="0" w:color="auto"/>
      </w:divBdr>
    </w:div>
    <w:div w:id="2097628036">
      <w:bodyDiv w:val="1"/>
      <w:marLeft w:val="0"/>
      <w:marRight w:val="0"/>
      <w:marTop w:val="0"/>
      <w:marBottom w:val="0"/>
      <w:divBdr>
        <w:top w:val="none" w:sz="0" w:space="0" w:color="auto"/>
        <w:left w:val="none" w:sz="0" w:space="0" w:color="auto"/>
        <w:bottom w:val="none" w:sz="0" w:space="0" w:color="auto"/>
        <w:right w:val="none" w:sz="0" w:space="0" w:color="auto"/>
      </w:divBdr>
    </w:div>
    <w:div w:id="2132938774">
      <w:bodyDiv w:val="1"/>
      <w:marLeft w:val="0"/>
      <w:marRight w:val="0"/>
      <w:marTop w:val="0"/>
      <w:marBottom w:val="0"/>
      <w:divBdr>
        <w:top w:val="none" w:sz="0" w:space="0" w:color="auto"/>
        <w:left w:val="none" w:sz="0" w:space="0" w:color="auto"/>
        <w:bottom w:val="none" w:sz="0" w:space="0" w:color="auto"/>
        <w:right w:val="none" w:sz="0" w:space="0" w:color="auto"/>
      </w:divBdr>
      <w:divsChild>
        <w:div w:id="2089763187">
          <w:marLeft w:val="0"/>
          <w:marRight w:val="0"/>
          <w:marTop w:val="0"/>
          <w:marBottom w:val="0"/>
          <w:divBdr>
            <w:top w:val="none" w:sz="0" w:space="0" w:color="auto"/>
            <w:left w:val="none" w:sz="0" w:space="0" w:color="auto"/>
            <w:bottom w:val="none" w:sz="0" w:space="0" w:color="auto"/>
            <w:right w:val="none" w:sz="0" w:space="0" w:color="auto"/>
          </w:divBdr>
          <w:divsChild>
            <w:div w:id="578443303">
              <w:marLeft w:val="0"/>
              <w:marRight w:val="0"/>
              <w:marTop w:val="300"/>
              <w:marBottom w:val="300"/>
              <w:divBdr>
                <w:top w:val="none" w:sz="0" w:space="0" w:color="auto"/>
                <w:left w:val="none" w:sz="0" w:space="0" w:color="auto"/>
                <w:bottom w:val="none" w:sz="0" w:space="0" w:color="auto"/>
                <w:right w:val="none" w:sz="0" w:space="0" w:color="auto"/>
              </w:divBdr>
              <w:divsChild>
                <w:div w:id="1016927091">
                  <w:marLeft w:val="0"/>
                  <w:marRight w:val="0"/>
                  <w:marTop w:val="0"/>
                  <w:marBottom w:val="0"/>
                  <w:divBdr>
                    <w:top w:val="none" w:sz="0" w:space="0" w:color="auto"/>
                    <w:left w:val="none" w:sz="0" w:space="0" w:color="auto"/>
                    <w:bottom w:val="none" w:sz="0" w:space="0" w:color="auto"/>
                    <w:right w:val="none" w:sz="0" w:space="0" w:color="auto"/>
                  </w:divBdr>
                  <w:divsChild>
                    <w:div w:id="274751493">
                      <w:marLeft w:val="150"/>
                      <w:marRight w:val="150"/>
                      <w:marTop w:val="150"/>
                      <w:marBottom w:val="150"/>
                      <w:divBdr>
                        <w:top w:val="none" w:sz="0" w:space="0" w:color="auto"/>
                        <w:left w:val="none" w:sz="0" w:space="0" w:color="auto"/>
                        <w:bottom w:val="none" w:sz="0" w:space="0" w:color="auto"/>
                        <w:right w:val="none" w:sz="0" w:space="0" w:color="auto"/>
                      </w:divBdr>
                      <w:divsChild>
                        <w:div w:id="783886809">
                          <w:marLeft w:val="0"/>
                          <w:marRight w:val="0"/>
                          <w:marTop w:val="0"/>
                          <w:marBottom w:val="0"/>
                          <w:divBdr>
                            <w:top w:val="none" w:sz="0" w:space="0" w:color="auto"/>
                            <w:left w:val="none" w:sz="0" w:space="0" w:color="auto"/>
                            <w:bottom w:val="none" w:sz="0" w:space="0" w:color="auto"/>
                            <w:right w:val="none" w:sz="0" w:space="0" w:color="auto"/>
                          </w:divBdr>
                          <w:divsChild>
                            <w:div w:id="1635597384">
                              <w:marLeft w:val="0"/>
                              <w:marRight w:val="0"/>
                              <w:marTop w:val="0"/>
                              <w:marBottom w:val="0"/>
                              <w:divBdr>
                                <w:top w:val="none" w:sz="0" w:space="0" w:color="auto"/>
                                <w:left w:val="none" w:sz="0" w:space="0" w:color="auto"/>
                                <w:bottom w:val="none" w:sz="0" w:space="0" w:color="auto"/>
                                <w:right w:val="none" w:sz="0" w:space="0" w:color="auto"/>
                              </w:divBdr>
                              <w:divsChild>
                                <w:div w:id="811409012">
                                  <w:marLeft w:val="-225"/>
                                  <w:marRight w:val="-225"/>
                                  <w:marTop w:val="0"/>
                                  <w:marBottom w:val="0"/>
                                  <w:divBdr>
                                    <w:top w:val="none" w:sz="0" w:space="0" w:color="auto"/>
                                    <w:left w:val="none" w:sz="0" w:space="0" w:color="auto"/>
                                    <w:bottom w:val="none" w:sz="0" w:space="0" w:color="auto"/>
                                    <w:right w:val="none" w:sz="0" w:space="0" w:color="auto"/>
                                  </w:divBdr>
                                  <w:divsChild>
                                    <w:div w:id="2877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91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fadatabase.org/members"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fadatabase.org/members" TargetMode="Externa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fadatabase.org"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FF2AB-D776-4C49-9E82-590F70A71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21666</Words>
  <Characters>123500</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WTO</Company>
  <LinksUpToDate>false</LinksUpToDate>
  <CharactersWithSpaces>144877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Loopesko, Christopher</dc:creator>
  <cp:lastModifiedBy>Rosenow, Sheri</cp:lastModifiedBy>
  <cp:revision>3</cp:revision>
  <cp:lastPrinted>2019-07-20T16:02:00Z</cp:lastPrinted>
  <dcterms:created xsi:type="dcterms:W3CDTF">2019-07-20T16:03:00Z</dcterms:created>
  <dcterms:modified xsi:type="dcterms:W3CDTF">2020-05-20T06:27:00Z</dcterms:modified>
</cp:coreProperties>
</file>